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5E8" w:rsidRPr="002E211D" w:rsidRDefault="002E211D" w:rsidP="004F55E8">
      <w:pPr>
        <w:jc w:val="center"/>
        <w:rPr>
          <w:rFonts w:ascii="Times New Roman" w:hAnsi="Times New Roman" w:cs="Times New Roman"/>
          <w:sz w:val="28"/>
          <w:szCs w:val="28"/>
        </w:rPr>
      </w:pPr>
      <w:r w:rsidRPr="002E211D">
        <w:rPr>
          <w:rFonts w:ascii="Times New Roman" w:hAnsi="Times New Roman" w:cs="Times New Roman"/>
          <w:sz w:val="28"/>
          <w:szCs w:val="28"/>
          <w:lang w:val="en-US"/>
        </w:rPr>
        <w:t>XXI</w:t>
      </w:r>
      <w:r w:rsidRPr="002E211D">
        <w:rPr>
          <w:rFonts w:ascii="Times New Roman" w:hAnsi="Times New Roman" w:cs="Times New Roman"/>
          <w:sz w:val="28"/>
          <w:szCs w:val="28"/>
        </w:rPr>
        <w:t xml:space="preserve"> Российская научная конференция школьников «Открытие»</w:t>
      </w:r>
    </w:p>
    <w:p w:rsidR="007E5F08" w:rsidRDefault="007E5F08" w:rsidP="004F55E8">
      <w:pPr>
        <w:jc w:val="center"/>
        <w:rPr>
          <w:rFonts w:ascii="Times New Roman" w:hAnsi="Times New Roman" w:cs="Times New Roman"/>
          <w:sz w:val="28"/>
          <w:szCs w:val="28"/>
        </w:rPr>
      </w:pPr>
    </w:p>
    <w:p w:rsidR="007E5F08" w:rsidRDefault="007E5F08" w:rsidP="004F55E8">
      <w:pPr>
        <w:jc w:val="center"/>
        <w:rPr>
          <w:rFonts w:ascii="Times New Roman" w:hAnsi="Times New Roman" w:cs="Times New Roman"/>
          <w:sz w:val="28"/>
          <w:szCs w:val="28"/>
        </w:rPr>
      </w:pPr>
    </w:p>
    <w:p w:rsidR="002E211D" w:rsidRDefault="002E211D" w:rsidP="004F55E8">
      <w:pPr>
        <w:jc w:val="center"/>
        <w:rPr>
          <w:rFonts w:ascii="Times New Roman" w:hAnsi="Times New Roman" w:cs="Times New Roman"/>
          <w:sz w:val="28"/>
          <w:szCs w:val="28"/>
        </w:rPr>
      </w:pPr>
      <w:r w:rsidRPr="002E211D">
        <w:rPr>
          <w:rFonts w:ascii="Times New Roman" w:hAnsi="Times New Roman" w:cs="Times New Roman"/>
          <w:sz w:val="28"/>
          <w:szCs w:val="28"/>
        </w:rPr>
        <w:t>СЕКЦИЯ КУЛЬТУРОЛОГИИ</w:t>
      </w:r>
    </w:p>
    <w:p w:rsidR="002E211D" w:rsidRPr="002E211D" w:rsidRDefault="002E211D" w:rsidP="004F55E8">
      <w:pPr>
        <w:jc w:val="center"/>
        <w:rPr>
          <w:rFonts w:ascii="Times New Roman" w:hAnsi="Times New Roman" w:cs="Times New Roman"/>
          <w:sz w:val="28"/>
          <w:szCs w:val="28"/>
        </w:rPr>
      </w:pPr>
    </w:p>
    <w:p w:rsidR="004F55E8" w:rsidRPr="004F55E8" w:rsidRDefault="004F55E8" w:rsidP="004F55E8">
      <w:pPr>
        <w:jc w:val="center"/>
        <w:rPr>
          <w:rFonts w:ascii="Times New Roman" w:hAnsi="Times New Roman" w:cs="Times New Roman"/>
          <w:sz w:val="28"/>
          <w:szCs w:val="28"/>
        </w:rPr>
      </w:pPr>
    </w:p>
    <w:p w:rsidR="004F55E8" w:rsidRPr="004F55E8" w:rsidRDefault="004F55E8" w:rsidP="004F55E8">
      <w:pPr>
        <w:jc w:val="center"/>
        <w:rPr>
          <w:rFonts w:ascii="Times New Roman" w:hAnsi="Times New Roman" w:cs="Times New Roman"/>
          <w:sz w:val="28"/>
          <w:szCs w:val="28"/>
        </w:rPr>
      </w:pPr>
    </w:p>
    <w:p w:rsidR="004F55E8" w:rsidRPr="004F55E8" w:rsidRDefault="004F55E8" w:rsidP="002E211D">
      <w:pPr>
        <w:rPr>
          <w:rFonts w:ascii="Times New Roman" w:hAnsi="Times New Roman" w:cs="Times New Roman"/>
          <w:sz w:val="28"/>
          <w:szCs w:val="28"/>
        </w:rPr>
      </w:pPr>
    </w:p>
    <w:p w:rsidR="004F55E8" w:rsidRPr="004F55E8" w:rsidRDefault="004F55E8" w:rsidP="004F55E8">
      <w:pPr>
        <w:jc w:val="center"/>
        <w:rPr>
          <w:rFonts w:ascii="Times New Roman" w:hAnsi="Times New Roman" w:cs="Times New Roman"/>
          <w:sz w:val="28"/>
          <w:szCs w:val="28"/>
        </w:rPr>
      </w:pPr>
    </w:p>
    <w:p w:rsidR="0042486A" w:rsidRDefault="004F55E8" w:rsidP="004F55E8">
      <w:pPr>
        <w:jc w:val="center"/>
        <w:rPr>
          <w:rFonts w:ascii="Times New Roman" w:hAnsi="Times New Roman" w:cs="Times New Roman"/>
          <w:b/>
          <w:sz w:val="36"/>
          <w:szCs w:val="36"/>
        </w:rPr>
      </w:pPr>
      <w:r w:rsidRPr="002E211D">
        <w:rPr>
          <w:rFonts w:ascii="Times New Roman" w:hAnsi="Times New Roman" w:cs="Times New Roman"/>
          <w:b/>
          <w:sz w:val="36"/>
          <w:szCs w:val="36"/>
        </w:rPr>
        <w:t xml:space="preserve">Женская столичная дворянская мода первой половины </w:t>
      </w:r>
    </w:p>
    <w:p w:rsidR="004F55E8" w:rsidRPr="002E211D" w:rsidRDefault="004F55E8" w:rsidP="004F55E8">
      <w:pPr>
        <w:jc w:val="center"/>
        <w:rPr>
          <w:rFonts w:ascii="Times New Roman" w:hAnsi="Times New Roman" w:cs="Times New Roman"/>
          <w:b/>
          <w:sz w:val="36"/>
          <w:szCs w:val="36"/>
        </w:rPr>
      </w:pPr>
      <w:r w:rsidRPr="002E211D">
        <w:rPr>
          <w:rFonts w:ascii="Times New Roman" w:hAnsi="Times New Roman" w:cs="Times New Roman"/>
          <w:b/>
          <w:sz w:val="36"/>
          <w:szCs w:val="36"/>
          <w:lang w:val="en-US"/>
        </w:rPr>
        <w:t>XIX</w:t>
      </w:r>
      <w:r w:rsidRPr="002E211D">
        <w:rPr>
          <w:rFonts w:ascii="Times New Roman" w:hAnsi="Times New Roman" w:cs="Times New Roman"/>
          <w:b/>
          <w:sz w:val="36"/>
          <w:szCs w:val="36"/>
        </w:rPr>
        <w:t xml:space="preserve"> века: западный «вызов» и русский «ответ»</w:t>
      </w:r>
    </w:p>
    <w:p w:rsidR="002E211D" w:rsidRPr="007E5F08" w:rsidRDefault="002E211D" w:rsidP="004F55E8">
      <w:pPr>
        <w:jc w:val="center"/>
        <w:rPr>
          <w:rFonts w:ascii="Times New Roman" w:hAnsi="Times New Roman" w:cs="Times New Roman"/>
          <w:b/>
          <w:i/>
          <w:sz w:val="24"/>
          <w:szCs w:val="24"/>
        </w:rPr>
      </w:pPr>
    </w:p>
    <w:p w:rsidR="002E211D" w:rsidRPr="002E211D" w:rsidRDefault="002E211D" w:rsidP="004F55E8">
      <w:pPr>
        <w:jc w:val="center"/>
        <w:rPr>
          <w:rFonts w:ascii="Times New Roman" w:hAnsi="Times New Roman" w:cs="Times New Roman"/>
          <w:b/>
          <w:sz w:val="24"/>
          <w:szCs w:val="24"/>
        </w:rPr>
      </w:pPr>
      <w:r w:rsidRPr="007E5F08">
        <w:rPr>
          <w:rFonts w:ascii="Times New Roman" w:hAnsi="Times New Roman" w:cs="Times New Roman"/>
          <w:b/>
          <w:i/>
          <w:sz w:val="24"/>
          <w:szCs w:val="24"/>
        </w:rPr>
        <w:t>Исследовательская работа</w:t>
      </w:r>
    </w:p>
    <w:p w:rsidR="004F55E8" w:rsidRPr="004F55E8" w:rsidRDefault="004F55E8" w:rsidP="004F55E8"/>
    <w:p w:rsidR="004F55E8" w:rsidRPr="004F55E8" w:rsidRDefault="004F55E8" w:rsidP="004F55E8"/>
    <w:p w:rsidR="004F55E8" w:rsidRPr="004F55E8" w:rsidRDefault="004F55E8" w:rsidP="004F55E8"/>
    <w:p w:rsidR="004F55E8" w:rsidRPr="004F55E8" w:rsidRDefault="004F55E8" w:rsidP="004F55E8"/>
    <w:p w:rsidR="004F55E8" w:rsidRPr="004F55E8" w:rsidRDefault="004F55E8" w:rsidP="004F55E8"/>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478"/>
      </w:tblGrid>
      <w:tr w:rsidR="007E5F08" w:rsidTr="007E5F08">
        <w:tc>
          <w:tcPr>
            <w:tcW w:w="6204" w:type="dxa"/>
          </w:tcPr>
          <w:p w:rsidR="007E5F08" w:rsidRDefault="007E5F08" w:rsidP="004F55E8"/>
        </w:tc>
        <w:tc>
          <w:tcPr>
            <w:tcW w:w="4478" w:type="dxa"/>
          </w:tcPr>
          <w:p w:rsidR="007E5F08" w:rsidRPr="005C6F55" w:rsidRDefault="007E5F08" w:rsidP="007E5F08">
            <w:pPr>
              <w:rPr>
                <w:rFonts w:ascii="Times New Roman" w:hAnsi="Times New Roman" w:cs="Times New Roman"/>
                <w:sz w:val="24"/>
                <w:szCs w:val="24"/>
              </w:rPr>
            </w:pPr>
            <w:r w:rsidRPr="005C6F55">
              <w:rPr>
                <w:rFonts w:ascii="Times New Roman" w:hAnsi="Times New Roman" w:cs="Times New Roman"/>
                <w:b/>
                <w:sz w:val="24"/>
                <w:szCs w:val="24"/>
              </w:rPr>
              <w:t>Автор - Кузнецова Елизавета Владиславовна,</w:t>
            </w:r>
            <w:r w:rsidRPr="005C6F55">
              <w:rPr>
                <w:rFonts w:ascii="Times New Roman" w:hAnsi="Times New Roman" w:cs="Times New Roman"/>
                <w:sz w:val="24"/>
                <w:szCs w:val="24"/>
              </w:rPr>
              <w:t xml:space="preserve"> </w:t>
            </w:r>
          </w:p>
          <w:p w:rsidR="007E5F08" w:rsidRPr="005C6F55" w:rsidRDefault="007E5F08" w:rsidP="007E5F08">
            <w:pPr>
              <w:rPr>
                <w:rFonts w:ascii="Times New Roman" w:hAnsi="Times New Roman" w:cs="Times New Roman"/>
                <w:sz w:val="24"/>
                <w:szCs w:val="24"/>
              </w:rPr>
            </w:pPr>
            <w:proofErr w:type="gramStart"/>
            <w:r w:rsidRPr="005C6F55">
              <w:rPr>
                <w:rFonts w:ascii="Times New Roman" w:hAnsi="Times New Roman" w:cs="Times New Roman"/>
                <w:sz w:val="24"/>
                <w:szCs w:val="24"/>
              </w:rPr>
              <w:t>обучающаяся</w:t>
            </w:r>
            <w:proofErr w:type="gramEnd"/>
            <w:r w:rsidRPr="005C6F55">
              <w:rPr>
                <w:rFonts w:ascii="Times New Roman" w:hAnsi="Times New Roman" w:cs="Times New Roman"/>
                <w:sz w:val="24"/>
                <w:szCs w:val="24"/>
              </w:rPr>
              <w:t xml:space="preserve"> 9 класса</w:t>
            </w:r>
          </w:p>
          <w:p w:rsidR="007E5F08" w:rsidRPr="005C6F55" w:rsidRDefault="007E5F08" w:rsidP="007E5F08">
            <w:pPr>
              <w:rPr>
                <w:rFonts w:ascii="Times New Roman" w:hAnsi="Times New Roman" w:cs="Times New Roman"/>
                <w:sz w:val="24"/>
                <w:szCs w:val="24"/>
              </w:rPr>
            </w:pPr>
            <w:r w:rsidRPr="005C6F55">
              <w:rPr>
                <w:rFonts w:ascii="Times New Roman" w:hAnsi="Times New Roman" w:cs="Times New Roman"/>
                <w:sz w:val="24"/>
                <w:szCs w:val="24"/>
              </w:rPr>
              <w:t>МАОУ «СШ «Земля родная»</w:t>
            </w:r>
          </w:p>
          <w:p w:rsidR="007E5F08" w:rsidRPr="005C6F55" w:rsidRDefault="007E5F08" w:rsidP="007E5F08">
            <w:pPr>
              <w:rPr>
                <w:rFonts w:ascii="Times New Roman" w:hAnsi="Times New Roman" w:cs="Times New Roman"/>
                <w:sz w:val="24"/>
                <w:szCs w:val="24"/>
              </w:rPr>
            </w:pPr>
            <w:r w:rsidRPr="005C6F55">
              <w:rPr>
                <w:rFonts w:ascii="Times New Roman" w:hAnsi="Times New Roman" w:cs="Times New Roman"/>
                <w:sz w:val="24"/>
                <w:szCs w:val="24"/>
              </w:rPr>
              <w:t xml:space="preserve">г. Новый Уренгой, ЯНАО. </w:t>
            </w:r>
          </w:p>
          <w:p w:rsidR="007E5F08" w:rsidRDefault="007E5F08" w:rsidP="007E5F08"/>
          <w:p w:rsidR="000B331B" w:rsidRDefault="000B331B" w:rsidP="007E5F08"/>
          <w:p w:rsidR="007E5F08" w:rsidRPr="005C6F55" w:rsidRDefault="007E5F08" w:rsidP="007E5F08">
            <w:pPr>
              <w:rPr>
                <w:rFonts w:ascii="Times New Roman" w:hAnsi="Times New Roman" w:cs="Times New Roman"/>
                <w:b/>
                <w:sz w:val="24"/>
                <w:szCs w:val="24"/>
              </w:rPr>
            </w:pPr>
            <w:r w:rsidRPr="005C6F55">
              <w:rPr>
                <w:rFonts w:ascii="Times New Roman" w:hAnsi="Times New Roman" w:cs="Times New Roman"/>
                <w:b/>
                <w:sz w:val="24"/>
                <w:szCs w:val="24"/>
              </w:rPr>
              <w:t>Научный руководитель –</w:t>
            </w:r>
          </w:p>
          <w:p w:rsidR="007E5F08" w:rsidRDefault="007E5F08" w:rsidP="007E5F08">
            <w:pPr>
              <w:rPr>
                <w:rFonts w:ascii="Times New Roman" w:hAnsi="Times New Roman" w:cs="Times New Roman"/>
                <w:sz w:val="24"/>
                <w:szCs w:val="24"/>
              </w:rPr>
            </w:pPr>
            <w:r w:rsidRPr="005C6F55">
              <w:rPr>
                <w:rFonts w:ascii="Times New Roman" w:hAnsi="Times New Roman" w:cs="Times New Roman"/>
                <w:b/>
                <w:sz w:val="24"/>
                <w:szCs w:val="24"/>
              </w:rPr>
              <w:t>Бугаева Наталья Александровна</w:t>
            </w:r>
            <w:proofErr w:type="gramStart"/>
            <w:r w:rsidRPr="005C6F55">
              <w:rPr>
                <w:rFonts w:ascii="Times New Roman" w:hAnsi="Times New Roman" w:cs="Times New Roman"/>
                <w:sz w:val="24"/>
                <w:szCs w:val="24"/>
              </w:rPr>
              <w:t xml:space="preserve"> ,</w:t>
            </w:r>
            <w:proofErr w:type="gramEnd"/>
            <w:r w:rsidRPr="005C6F55">
              <w:rPr>
                <w:rFonts w:ascii="Times New Roman" w:hAnsi="Times New Roman" w:cs="Times New Roman"/>
                <w:sz w:val="24"/>
                <w:szCs w:val="24"/>
              </w:rPr>
              <w:t xml:space="preserve"> </w:t>
            </w:r>
          </w:p>
          <w:p w:rsidR="007E5F08" w:rsidRPr="005C6F55" w:rsidRDefault="007E5F08" w:rsidP="007E5F08">
            <w:pPr>
              <w:rPr>
                <w:rFonts w:ascii="Times New Roman" w:hAnsi="Times New Roman" w:cs="Times New Roman"/>
                <w:sz w:val="24"/>
                <w:szCs w:val="24"/>
              </w:rPr>
            </w:pPr>
            <w:r w:rsidRPr="007E5F08">
              <w:rPr>
                <w:rFonts w:ascii="Times New Roman" w:hAnsi="Times New Roman" w:cs="Times New Roman"/>
                <w:sz w:val="24"/>
                <w:szCs w:val="24"/>
              </w:rPr>
              <w:t>кандидат исторических наук</w:t>
            </w:r>
            <w:r>
              <w:rPr>
                <w:rFonts w:ascii="Times New Roman" w:hAnsi="Times New Roman" w:cs="Times New Roman"/>
                <w:sz w:val="24"/>
                <w:szCs w:val="24"/>
              </w:rPr>
              <w:t>,</w:t>
            </w:r>
          </w:p>
          <w:p w:rsidR="007E5F08" w:rsidRPr="005C6F55" w:rsidRDefault="007E5F08" w:rsidP="007E5F08">
            <w:pPr>
              <w:rPr>
                <w:rFonts w:ascii="Times New Roman" w:hAnsi="Times New Roman" w:cs="Times New Roman"/>
                <w:sz w:val="24"/>
                <w:szCs w:val="24"/>
              </w:rPr>
            </w:pPr>
            <w:r w:rsidRPr="005C6F55">
              <w:rPr>
                <w:rFonts w:ascii="Times New Roman" w:hAnsi="Times New Roman" w:cs="Times New Roman"/>
                <w:sz w:val="24"/>
                <w:szCs w:val="24"/>
              </w:rPr>
              <w:t>учитель истории МАОУ «СШ «Земля родная»</w:t>
            </w:r>
          </w:p>
          <w:p w:rsidR="007E5F08" w:rsidRPr="005C6F55" w:rsidRDefault="007E5F08" w:rsidP="007E5F08">
            <w:pPr>
              <w:rPr>
                <w:rFonts w:ascii="Times New Roman" w:hAnsi="Times New Roman" w:cs="Times New Roman"/>
                <w:sz w:val="24"/>
                <w:szCs w:val="24"/>
              </w:rPr>
            </w:pPr>
            <w:r w:rsidRPr="005C6F55">
              <w:rPr>
                <w:rFonts w:ascii="Times New Roman" w:hAnsi="Times New Roman" w:cs="Times New Roman"/>
                <w:sz w:val="24"/>
                <w:szCs w:val="24"/>
              </w:rPr>
              <w:t xml:space="preserve">           </w:t>
            </w:r>
          </w:p>
          <w:p w:rsidR="007E5F08" w:rsidRDefault="007E5F08" w:rsidP="004F55E8"/>
        </w:tc>
      </w:tr>
    </w:tbl>
    <w:p w:rsidR="004F55E8" w:rsidRPr="004F55E8" w:rsidRDefault="004F55E8" w:rsidP="004F55E8">
      <w:pPr>
        <w:jc w:val="right"/>
        <w:rPr>
          <w:b/>
        </w:rPr>
      </w:pPr>
      <w:bookmarkStart w:id="0" w:name="_GoBack"/>
      <w:bookmarkEnd w:id="0"/>
    </w:p>
    <w:p w:rsidR="004F55E8" w:rsidRPr="004F55E8" w:rsidRDefault="004F55E8" w:rsidP="004F55E8">
      <w:pPr>
        <w:jc w:val="right"/>
        <w:rPr>
          <w:b/>
        </w:rPr>
      </w:pPr>
    </w:p>
    <w:p w:rsidR="004F55E8" w:rsidRPr="004F55E8" w:rsidRDefault="004F55E8" w:rsidP="004F55E8">
      <w:pPr>
        <w:jc w:val="right"/>
        <w:rPr>
          <w:b/>
        </w:rPr>
      </w:pPr>
    </w:p>
    <w:p w:rsidR="004F55E8" w:rsidRDefault="005C6F55" w:rsidP="006A5B1A">
      <w:pPr>
        <w:jc w:val="center"/>
        <w:rPr>
          <w:rFonts w:ascii="Times New Roman" w:hAnsi="Times New Roman" w:cs="Times New Roman"/>
          <w:sz w:val="28"/>
          <w:szCs w:val="28"/>
        </w:rPr>
      </w:pPr>
      <w:r w:rsidRPr="005C6F55">
        <w:rPr>
          <w:rFonts w:ascii="Times New Roman" w:hAnsi="Times New Roman" w:cs="Times New Roman"/>
          <w:sz w:val="28"/>
          <w:szCs w:val="28"/>
        </w:rPr>
        <w:t>Ярославль, 2018</w:t>
      </w:r>
    </w:p>
    <w:p w:rsidR="00266F33" w:rsidRDefault="00266F33" w:rsidP="00266F33">
      <w:pPr>
        <w:jc w:val="center"/>
        <w:rPr>
          <w:rFonts w:ascii="Times New Roman" w:hAnsi="Times New Roman" w:cs="Times New Roman"/>
          <w:sz w:val="24"/>
          <w:szCs w:val="24"/>
        </w:rPr>
      </w:pPr>
    </w:p>
    <w:p w:rsidR="00266F33" w:rsidRPr="00266F33" w:rsidRDefault="00266F33" w:rsidP="00266F33">
      <w:pPr>
        <w:jc w:val="center"/>
        <w:rPr>
          <w:rFonts w:ascii="Times New Roman" w:hAnsi="Times New Roman" w:cs="Times New Roman"/>
          <w:sz w:val="24"/>
          <w:szCs w:val="24"/>
        </w:rPr>
      </w:pPr>
      <w:r w:rsidRPr="00266F33">
        <w:rPr>
          <w:rFonts w:ascii="Times New Roman" w:hAnsi="Times New Roman" w:cs="Times New Roman"/>
          <w:sz w:val="24"/>
          <w:szCs w:val="24"/>
        </w:rPr>
        <w:t>ОГЛАВЛЕНИЕ</w:t>
      </w:r>
    </w:p>
    <w:p w:rsidR="00266F33" w:rsidRPr="00266F33" w:rsidRDefault="00266F33" w:rsidP="00266F33">
      <w:pPr>
        <w:rPr>
          <w:rFonts w:ascii="Times New Roman" w:hAnsi="Times New Roman" w:cs="Times New Roman"/>
          <w:sz w:val="24"/>
          <w:szCs w:val="24"/>
        </w:rPr>
      </w:pPr>
      <w:r w:rsidRPr="00266F33">
        <w:rPr>
          <w:rFonts w:ascii="Times New Roman" w:hAnsi="Times New Roman" w:cs="Times New Roman"/>
          <w:sz w:val="24"/>
          <w:szCs w:val="24"/>
        </w:rPr>
        <w:t>Введение</w:t>
      </w:r>
      <w:r w:rsidR="00AE7C10">
        <w:rPr>
          <w:rFonts w:ascii="Times New Roman" w:hAnsi="Times New Roman" w:cs="Times New Roman"/>
          <w:sz w:val="24"/>
          <w:szCs w:val="24"/>
        </w:rPr>
        <w:t>........................................................................................................................................................</w:t>
      </w:r>
      <w:r w:rsidR="00B7517A">
        <w:rPr>
          <w:rFonts w:ascii="Times New Roman" w:hAnsi="Times New Roman" w:cs="Times New Roman"/>
          <w:sz w:val="24"/>
          <w:szCs w:val="24"/>
        </w:rPr>
        <w:t>...</w:t>
      </w:r>
      <w:r w:rsidR="00AE7C10">
        <w:rPr>
          <w:rFonts w:ascii="Times New Roman" w:hAnsi="Times New Roman" w:cs="Times New Roman"/>
          <w:sz w:val="24"/>
          <w:szCs w:val="24"/>
        </w:rPr>
        <w:t>3</w:t>
      </w:r>
    </w:p>
    <w:p w:rsidR="00266F33" w:rsidRPr="00266F33" w:rsidRDefault="00266F33" w:rsidP="00266F33">
      <w:pPr>
        <w:rPr>
          <w:rFonts w:ascii="Times New Roman" w:hAnsi="Times New Roman" w:cs="Times New Roman"/>
          <w:sz w:val="24"/>
          <w:szCs w:val="24"/>
        </w:rPr>
      </w:pPr>
      <w:r w:rsidRPr="00266F33">
        <w:rPr>
          <w:rFonts w:ascii="Times New Roman" w:hAnsi="Times New Roman" w:cs="Times New Roman"/>
          <w:sz w:val="24"/>
          <w:szCs w:val="24"/>
        </w:rPr>
        <w:t xml:space="preserve">Глава </w:t>
      </w:r>
      <w:r w:rsidRPr="00266F33">
        <w:rPr>
          <w:rFonts w:ascii="Times New Roman" w:hAnsi="Times New Roman" w:cs="Times New Roman"/>
          <w:sz w:val="24"/>
          <w:szCs w:val="24"/>
          <w:lang w:val="en-US"/>
        </w:rPr>
        <w:t>I</w:t>
      </w:r>
      <w:r w:rsidRPr="00266F33">
        <w:rPr>
          <w:rFonts w:ascii="Times New Roman" w:hAnsi="Times New Roman" w:cs="Times New Roman"/>
          <w:sz w:val="24"/>
          <w:szCs w:val="24"/>
        </w:rPr>
        <w:t>. Русско-европейский диалог культур и женская дворянская мода Москвы и Петербурга в начале Х</w:t>
      </w:r>
      <w:r w:rsidRPr="00266F33">
        <w:rPr>
          <w:rFonts w:ascii="Times New Roman" w:hAnsi="Times New Roman" w:cs="Times New Roman"/>
          <w:sz w:val="24"/>
          <w:szCs w:val="24"/>
          <w:lang w:val="en-US"/>
        </w:rPr>
        <w:t>I</w:t>
      </w:r>
      <w:r w:rsidRPr="00266F33">
        <w:rPr>
          <w:rFonts w:ascii="Times New Roman" w:hAnsi="Times New Roman" w:cs="Times New Roman"/>
          <w:sz w:val="24"/>
          <w:szCs w:val="24"/>
        </w:rPr>
        <w:t>Х века.</w:t>
      </w:r>
      <w:r w:rsidR="00AE7C10">
        <w:rPr>
          <w:rFonts w:ascii="Times New Roman" w:hAnsi="Times New Roman" w:cs="Times New Roman"/>
          <w:sz w:val="24"/>
          <w:szCs w:val="24"/>
        </w:rPr>
        <w:t>..........................................................................................................................................</w:t>
      </w:r>
      <w:r w:rsidR="00930E94">
        <w:rPr>
          <w:rFonts w:ascii="Times New Roman" w:hAnsi="Times New Roman" w:cs="Times New Roman"/>
          <w:sz w:val="24"/>
          <w:szCs w:val="24"/>
        </w:rPr>
        <w:t>..</w:t>
      </w:r>
      <w:r w:rsidR="00B7517A">
        <w:rPr>
          <w:rFonts w:ascii="Times New Roman" w:hAnsi="Times New Roman" w:cs="Times New Roman"/>
          <w:sz w:val="24"/>
          <w:szCs w:val="24"/>
        </w:rPr>
        <w:t>..</w:t>
      </w:r>
      <w:r w:rsidR="00930E94">
        <w:rPr>
          <w:rFonts w:ascii="Times New Roman" w:hAnsi="Times New Roman" w:cs="Times New Roman"/>
          <w:sz w:val="24"/>
          <w:szCs w:val="24"/>
        </w:rPr>
        <w:t>4</w:t>
      </w:r>
    </w:p>
    <w:p w:rsidR="00266F33" w:rsidRPr="00266F33" w:rsidRDefault="00266F33" w:rsidP="00266F33">
      <w:pPr>
        <w:rPr>
          <w:rFonts w:ascii="Times New Roman" w:hAnsi="Times New Roman" w:cs="Times New Roman"/>
          <w:sz w:val="24"/>
          <w:szCs w:val="24"/>
        </w:rPr>
      </w:pPr>
      <w:r w:rsidRPr="00266F33">
        <w:rPr>
          <w:rFonts w:ascii="Times New Roman" w:hAnsi="Times New Roman" w:cs="Times New Roman"/>
          <w:sz w:val="24"/>
          <w:szCs w:val="24"/>
        </w:rPr>
        <w:t xml:space="preserve">Глава </w:t>
      </w:r>
      <w:r w:rsidRPr="00266F33">
        <w:rPr>
          <w:rFonts w:ascii="Times New Roman" w:hAnsi="Times New Roman" w:cs="Times New Roman"/>
          <w:sz w:val="24"/>
          <w:szCs w:val="24"/>
          <w:lang w:val="en-US"/>
        </w:rPr>
        <w:t>II</w:t>
      </w:r>
      <w:r w:rsidRPr="00266F33">
        <w:rPr>
          <w:rFonts w:ascii="Times New Roman" w:hAnsi="Times New Roman" w:cs="Times New Roman"/>
          <w:sz w:val="24"/>
          <w:szCs w:val="24"/>
        </w:rPr>
        <w:t>. Влияние Отечественной войны 1812 года на женскую моду Москвы и Петербурга</w:t>
      </w:r>
      <w:r w:rsidR="00930E94">
        <w:rPr>
          <w:rFonts w:ascii="Times New Roman" w:hAnsi="Times New Roman" w:cs="Times New Roman"/>
          <w:sz w:val="24"/>
          <w:szCs w:val="24"/>
        </w:rPr>
        <w:t>..............</w:t>
      </w:r>
      <w:r w:rsidR="00B7517A">
        <w:rPr>
          <w:rFonts w:ascii="Times New Roman" w:hAnsi="Times New Roman" w:cs="Times New Roman"/>
          <w:sz w:val="24"/>
          <w:szCs w:val="24"/>
        </w:rPr>
        <w:t>..</w:t>
      </w:r>
      <w:r w:rsidR="00930E94">
        <w:rPr>
          <w:rFonts w:ascii="Times New Roman" w:hAnsi="Times New Roman" w:cs="Times New Roman"/>
          <w:sz w:val="24"/>
          <w:szCs w:val="24"/>
        </w:rPr>
        <w:t>7</w:t>
      </w:r>
    </w:p>
    <w:p w:rsidR="00266F33" w:rsidRPr="00266F33" w:rsidRDefault="00266F33" w:rsidP="00266F33">
      <w:pPr>
        <w:rPr>
          <w:rFonts w:ascii="Times New Roman" w:hAnsi="Times New Roman" w:cs="Times New Roman"/>
          <w:sz w:val="24"/>
          <w:szCs w:val="24"/>
        </w:rPr>
      </w:pPr>
      <w:r w:rsidRPr="00266F33">
        <w:rPr>
          <w:rFonts w:ascii="Times New Roman" w:hAnsi="Times New Roman" w:cs="Times New Roman"/>
          <w:sz w:val="24"/>
          <w:szCs w:val="24"/>
        </w:rPr>
        <w:t xml:space="preserve">Глава </w:t>
      </w:r>
      <w:r w:rsidRPr="00266F33">
        <w:rPr>
          <w:rFonts w:ascii="Times New Roman" w:hAnsi="Times New Roman" w:cs="Times New Roman"/>
          <w:sz w:val="24"/>
          <w:szCs w:val="24"/>
          <w:lang w:val="en-US"/>
        </w:rPr>
        <w:t>III</w:t>
      </w:r>
      <w:r w:rsidRPr="00266F33">
        <w:rPr>
          <w:rFonts w:ascii="Times New Roman" w:hAnsi="Times New Roman" w:cs="Times New Roman"/>
          <w:sz w:val="24"/>
          <w:szCs w:val="24"/>
        </w:rPr>
        <w:t>. Столичная женская мода второй четверти Х</w:t>
      </w:r>
      <w:r w:rsidRPr="00266F33">
        <w:rPr>
          <w:rFonts w:ascii="Times New Roman" w:hAnsi="Times New Roman" w:cs="Times New Roman"/>
          <w:sz w:val="24"/>
          <w:szCs w:val="24"/>
          <w:lang w:val="en-US"/>
        </w:rPr>
        <w:t>I</w:t>
      </w:r>
      <w:r w:rsidRPr="00266F33">
        <w:rPr>
          <w:rFonts w:ascii="Times New Roman" w:hAnsi="Times New Roman" w:cs="Times New Roman"/>
          <w:sz w:val="24"/>
          <w:szCs w:val="24"/>
        </w:rPr>
        <w:t>Х века.</w:t>
      </w:r>
      <w:r w:rsidR="00930E94">
        <w:rPr>
          <w:rFonts w:ascii="Times New Roman" w:hAnsi="Times New Roman" w:cs="Times New Roman"/>
          <w:sz w:val="24"/>
          <w:szCs w:val="24"/>
        </w:rPr>
        <w:t>................................................................</w:t>
      </w:r>
      <w:r w:rsidR="00B7517A">
        <w:rPr>
          <w:rFonts w:ascii="Times New Roman" w:hAnsi="Times New Roman" w:cs="Times New Roman"/>
          <w:sz w:val="24"/>
          <w:szCs w:val="24"/>
        </w:rPr>
        <w:t>..</w:t>
      </w:r>
      <w:r w:rsidR="00930E94">
        <w:rPr>
          <w:rFonts w:ascii="Times New Roman" w:hAnsi="Times New Roman" w:cs="Times New Roman"/>
          <w:sz w:val="24"/>
          <w:szCs w:val="24"/>
        </w:rPr>
        <w:t>8</w:t>
      </w:r>
    </w:p>
    <w:p w:rsidR="00266F33" w:rsidRPr="00266F33" w:rsidRDefault="00266F33" w:rsidP="00266F33">
      <w:pPr>
        <w:rPr>
          <w:rFonts w:ascii="Times New Roman" w:hAnsi="Times New Roman" w:cs="Times New Roman"/>
          <w:sz w:val="24"/>
          <w:szCs w:val="24"/>
        </w:rPr>
      </w:pPr>
      <w:r w:rsidRPr="00266F33">
        <w:rPr>
          <w:rFonts w:ascii="Times New Roman" w:hAnsi="Times New Roman" w:cs="Times New Roman"/>
          <w:sz w:val="24"/>
          <w:szCs w:val="24"/>
          <w:lang w:val="en-US"/>
        </w:rPr>
        <w:t>IV</w:t>
      </w:r>
      <w:r w:rsidRPr="00266F33">
        <w:rPr>
          <w:rFonts w:ascii="Times New Roman" w:hAnsi="Times New Roman" w:cs="Times New Roman"/>
          <w:sz w:val="24"/>
          <w:szCs w:val="24"/>
        </w:rPr>
        <w:t>. Практическая часть.</w:t>
      </w:r>
      <w:r w:rsidR="00930E94">
        <w:rPr>
          <w:rFonts w:ascii="Times New Roman" w:hAnsi="Times New Roman" w:cs="Times New Roman"/>
          <w:sz w:val="24"/>
          <w:szCs w:val="24"/>
        </w:rPr>
        <w:t>................................................................................................................................</w:t>
      </w:r>
      <w:r w:rsidR="00B7517A">
        <w:rPr>
          <w:rFonts w:ascii="Times New Roman" w:hAnsi="Times New Roman" w:cs="Times New Roman"/>
          <w:sz w:val="24"/>
          <w:szCs w:val="24"/>
        </w:rPr>
        <w:t>.</w:t>
      </w:r>
      <w:r w:rsidR="00930E94">
        <w:rPr>
          <w:rFonts w:ascii="Times New Roman" w:hAnsi="Times New Roman" w:cs="Times New Roman"/>
          <w:sz w:val="24"/>
          <w:szCs w:val="24"/>
        </w:rPr>
        <w:t>11</w:t>
      </w:r>
    </w:p>
    <w:p w:rsidR="00266F33" w:rsidRPr="00266F33" w:rsidRDefault="00266F33" w:rsidP="00266F33">
      <w:pPr>
        <w:rPr>
          <w:rFonts w:ascii="Times New Roman" w:hAnsi="Times New Roman" w:cs="Times New Roman"/>
          <w:sz w:val="24"/>
          <w:szCs w:val="24"/>
        </w:rPr>
      </w:pPr>
      <w:r w:rsidRPr="00266F33">
        <w:rPr>
          <w:rFonts w:ascii="Times New Roman" w:hAnsi="Times New Roman" w:cs="Times New Roman"/>
          <w:sz w:val="24"/>
          <w:szCs w:val="24"/>
        </w:rPr>
        <w:t>Заключение</w:t>
      </w:r>
      <w:r w:rsidR="00930E94">
        <w:rPr>
          <w:rFonts w:ascii="Times New Roman" w:hAnsi="Times New Roman" w:cs="Times New Roman"/>
          <w:sz w:val="24"/>
          <w:szCs w:val="24"/>
        </w:rPr>
        <w:t>.....................................................................................................................................................11</w:t>
      </w:r>
    </w:p>
    <w:p w:rsidR="00266F33" w:rsidRPr="00266F33" w:rsidRDefault="00266F33" w:rsidP="00266F33">
      <w:pPr>
        <w:rPr>
          <w:rFonts w:ascii="Times New Roman" w:hAnsi="Times New Roman" w:cs="Times New Roman"/>
          <w:sz w:val="24"/>
          <w:szCs w:val="24"/>
        </w:rPr>
      </w:pPr>
      <w:r w:rsidRPr="00266F33">
        <w:rPr>
          <w:rFonts w:ascii="Times New Roman" w:hAnsi="Times New Roman" w:cs="Times New Roman"/>
          <w:sz w:val="24"/>
          <w:szCs w:val="24"/>
        </w:rPr>
        <w:t>Список источников и литературы</w:t>
      </w:r>
      <w:r w:rsidR="00930E94">
        <w:rPr>
          <w:rFonts w:ascii="Times New Roman" w:hAnsi="Times New Roman" w:cs="Times New Roman"/>
          <w:sz w:val="24"/>
          <w:szCs w:val="24"/>
        </w:rPr>
        <w:t>...............................................................................................................</w:t>
      </w:r>
      <w:r w:rsidR="00B7517A">
        <w:rPr>
          <w:rFonts w:ascii="Times New Roman" w:hAnsi="Times New Roman" w:cs="Times New Roman"/>
          <w:sz w:val="24"/>
          <w:szCs w:val="24"/>
        </w:rPr>
        <w:t>.</w:t>
      </w:r>
      <w:r w:rsidR="00930E94">
        <w:rPr>
          <w:rFonts w:ascii="Times New Roman" w:hAnsi="Times New Roman" w:cs="Times New Roman"/>
          <w:sz w:val="24"/>
          <w:szCs w:val="24"/>
        </w:rPr>
        <w:t>12</w:t>
      </w:r>
    </w:p>
    <w:p w:rsidR="00266F33" w:rsidRPr="00266F33" w:rsidRDefault="00266F33" w:rsidP="00266F33">
      <w:pPr>
        <w:rPr>
          <w:rFonts w:ascii="Times New Roman" w:hAnsi="Times New Roman" w:cs="Times New Roman"/>
          <w:sz w:val="24"/>
          <w:szCs w:val="24"/>
        </w:rPr>
      </w:pPr>
      <w:r w:rsidRPr="00266F33">
        <w:rPr>
          <w:rFonts w:ascii="Times New Roman" w:hAnsi="Times New Roman" w:cs="Times New Roman"/>
          <w:sz w:val="24"/>
          <w:szCs w:val="24"/>
        </w:rPr>
        <w:t>Приложения</w:t>
      </w:r>
      <w:r w:rsidR="00930E94">
        <w:rPr>
          <w:rFonts w:ascii="Times New Roman" w:hAnsi="Times New Roman" w:cs="Times New Roman"/>
          <w:sz w:val="24"/>
          <w:szCs w:val="24"/>
        </w:rPr>
        <w:t>....................................................................................................................................................13</w:t>
      </w:r>
    </w:p>
    <w:p w:rsidR="00266F33" w:rsidRDefault="00266F33" w:rsidP="00266F33">
      <w:pPr>
        <w:rPr>
          <w:rFonts w:ascii="Times New Roman" w:hAnsi="Times New Roman" w:cs="Times New Roman"/>
          <w:b/>
          <w:sz w:val="28"/>
          <w:szCs w:val="28"/>
        </w:rPr>
      </w:pPr>
    </w:p>
    <w:p w:rsidR="00266F33" w:rsidRPr="00266F33" w:rsidRDefault="00266F33" w:rsidP="00266F33">
      <w:pPr>
        <w:rPr>
          <w:rFonts w:ascii="Times New Roman" w:hAnsi="Times New Roman" w:cs="Times New Roman"/>
          <w:b/>
          <w:sz w:val="28"/>
          <w:szCs w:val="28"/>
        </w:rPr>
      </w:pPr>
    </w:p>
    <w:p w:rsidR="00266F33" w:rsidRDefault="00266F33" w:rsidP="00266F33">
      <w:pPr>
        <w:jc w:val="center"/>
        <w:rPr>
          <w:rFonts w:ascii="Times New Roman" w:hAnsi="Times New Roman" w:cs="Times New Roman"/>
          <w:sz w:val="28"/>
          <w:szCs w:val="28"/>
        </w:rPr>
      </w:pPr>
    </w:p>
    <w:p w:rsidR="00266F33" w:rsidRPr="00266F33" w:rsidRDefault="00266F33" w:rsidP="00266F33">
      <w:pPr>
        <w:jc w:val="center"/>
        <w:rPr>
          <w:rFonts w:ascii="Times New Roman" w:hAnsi="Times New Roman" w:cs="Times New Roman"/>
          <w:sz w:val="28"/>
          <w:szCs w:val="28"/>
        </w:rPr>
      </w:pPr>
    </w:p>
    <w:p w:rsidR="004F55E8" w:rsidRDefault="004F55E8" w:rsidP="00202F5B">
      <w:pPr>
        <w:pStyle w:val="a3"/>
        <w:spacing w:after="300" w:line="360" w:lineRule="auto"/>
        <w:jc w:val="center"/>
        <w:rPr>
          <w:b/>
          <w:shd w:val="clear" w:color="auto" w:fill="FFFFFF"/>
        </w:rPr>
      </w:pPr>
    </w:p>
    <w:p w:rsidR="00266F33" w:rsidRDefault="00266F33" w:rsidP="00202F5B">
      <w:pPr>
        <w:pStyle w:val="a3"/>
        <w:spacing w:after="300" w:line="360" w:lineRule="auto"/>
        <w:jc w:val="center"/>
        <w:rPr>
          <w:b/>
          <w:shd w:val="clear" w:color="auto" w:fill="FFFFFF"/>
        </w:rPr>
      </w:pPr>
    </w:p>
    <w:p w:rsidR="00266F33" w:rsidRDefault="00266F33" w:rsidP="00202F5B">
      <w:pPr>
        <w:pStyle w:val="a3"/>
        <w:spacing w:after="300" w:line="360" w:lineRule="auto"/>
        <w:jc w:val="center"/>
        <w:rPr>
          <w:b/>
          <w:shd w:val="clear" w:color="auto" w:fill="FFFFFF"/>
        </w:rPr>
      </w:pPr>
    </w:p>
    <w:p w:rsidR="00266F33" w:rsidRDefault="00266F33" w:rsidP="00202F5B">
      <w:pPr>
        <w:pStyle w:val="a3"/>
        <w:spacing w:after="300" w:line="360" w:lineRule="auto"/>
        <w:jc w:val="center"/>
        <w:rPr>
          <w:b/>
          <w:shd w:val="clear" w:color="auto" w:fill="FFFFFF"/>
        </w:rPr>
      </w:pPr>
    </w:p>
    <w:p w:rsidR="00266F33" w:rsidRDefault="00266F33" w:rsidP="00202F5B">
      <w:pPr>
        <w:pStyle w:val="a3"/>
        <w:spacing w:after="300" w:line="360" w:lineRule="auto"/>
        <w:jc w:val="center"/>
        <w:rPr>
          <w:b/>
          <w:shd w:val="clear" w:color="auto" w:fill="FFFFFF"/>
        </w:rPr>
      </w:pPr>
    </w:p>
    <w:p w:rsidR="00266F33" w:rsidRDefault="00266F33" w:rsidP="00202F5B">
      <w:pPr>
        <w:pStyle w:val="a3"/>
        <w:spacing w:after="300" w:line="360" w:lineRule="auto"/>
        <w:jc w:val="center"/>
        <w:rPr>
          <w:b/>
          <w:shd w:val="clear" w:color="auto" w:fill="FFFFFF"/>
        </w:rPr>
      </w:pPr>
    </w:p>
    <w:p w:rsidR="00266F33" w:rsidRDefault="00266F33" w:rsidP="00202F5B">
      <w:pPr>
        <w:pStyle w:val="a3"/>
        <w:spacing w:after="300" w:line="360" w:lineRule="auto"/>
        <w:jc w:val="center"/>
        <w:rPr>
          <w:b/>
          <w:shd w:val="clear" w:color="auto" w:fill="FFFFFF"/>
        </w:rPr>
      </w:pPr>
    </w:p>
    <w:p w:rsidR="00266F33" w:rsidRDefault="00266F33" w:rsidP="00202F5B">
      <w:pPr>
        <w:pStyle w:val="a3"/>
        <w:spacing w:after="300" w:line="360" w:lineRule="auto"/>
        <w:jc w:val="center"/>
        <w:rPr>
          <w:b/>
          <w:shd w:val="clear" w:color="auto" w:fill="FFFFFF"/>
        </w:rPr>
      </w:pPr>
    </w:p>
    <w:p w:rsidR="00266F33" w:rsidRDefault="00266F33" w:rsidP="00202F5B">
      <w:pPr>
        <w:pStyle w:val="a3"/>
        <w:spacing w:after="300" w:line="360" w:lineRule="auto"/>
        <w:jc w:val="center"/>
        <w:rPr>
          <w:b/>
          <w:shd w:val="clear" w:color="auto" w:fill="FFFFFF"/>
        </w:rPr>
      </w:pPr>
    </w:p>
    <w:p w:rsidR="00266F33" w:rsidRDefault="00266F33" w:rsidP="00202F5B">
      <w:pPr>
        <w:pStyle w:val="a3"/>
        <w:spacing w:after="300" w:line="360" w:lineRule="auto"/>
        <w:jc w:val="center"/>
        <w:rPr>
          <w:b/>
          <w:shd w:val="clear" w:color="auto" w:fill="FFFFFF"/>
        </w:rPr>
      </w:pPr>
    </w:p>
    <w:p w:rsidR="004F55E8" w:rsidRPr="00266F33" w:rsidRDefault="004F55E8" w:rsidP="004F55E8">
      <w:pPr>
        <w:spacing w:line="240" w:lineRule="auto"/>
        <w:rPr>
          <w:rFonts w:ascii="Times New Roman" w:hAnsi="Times New Roman" w:cs="Times New Roman"/>
          <w:b/>
          <w:sz w:val="24"/>
          <w:szCs w:val="24"/>
          <w:shd w:val="clear" w:color="auto" w:fill="FFFFFF"/>
        </w:rPr>
      </w:pPr>
    </w:p>
    <w:p w:rsidR="00266F33" w:rsidRDefault="00266F33" w:rsidP="006A5B1A">
      <w:pPr>
        <w:pStyle w:val="a3"/>
        <w:spacing w:after="300" w:line="360" w:lineRule="auto"/>
        <w:rPr>
          <w:b/>
          <w:shd w:val="clear" w:color="auto" w:fill="FFFFFF"/>
        </w:rPr>
      </w:pPr>
    </w:p>
    <w:p w:rsidR="00CC2E2A" w:rsidRDefault="00CC2E2A" w:rsidP="00AE7C10">
      <w:pPr>
        <w:pStyle w:val="a3"/>
        <w:spacing w:after="300" w:line="276" w:lineRule="auto"/>
        <w:jc w:val="center"/>
        <w:rPr>
          <w:b/>
          <w:shd w:val="clear" w:color="auto" w:fill="FFFFFF"/>
        </w:rPr>
      </w:pPr>
      <w:r>
        <w:rPr>
          <w:b/>
          <w:shd w:val="clear" w:color="auto" w:fill="FFFFFF"/>
        </w:rPr>
        <w:lastRenderedPageBreak/>
        <w:t>Введение</w:t>
      </w:r>
    </w:p>
    <w:p w:rsidR="001531A3" w:rsidRPr="00202F5B" w:rsidRDefault="00CC2E2A" w:rsidP="00AE7C10">
      <w:pPr>
        <w:pStyle w:val="a3"/>
        <w:spacing w:after="300" w:line="276" w:lineRule="auto"/>
        <w:jc w:val="both"/>
      </w:pPr>
      <w:r>
        <w:rPr>
          <w:b/>
          <w:shd w:val="clear" w:color="auto" w:fill="FFFFFF"/>
        </w:rPr>
        <w:tab/>
      </w:r>
      <w:r w:rsidRPr="00202F5B">
        <w:rPr>
          <w:b/>
          <w:shd w:val="clear" w:color="auto" w:fill="FFFFFF"/>
        </w:rPr>
        <w:t>Актуальность.</w:t>
      </w:r>
      <w:r w:rsidR="001531A3" w:rsidRPr="00202F5B">
        <w:rPr>
          <w:shd w:val="clear" w:color="auto" w:fill="FFFFFF"/>
        </w:rPr>
        <w:t xml:space="preserve"> </w:t>
      </w:r>
      <w:r w:rsidR="001531A3" w:rsidRPr="00202F5B">
        <w:t>Мода, становясь социально-культурным экспериментом, связанным с поиском нового культурного образца, является индикатором экономического, социального и культурного развития общества. Несмотря на то, что мода всегда устремлена в будущее, основанием для ее развития и постоянного стремления к инновациям являются традиционные устойчивые культурно-исторические образцы и эталоны</w:t>
      </w:r>
      <w:r w:rsidR="004D7539" w:rsidRPr="00202F5B">
        <w:t xml:space="preserve">. Исследование истории </w:t>
      </w:r>
      <w:r w:rsidR="001531A3" w:rsidRPr="00202F5B">
        <w:t>развития русской моды, ее аксиологической сущности на различных этапах отечественной культуры позволит избежать ошибок прошлого и использовать положительный опыт, предложенный историей культуры.</w:t>
      </w:r>
    </w:p>
    <w:p w:rsidR="003E2960" w:rsidRPr="00202F5B" w:rsidRDefault="004D7539" w:rsidP="00AE7C10">
      <w:pPr>
        <w:pStyle w:val="a3"/>
        <w:spacing w:after="300" w:line="276" w:lineRule="auto"/>
        <w:ind w:firstLine="708"/>
        <w:jc w:val="both"/>
      </w:pPr>
      <w:r w:rsidRPr="00202F5B">
        <w:rPr>
          <w:b/>
        </w:rPr>
        <w:t xml:space="preserve">Объектом </w:t>
      </w:r>
      <w:r w:rsidRPr="00202F5B">
        <w:t>данного исследования является мода как феномен русской культуры</w:t>
      </w:r>
      <w:r w:rsidR="00BA5E5F" w:rsidRPr="00202F5B">
        <w:t xml:space="preserve"> и средство социокультурной коммуникации</w:t>
      </w:r>
      <w:r w:rsidRPr="00202F5B">
        <w:t>.</w:t>
      </w:r>
      <w:r w:rsidR="00AE7C10">
        <w:t xml:space="preserve"> </w:t>
      </w:r>
      <w:r w:rsidRPr="00202F5B">
        <w:rPr>
          <w:b/>
        </w:rPr>
        <w:t>Предмет исследования</w:t>
      </w:r>
      <w:r w:rsidRPr="00202F5B">
        <w:t xml:space="preserve"> -женская столичная дворянская мода первой половины </w:t>
      </w:r>
      <w:r w:rsidRPr="00202F5B">
        <w:rPr>
          <w:lang w:val="en-US"/>
        </w:rPr>
        <w:t>XIX</w:t>
      </w:r>
      <w:r w:rsidRPr="00202F5B">
        <w:t xml:space="preserve"> века</w:t>
      </w:r>
      <w:r w:rsidR="003E2960" w:rsidRPr="00202F5B">
        <w:t>.</w:t>
      </w:r>
    </w:p>
    <w:p w:rsidR="004D7539" w:rsidRPr="00202F5B" w:rsidRDefault="004D7539" w:rsidP="00AE7C10">
      <w:pPr>
        <w:pStyle w:val="a3"/>
        <w:spacing w:after="300" w:line="276" w:lineRule="auto"/>
        <w:ind w:firstLine="708"/>
        <w:jc w:val="both"/>
      </w:pPr>
      <w:r w:rsidRPr="00202F5B">
        <w:rPr>
          <w:b/>
        </w:rPr>
        <w:t>Цель работы</w:t>
      </w:r>
      <w:r w:rsidRPr="00202F5B">
        <w:t>:</w:t>
      </w:r>
      <w:r w:rsidR="005876B9" w:rsidRPr="00202F5B">
        <w:t xml:space="preserve"> выявить </w:t>
      </w:r>
      <w:r w:rsidR="00830452" w:rsidRPr="00202F5B">
        <w:t xml:space="preserve">особенности развития женской столичной дворянской моды первой половины </w:t>
      </w:r>
      <w:r w:rsidR="00830452" w:rsidRPr="00202F5B">
        <w:rPr>
          <w:lang w:val="en-US"/>
        </w:rPr>
        <w:t>XIX</w:t>
      </w:r>
      <w:r w:rsidR="00830452" w:rsidRPr="00202F5B">
        <w:t xml:space="preserve"> века в</w:t>
      </w:r>
      <w:r w:rsidR="003E2960" w:rsidRPr="00202F5B">
        <w:t xml:space="preserve"> условиях русско-европейского диалога культур.</w:t>
      </w:r>
    </w:p>
    <w:p w:rsidR="004D7539" w:rsidRPr="00202F5B" w:rsidRDefault="004D7539" w:rsidP="00AE7C10">
      <w:pPr>
        <w:pStyle w:val="a3"/>
        <w:spacing w:after="300" w:line="276" w:lineRule="auto"/>
        <w:ind w:firstLine="708"/>
        <w:jc w:val="both"/>
      </w:pPr>
      <w:r w:rsidRPr="00202F5B">
        <w:t>Реализация этой цели предполагает п</w:t>
      </w:r>
      <w:r w:rsidR="005876B9" w:rsidRPr="00202F5B">
        <w:t>остановку и решение ряда исследовательских</w:t>
      </w:r>
      <w:r w:rsidRPr="00202F5B">
        <w:t xml:space="preserve"> </w:t>
      </w:r>
      <w:r w:rsidRPr="00202F5B">
        <w:rPr>
          <w:b/>
        </w:rPr>
        <w:t>задач</w:t>
      </w:r>
      <w:r w:rsidRPr="00202F5B">
        <w:t>:</w:t>
      </w:r>
    </w:p>
    <w:p w:rsidR="005876B9" w:rsidRPr="00202F5B" w:rsidRDefault="003A042B" w:rsidP="00AE7C10">
      <w:pPr>
        <w:pStyle w:val="a3"/>
        <w:numPr>
          <w:ilvl w:val="0"/>
          <w:numId w:val="8"/>
        </w:numPr>
        <w:spacing w:after="300" w:line="276" w:lineRule="auto"/>
        <w:jc w:val="both"/>
      </w:pPr>
      <w:r w:rsidRPr="00202F5B">
        <w:t>Выявить роль русско-европейского диалога культур в развитии</w:t>
      </w:r>
      <w:r w:rsidR="005876B9" w:rsidRPr="00202F5B">
        <w:t xml:space="preserve"> женской столичной моды</w:t>
      </w:r>
      <w:r w:rsidR="005876B9" w:rsidRPr="00202F5B">
        <w:rPr>
          <w:shd w:val="clear" w:color="auto" w:fill="FFFFFF"/>
        </w:rPr>
        <w:t xml:space="preserve"> </w:t>
      </w:r>
      <w:r w:rsidRPr="00202F5B">
        <w:t>начала</w:t>
      </w:r>
      <w:r w:rsidR="005876B9" w:rsidRPr="00202F5B">
        <w:t xml:space="preserve"> ХIХ века</w:t>
      </w:r>
    </w:p>
    <w:p w:rsidR="003E2960" w:rsidRPr="00202F5B" w:rsidRDefault="005876B9" w:rsidP="00AE7C10">
      <w:pPr>
        <w:pStyle w:val="a3"/>
        <w:numPr>
          <w:ilvl w:val="0"/>
          <w:numId w:val="8"/>
        </w:numPr>
        <w:spacing w:after="300" w:line="276" w:lineRule="auto"/>
        <w:jc w:val="both"/>
      </w:pPr>
      <w:r w:rsidRPr="00202F5B">
        <w:t>Раскрыть влияние</w:t>
      </w:r>
      <w:r w:rsidRPr="00202F5B">
        <w:rPr>
          <w:shd w:val="clear" w:color="auto" w:fill="FFFFFF"/>
        </w:rPr>
        <w:t xml:space="preserve"> </w:t>
      </w:r>
      <w:r w:rsidRPr="00202F5B">
        <w:t>Отечественной войны 1812 года на женскую столичную моду</w:t>
      </w:r>
    </w:p>
    <w:p w:rsidR="005876B9" w:rsidRPr="00202F5B" w:rsidRDefault="005876B9" w:rsidP="00AE7C10">
      <w:pPr>
        <w:pStyle w:val="ab"/>
        <w:numPr>
          <w:ilvl w:val="0"/>
          <w:numId w:val="8"/>
        </w:numPr>
        <w:spacing w:line="276" w:lineRule="auto"/>
        <w:jc w:val="both"/>
        <w:rPr>
          <w:rFonts w:ascii="Times New Roman" w:hAnsi="Times New Roman" w:cs="Times New Roman"/>
          <w:sz w:val="24"/>
          <w:szCs w:val="24"/>
        </w:rPr>
      </w:pPr>
      <w:r w:rsidRPr="00202F5B">
        <w:rPr>
          <w:rFonts w:ascii="Times New Roman" w:hAnsi="Times New Roman" w:cs="Times New Roman"/>
          <w:sz w:val="24"/>
          <w:szCs w:val="24"/>
        </w:rPr>
        <w:t>Определить условия формирования и специфику женской столичной моды во второй четверти ХIХ века</w:t>
      </w:r>
    </w:p>
    <w:p w:rsidR="003E2960" w:rsidRPr="00202F5B" w:rsidRDefault="005876B9" w:rsidP="00AE7C10">
      <w:pPr>
        <w:pStyle w:val="a3"/>
        <w:numPr>
          <w:ilvl w:val="0"/>
          <w:numId w:val="8"/>
        </w:numPr>
        <w:spacing w:after="300" w:line="276" w:lineRule="auto"/>
        <w:jc w:val="both"/>
      </w:pPr>
      <w:r w:rsidRPr="00202F5B">
        <w:t xml:space="preserve">Создать наглядное пособие по </w:t>
      </w:r>
      <w:r w:rsidR="003A042B" w:rsidRPr="00202F5B">
        <w:t xml:space="preserve">истории женской столичной дворянской моды первой половины </w:t>
      </w:r>
      <w:r w:rsidR="003A042B" w:rsidRPr="00202F5B">
        <w:rPr>
          <w:lang w:val="en-US"/>
        </w:rPr>
        <w:t>XIX</w:t>
      </w:r>
      <w:r w:rsidR="003A042B" w:rsidRPr="00202F5B">
        <w:t xml:space="preserve"> века</w:t>
      </w:r>
    </w:p>
    <w:p w:rsidR="004D7539" w:rsidRPr="00202F5B" w:rsidRDefault="004D7539" w:rsidP="00AE7C10">
      <w:pPr>
        <w:pStyle w:val="a3"/>
        <w:spacing w:line="276" w:lineRule="auto"/>
        <w:jc w:val="both"/>
      </w:pPr>
      <w:r w:rsidRPr="00202F5B">
        <w:rPr>
          <w:b/>
        </w:rPr>
        <w:t xml:space="preserve">Гипотеза: </w:t>
      </w:r>
      <w:r w:rsidRPr="00202F5B">
        <w:t xml:space="preserve">европейское влияние на женскую столичную дворянскую моду первой половины </w:t>
      </w:r>
      <w:r w:rsidRPr="00202F5B">
        <w:rPr>
          <w:lang w:val="en-US"/>
        </w:rPr>
        <w:t>XIX</w:t>
      </w:r>
      <w:r w:rsidRPr="00202F5B">
        <w:t xml:space="preserve"> века было ограничено как со стороны светского общества, так и со стороны государственной власти.</w:t>
      </w:r>
    </w:p>
    <w:p w:rsidR="00863464" w:rsidRPr="00202F5B" w:rsidRDefault="00863464" w:rsidP="00AE7C10">
      <w:pPr>
        <w:pStyle w:val="a3"/>
        <w:spacing w:line="276" w:lineRule="auto"/>
        <w:jc w:val="both"/>
      </w:pPr>
      <w:r w:rsidRPr="00202F5B">
        <w:rPr>
          <w:b/>
        </w:rPr>
        <w:t>Методы исследования:</w:t>
      </w:r>
      <w:r w:rsidRPr="00202F5B">
        <w:t xml:space="preserve"> теоретические (анализ исторической, культурологической литературы, текстологический анализ источников, </w:t>
      </w:r>
      <w:r w:rsidR="00EF7A0E" w:rsidRPr="00202F5B">
        <w:t xml:space="preserve">метод историко-культурной реконструкции, </w:t>
      </w:r>
      <w:r w:rsidRPr="00202F5B">
        <w:t>обобщение ре</w:t>
      </w:r>
      <w:r w:rsidR="00EF7A0E" w:rsidRPr="00202F5B">
        <w:t>зультатов исследования),</w:t>
      </w:r>
      <w:r w:rsidRPr="00202F5B">
        <w:t xml:space="preserve"> практические (</w:t>
      </w:r>
      <w:r w:rsidR="00EF7A0E" w:rsidRPr="00202F5B">
        <w:t>материальное моделирование, сравнение</w:t>
      </w:r>
      <w:r w:rsidRPr="00202F5B">
        <w:t>)</w:t>
      </w:r>
      <w:r w:rsidR="00EF7A0E" w:rsidRPr="00202F5B">
        <w:t>.</w:t>
      </w:r>
    </w:p>
    <w:p w:rsidR="00D81250" w:rsidRPr="00D81250" w:rsidRDefault="004D7539" w:rsidP="00D81250">
      <w:pPr>
        <w:pStyle w:val="a3"/>
        <w:jc w:val="both"/>
      </w:pPr>
      <w:r w:rsidRPr="00202F5B">
        <w:rPr>
          <w:b/>
        </w:rPr>
        <w:t>Обзор литературы по теме.</w:t>
      </w:r>
      <w:r w:rsidR="00D125BE" w:rsidRPr="00202F5B">
        <w:rPr>
          <w:b/>
        </w:rPr>
        <w:t xml:space="preserve"> </w:t>
      </w:r>
      <w:r w:rsidR="00D125BE" w:rsidRPr="00202F5B">
        <w:t>Теоретическую основу нашего исследования составили труды Ю.М. Лотмана</w:t>
      </w:r>
      <w:r w:rsidR="00DD28B6" w:rsidRPr="00202F5B">
        <w:t xml:space="preserve"> о русско-европейском диалоге культур</w:t>
      </w:r>
      <w:r w:rsidR="00D125BE" w:rsidRPr="00202F5B">
        <w:t xml:space="preserve">, </w:t>
      </w:r>
      <w:r w:rsidR="00DD28B6" w:rsidRPr="00202F5B">
        <w:t xml:space="preserve">работы Л.В. </w:t>
      </w:r>
      <w:proofErr w:type="spellStart"/>
      <w:r w:rsidR="00DD28B6" w:rsidRPr="00202F5B">
        <w:t>Кошман</w:t>
      </w:r>
      <w:proofErr w:type="spellEnd"/>
      <w:r w:rsidR="00DD28B6" w:rsidRPr="00202F5B">
        <w:t xml:space="preserve"> и А. П. </w:t>
      </w:r>
      <w:proofErr w:type="spellStart"/>
      <w:r w:rsidR="00DD28B6" w:rsidRPr="00202F5B">
        <w:t>Шевырева</w:t>
      </w:r>
      <w:proofErr w:type="spellEnd"/>
      <w:r w:rsidR="00DD28B6" w:rsidRPr="00202F5B">
        <w:t xml:space="preserve">, в </w:t>
      </w:r>
      <w:r w:rsidR="0094385F" w:rsidRPr="00202F5B">
        <w:t>ко</w:t>
      </w:r>
      <w:r w:rsidR="00DD28B6" w:rsidRPr="00202F5B">
        <w:t>торых изучается особа</w:t>
      </w:r>
      <w:r w:rsidR="0094385F" w:rsidRPr="00202F5B">
        <w:t>я культурная среда</w:t>
      </w:r>
      <w:r w:rsidR="00DD28B6" w:rsidRPr="00202F5B">
        <w:t xml:space="preserve"> </w:t>
      </w:r>
      <w:r w:rsidR="0094385F" w:rsidRPr="00202F5B">
        <w:t xml:space="preserve">столичного города </w:t>
      </w:r>
      <w:r w:rsidR="00DD28B6" w:rsidRPr="00202F5B">
        <w:rPr>
          <w:lang w:val="en-US"/>
        </w:rPr>
        <w:t>XIX</w:t>
      </w:r>
      <w:r w:rsidR="00DD28B6" w:rsidRPr="00202F5B">
        <w:t xml:space="preserve"> </w:t>
      </w:r>
      <w:r w:rsidR="0094385F" w:rsidRPr="00202F5B">
        <w:t>века</w:t>
      </w:r>
      <w:r w:rsidR="00DD28B6" w:rsidRPr="00202F5B">
        <w:t xml:space="preserve">, монографии </w:t>
      </w:r>
      <w:r w:rsidR="0094385F" w:rsidRPr="00202F5B">
        <w:t xml:space="preserve">Л. В. </w:t>
      </w:r>
      <w:proofErr w:type="spellStart"/>
      <w:r w:rsidR="0094385F" w:rsidRPr="00202F5B">
        <w:t>Выскочкова</w:t>
      </w:r>
      <w:proofErr w:type="spellEnd"/>
      <w:r w:rsidR="0094385F" w:rsidRPr="00202F5B">
        <w:t xml:space="preserve">, Н. Л. </w:t>
      </w:r>
      <w:proofErr w:type="spellStart"/>
      <w:r w:rsidR="0094385F" w:rsidRPr="00202F5B">
        <w:t>Пушкаревой</w:t>
      </w:r>
      <w:proofErr w:type="spellEnd"/>
      <w:r w:rsidR="0094385F" w:rsidRPr="00202F5B">
        <w:t xml:space="preserve">, </w:t>
      </w:r>
      <w:proofErr w:type="spellStart"/>
      <w:r w:rsidR="0094385F" w:rsidRPr="00202F5B">
        <w:t>Е.Суслиной</w:t>
      </w:r>
      <w:proofErr w:type="spellEnd"/>
      <w:r w:rsidR="0094385F" w:rsidRPr="00202F5B">
        <w:t xml:space="preserve">, в которых мода </w:t>
      </w:r>
      <w:r w:rsidR="00DD28B6" w:rsidRPr="00202F5B">
        <w:t xml:space="preserve">рассматривается </w:t>
      </w:r>
      <w:r w:rsidR="0094385F" w:rsidRPr="00202F5B">
        <w:t>как социокультурный феномен.</w:t>
      </w:r>
      <w:r w:rsidR="00AE7C10">
        <w:t xml:space="preserve">  Не смотря на то, что некоторые аспекты влияния русско-европейского диалога культур на женскую столичную дворянскую моду первой половины </w:t>
      </w:r>
      <w:r w:rsidR="00AE7C10">
        <w:rPr>
          <w:lang w:val="en-US"/>
        </w:rPr>
        <w:t>XIX</w:t>
      </w:r>
      <w:r w:rsidR="00AE7C10" w:rsidRPr="00AE7C10">
        <w:t xml:space="preserve"> </w:t>
      </w:r>
      <w:r w:rsidR="00AE7C10">
        <w:t>раскрыты в монографиях отечественных ученых, остается еще много вопросов по поводу характера</w:t>
      </w:r>
      <w:r w:rsidR="00D81250">
        <w:t xml:space="preserve"> восприятия европейских образцов. В нашем </w:t>
      </w:r>
      <w:proofErr w:type="gramStart"/>
      <w:r w:rsidR="00D81250">
        <w:t>исследовании</w:t>
      </w:r>
      <w:proofErr w:type="gramEnd"/>
      <w:r w:rsidR="00D81250">
        <w:t xml:space="preserve"> во-первых, сделана попытка периодизации </w:t>
      </w:r>
      <w:r w:rsidR="00D81250" w:rsidRPr="00D81250">
        <w:t>русско-европейского диалог</w:t>
      </w:r>
      <w:r w:rsidR="00D81250">
        <w:t>а</w:t>
      </w:r>
      <w:r w:rsidR="00D81250" w:rsidRPr="00D81250">
        <w:t xml:space="preserve"> культур первой половины </w:t>
      </w:r>
      <w:r w:rsidR="00D81250" w:rsidRPr="00D81250">
        <w:rPr>
          <w:lang w:val="en-US"/>
        </w:rPr>
        <w:t>XIX</w:t>
      </w:r>
      <w:r w:rsidR="00D81250" w:rsidRPr="00D81250">
        <w:t xml:space="preserve"> века</w:t>
      </w:r>
      <w:r w:rsidR="00D81250">
        <w:t xml:space="preserve">, во-вторых, </w:t>
      </w:r>
      <w:r w:rsidR="00D81250" w:rsidRPr="00D81250">
        <w:t xml:space="preserve"> </w:t>
      </w:r>
      <w:r w:rsidR="00D81250">
        <w:t xml:space="preserve">представлена модель этой социокультурной коммуникации </w:t>
      </w:r>
      <w:r w:rsidR="00D81250" w:rsidRPr="00D81250">
        <w:t>в контексте влияния на ж</w:t>
      </w:r>
      <w:r w:rsidR="00D81250">
        <w:t>енскую столичную дворянскую моду.</w:t>
      </w:r>
    </w:p>
    <w:p w:rsidR="00CC2E2A" w:rsidRPr="00432BF8" w:rsidRDefault="00AE7C10" w:rsidP="00AE7C10">
      <w:pPr>
        <w:pStyle w:val="a3"/>
        <w:spacing w:line="276" w:lineRule="auto"/>
        <w:jc w:val="both"/>
      </w:pPr>
      <w:r>
        <w:t xml:space="preserve"> </w:t>
      </w:r>
    </w:p>
    <w:p w:rsidR="00BC12F0" w:rsidRPr="00202F5B" w:rsidRDefault="00133237" w:rsidP="00AE7C10">
      <w:pPr>
        <w:pStyle w:val="a3"/>
        <w:spacing w:after="300" w:line="276" w:lineRule="auto"/>
        <w:jc w:val="center"/>
        <w:rPr>
          <w:b/>
          <w:shd w:val="clear" w:color="auto" w:fill="FFFFFF"/>
        </w:rPr>
      </w:pPr>
      <w:r w:rsidRPr="00202F5B">
        <w:rPr>
          <w:b/>
          <w:shd w:val="clear" w:color="auto" w:fill="FFFFFF"/>
        </w:rPr>
        <w:lastRenderedPageBreak/>
        <w:t xml:space="preserve">Глава </w:t>
      </w:r>
      <w:r w:rsidR="009620A8" w:rsidRPr="00202F5B">
        <w:rPr>
          <w:b/>
          <w:shd w:val="clear" w:color="auto" w:fill="FFFFFF"/>
          <w:lang w:val="en-US"/>
        </w:rPr>
        <w:t>I</w:t>
      </w:r>
      <w:r w:rsidR="009620A8" w:rsidRPr="00202F5B">
        <w:rPr>
          <w:b/>
          <w:shd w:val="clear" w:color="auto" w:fill="FFFFFF"/>
        </w:rPr>
        <w:t xml:space="preserve">. </w:t>
      </w:r>
      <w:r w:rsidR="00BC12F0" w:rsidRPr="00202F5B">
        <w:rPr>
          <w:b/>
          <w:shd w:val="clear" w:color="auto" w:fill="FFFFFF"/>
        </w:rPr>
        <w:t>Русско-европейский диалог культур и женская дворянская мода Москвы и Петербурга в начале Х</w:t>
      </w:r>
      <w:r w:rsidR="00BC12F0" w:rsidRPr="00202F5B">
        <w:rPr>
          <w:b/>
          <w:shd w:val="clear" w:color="auto" w:fill="FFFFFF"/>
          <w:lang w:val="en-US"/>
        </w:rPr>
        <w:t>I</w:t>
      </w:r>
      <w:r w:rsidR="00BC12F0" w:rsidRPr="00202F5B">
        <w:rPr>
          <w:b/>
          <w:shd w:val="clear" w:color="auto" w:fill="FFFFFF"/>
        </w:rPr>
        <w:t>Х века.</w:t>
      </w:r>
    </w:p>
    <w:p w:rsidR="000A315E" w:rsidRPr="00202F5B" w:rsidRDefault="00684A4F" w:rsidP="00AE7C10">
      <w:pPr>
        <w:pStyle w:val="a3"/>
        <w:spacing w:after="300" w:line="276" w:lineRule="auto"/>
        <w:ind w:firstLine="708"/>
        <w:jc w:val="both"/>
        <w:rPr>
          <w:shd w:val="clear" w:color="auto" w:fill="FFFFFF"/>
        </w:rPr>
      </w:pPr>
      <w:r w:rsidRPr="00202F5B">
        <w:rPr>
          <w:shd w:val="clear" w:color="auto" w:fill="FFFFFF"/>
        </w:rPr>
        <w:t>Русско – европейская межкультурная коммуникация развернулась на протяжении XVIII -  XIX веков.</w:t>
      </w:r>
      <w:r w:rsidRPr="00202F5B">
        <w:rPr>
          <w:rFonts w:eastAsia="Times New Roman"/>
          <w:lang w:eastAsia="ru-RU"/>
        </w:rPr>
        <w:t xml:space="preserve"> </w:t>
      </w:r>
      <w:r w:rsidRPr="00202F5B">
        <w:rPr>
          <w:shd w:val="clear" w:color="auto" w:fill="FFFFFF"/>
        </w:rPr>
        <w:t xml:space="preserve">«Открытость» русской культуры, ее готовность к коммуникации с культурами других народов стала возможной благодаря активному вмешательству государственной власти, которая в лице Петра I получила не только ярого сторонника, но и организатора контактов России с Европой. </w:t>
      </w:r>
      <w:r w:rsidR="00562B04" w:rsidRPr="00202F5B">
        <w:rPr>
          <w:shd w:val="clear" w:color="auto" w:fill="FFFFFF"/>
        </w:rPr>
        <w:t>В начале ХIХ века влияние французской культуры</w:t>
      </w:r>
      <w:r w:rsidRPr="00202F5B">
        <w:t xml:space="preserve"> </w:t>
      </w:r>
      <w:r w:rsidRPr="00202F5B">
        <w:rPr>
          <w:shd w:val="clear" w:color="auto" w:fill="FFFFFF"/>
        </w:rPr>
        <w:t>было преобладающим</w:t>
      </w:r>
      <w:r w:rsidR="00B64929" w:rsidRPr="00202F5B">
        <w:rPr>
          <w:shd w:val="clear" w:color="auto" w:fill="FFFFFF"/>
        </w:rPr>
        <w:t xml:space="preserve"> как</w:t>
      </w:r>
      <w:r w:rsidR="00562B04" w:rsidRPr="00202F5B">
        <w:rPr>
          <w:shd w:val="clear" w:color="auto" w:fill="FFFFFF"/>
        </w:rPr>
        <w:t xml:space="preserve"> в Европе</w:t>
      </w:r>
      <w:r w:rsidR="00B64929" w:rsidRPr="00202F5B">
        <w:rPr>
          <w:shd w:val="clear" w:color="auto" w:fill="FFFFFF"/>
        </w:rPr>
        <w:t xml:space="preserve">, так </w:t>
      </w:r>
      <w:r w:rsidRPr="00202F5B">
        <w:rPr>
          <w:shd w:val="clear" w:color="auto" w:fill="FFFFFF"/>
        </w:rPr>
        <w:t>и в России.</w:t>
      </w:r>
      <w:r w:rsidR="00562B04" w:rsidRPr="00202F5B">
        <w:rPr>
          <w:shd w:val="clear" w:color="auto" w:fill="FFFFFF"/>
        </w:rPr>
        <w:t xml:space="preserve"> Французский язык был языком общения знати всех европейских государств. Франция являлась ориентиром для всех передовых</w:t>
      </w:r>
      <w:r w:rsidR="000A315E" w:rsidRPr="00202F5B">
        <w:rPr>
          <w:shd w:val="clear" w:color="auto" w:fill="FFFFFF"/>
        </w:rPr>
        <w:t xml:space="preserve"> деятелей культуры и искусства.</w:t>
      </w:r>
      <w:r w:rsidR="00F7649A" w:rsidRPr="00202F5B">
        <w:t xml:space="preserve"> </w:t>
      </w:r>
      <w:r w:rsidR="00F7649A" w:rsidRPr="00202F5B">
        <w:rPr>
          <w:shd w:val="clear" w:color="auto" w:fill="FFFFFF"/>
        </w:rPr>
        <w:t>Огромный интерес к Франции в России послужил возникновению настоящей галломании, которая отмечалась в нашей стране в период середины XVIII – первой трети XIX века.</w:t>
      </w:r>
      <w:r w:rsidR="00F7649A" w:rsidRPr="00202F5B">
        <w:t xml:space="preserve"> </w:t>
      </w:r>
      <w:r w:rsidR="00F7649A" w:rsidRPr="00202F5B">
        <w:rPr>
          <w:shd w:val="clear" w:color="auto" w:fill="FFFFFF"/>
        </w:rPr>
        <w:t>Все европейские страны в той или иной степени пережили галломанию, но в России она имела свои особенности.</w:t>
      </w:r>
    </w:p>
    <w:p w:rsidR="0021695B" w:rsidRPr="00202F5B" w:rsidRDefault="00F7649A" w:rsidP="00AE7C10">
      <w:pPr>
        <w:pStyle w:val="a3"/>
        <w:spacing w:after="300" w:line="276" w:lineRule="auto"/>
        <w:ind w:firstLine="708"/>
        <w:jc w:val="both"/>
        <w:rPr>
          <w:shd w:val="clear" w:color="auto" w:fill="FFFFFF"/>
        </w:rPr>
      </w:pPr>
      <w:r w:rsidRPr="00202F5B">
        <w:rPr>
          <w:rFonts w:eastAsia="Times New Roman"/>
          <w:lang w:eastAsia="ru-RU"/>
        </w:rPr>
        <w:t xml:space="preserve">Следует отметить, что в русском обществе </w:t>
      </w:r>
      <w:r w:rsidR="000A315E" w:rsidRPr="00202F5B">
        <w:rPr>
          <w:rFonts w:eastAsia="Times New Roman"/>
          <w:lang w:eastAsia="ru-RU"/>
        </w:rPr>
        <w:t xml:space="preserve">отношение к столь значительному влиянию французской культуры было неоднозначным: </w:t>
      </w:r>
      <w:r w:rsidR="005659C7" w:rsidRPr="00202F5B">
        <w:rPr>
          <w:rFonts w:eastAsia="Times New Roman"/>
          <w:lang w:eastAsia="ru-RU"/>
        </w:rPr>
        <w:t>"Одна часть образованного русского общества видела в "прекрасной Франции" законодательницу мод и вкусов, другая - недостижимый идеал государственного и общественного устройства, третья - рассадник республиканс</w:t>
      </w:r>
      <w:r w:rsidR="00FD580E" w:rsidRPr="00202F5B">
        <w:rPr>
          <w:rFonts w:eastAsia="Times New Roman"/>
          <w:lang w:eastAsia="ru-RU"/>
        </w:rPr>
        <w:t>кой заразы и "гнездо разврата"</w:t>
      </w:r>
      <w:r w:rsidR="00FD580E" w:rsidRPr="00202F5B">
        <w:rPr>
          <w:rStyle w:val="a7"/>
          <w:shd w:val="clear" w:color="auto" w:fill="FFFFFF"/>
        </w:rPr>
        <w:footnoteReference w:id="1"/>
      </w:r>
      <w:r w:rsidR="00FD580E" w:rsidRPr="00202F5B">
        <w:rPr>
          <w:rFonts w:eastAsia="Times New Roman"/>
          <w:lang w:eastAsia="ru-RU"/>
        </w:rPr>
        <w:t>.</w:t>
      </w:r>
      <w:r w:rsidR="00B64929" w:rsidRPr="00202F5B">
        <w:rPr>
          <w:rFonts w:eastAsia="Times New Roman"/>
          <w:lang w:eastAsia="ru-RU"/>
        </w:rPr>
        <w:t xml:space="preserve"> </w:t>
      </w:r>
      <w:r w:rsidR="005659C7" w:rsidRPr="00202F5B">
        <w:rPr>
          <w:rFonts w:eastAsia="Times New Roman"/>
          <w:lang w:eastAsia="ru-RU"/>
        </w:rPr>
        <w:t xml:space="preserve">Таким образом, было все - и любовь, и неприязнь, и суеверный страх. Не было только равнодушия. </w:t>
      </w:r>
      <w:r w:rsidR="003005D4" w:rsidRPr="00202F5B">
        <w:rPr>
          <w:shd w:val="clear" w:color="auto" w:fill="FFFFFF"/>
        </w:rPr>
        <w:t xml:space="preserve">Французский язык был очень популярен у представителей российской элиты, над умами целых поколений властвовали Вольтер и Руссо, российская молодежь стремилась за знаниями в Сорбонну, а парижский шик для многих служил образцом стиля жизни. </w:t>
      </w:r>
    </w:p>
    <w:p w:rsidR="00C41CB9" w:rsidRPr="00202F5B" w:rsidRDefault="003005D4" w:rsidP="00AE7C10">
      <w:pPr>
        <w:pStyle w:val="a3"/>
        <w:spacing w:after="300" w:line="276" w:lineRule="auto"/>
        <w:ind w:firstLine="708"/>
        <w:jc w:val="both"/>
      </w:pPr>
      <w:r w:rsidRPr="00202F5B">
        <w:rPr>
          <w:shd w:val="clear" w:color="auto" w:fill="FFFFFF"/>
        </w:rPr>
        <w:t>Однако и французы всегда проявляли неподдельный интерес к русской истории и культуре.</w:t>
      </w:r>
      <w:r w:rsidR="005659C7" w:rsidRPr="00202F5B">
        <w:t xml:space="preserve"> </w:t>
      </w:r>
      <w:r w:rsidRPr="00202F5B">
        <w:t>Первыми под влиянием Екатерины II русофилами становятся философы: Вольтер, Дидро, Д' Аламбер. Французские архитекторы, художники, философы совершали путешествия в Санкт- Петербург, где получали верительные грамоты. Вольтер интересовался Россией и переписывался с Екатериной II и русскими интеллектуалами</w:t>
      </w:r>
      <w:r w:rsidR="005659C7" w:rsidRPr="00202F5B">
        <w:t>.</w:t>
      </w:r>
      <w:r w:rsidRPr="00202F5B">
        <w:t xml:space="preserve"> </w:t>
      </w:r>
      <w:r w:rsidR="00B46DA8" w:rsidRPr="00202F5B">
        <w:t>Е</w:t>
      </w:r>
      <w:r w:rsidR="005659C7" w:rsidRPr="00202F5B">
        <w:t>го избрали почетным членом Российской Академии наук. Он написал «Историю Российской империи при Петре Великом», в кот</w:t>
      </w:r>
      <w:r w:rsidR="00B46DA8" w:rsidRPr="00202F5B">
        <w:t>орой высоко оценил его реформы. В Париже выходили</w:t>
      </w:r>
      <w:r w:rsidR="005659C7" w:rsidRPr="00202F5B">
        <w:t xml:space="preserve"> пятитомная «История России» Ш. </w:t>
      </w:r>
      <w:proofErr w:type="spellStart"/>
      <w:r w:rsidR="005659C7" w:rsidRPr="00202F5B">
        <w:t>Левека</w:t>
      </w:r>
      <w:proofErr w:type="spellEnd"/>
      <w:r w:rsidR="005659C7" w:rsidRPr="00202F5B">
        <w:t xml:space="preserve"> и русская грамматика </w:t>
      </w:r>
      <w:proofErr w:type="spellStart"/>
      <w:r w:rsidR="005659C7" w:rsidRPr="00202F5B">
        <w:t>Модру</w:t>
      </w:r>
      <w:proofErr w:type="spellEnd"/>
      <w:r w:rsidR="005659C7" w:rsidRPr="00202F5B">
        <w:t>. Д. Дидро проявлял живой интерес к России и верил в ее светлое будущее. Он следил за прогрессом русской науки, знал работы М.В. Ломоносова и учил русский язык, чтобы иметь возможность читать в подлинниках произведения русских пис</w:t>
      </w:r>
      <w:r w:rsidR="00151CAB" w:rsidRPr="00202F5B">
        <w:t>ателей. Г. Берлиоз и К. Дебюсси</w:t>
      </w:r>
      <w:r w:rsidR="005659C7" w:rsidRPr="00202F5B">
        <w:t xml:space="preserve"> давали концерты в России.  </w:t>
      </w:r>
      <w:r w:rsidRPr="00202F5B">
        <w:t>Одновременно русские деятели науки изучают французских философов – Вольтера, Дидро, Монтескье, огромный интерес проявляе</w:t>
      </w:r>
      <w:r w:rsidR="0063514C" w:rsidRPr="00202F5B">
        <w:t>тся к художественной литературе</w:t>
      </w:r>
      <w:r w:rsidRPr="00202F5B">
        <w:t>. Большим успехом пользовался, например, «</w:t>
      </w:r>
      <w:r w:rsidR="0063514C" w:rsidRPr="00202F5B">
        <w:t xml:space="preserve">Севильский цирюльник». </w:t>
      </w:r>
    </w:p>
    <w:p w:rsidR="0021695B" w:rsidRPr="00202F5B" w:rsidRDefault="0094270E" w:rsidP="00AE7C10">
      <w:pPr>
        <w:pStyle w:val="a3"/>
        <w:spacing w:after="300" w:line="276" w:lineRule="auto"/>
        <w:ind w:firstLine="708"/>
        <w:jc w:val="both"/>
      </w:pPr>
      <w:r w:rsidRPr="00202F5B">
        <w:t>На заре правления Павла основным направлением внешней политики виделась борьба с </w:t>
      </w:r>
      <w:hyperlink r:id="rId9" w:tooltip="Первая французская республика" w:history="1">
        <w:r w:rsidRPr="00202F5B">
          <w:rPr>
            <w:rStyle w:val="a4"/>
            <w:color w:val="auto"/>
            <w:u w:val="none"/>
          </w:rPr>
          <w:t>революционной Францией</w:t>
        </w:r>
      </w:hyperlink>
      <w:r w:rsidRPr="00202F5B">
        <w:t xml:space="preserve">. </w:t>
      </w:r>
      <w:r w:rsidR="0063514C" w:rsidRPr="00202F5B">
        <w:t>Павел не одобрял французский покрой платья и слова, которые</w:t>
      </w:r>
      <w:r w:rsidRPr="00202F5B">
        <w:t xml:space="preserve"> напоминали ему о революции</w:t>
      </w:r>
      <w:r w:rsidR="0063514C" w:rsidRPr="00202F5B">
        <w:t>.</w:t>
      </w:r>
      <w:r w:rsidR="0063514C" w:rsidRPr="00202F5B">
        <w:rPr>
          <w:color w:val="444444"/>
        </w:rPr>
        <w:t xml:space="preserve"> </w:t>
      </w:r>
      <w:r w:rsidR="0063514C" w:rsidRPr="00202F5B">
        <w:t>Прежде всего, императором были категорически запрещены детали костюма, даже в отдаленной степени напоминавшие моды Французской революции и Директории (существенно повлиявшие, как говорит американский ученый Квентин Белл, на развитие мирового костюма).</w:t>
      </w:r>
      <w:r w:rsidR="0063514C" w:rsidRPr="00202F5B">
        <w:rPr>
          <w:rStyle w:val="a7"/>
        </w:rPr>
        <w:footnoteReference w:id="2"/>
      </w:r>
      <w:r w:rsidR="0063514C" w:rsidRPr="00202F5B">
        <w:t xml:space="preserve"> </w:t>
      </w:r>
      <w:r w:rsidR="00EC7BEF" w:rsidRPr="00202F5B">
        <w:t xml:space="preserve"> Дамам пришлось вернуться к старой моде екатерининских времен.</w:t>
      </w:r>
      <w:r w:rsidR="00CC2E2A" w:rsidRPr="00202F5B">
        <w:t xml:space="preserve"> </w:t>
      </w:r>
      <w:r w:rsidR="00EC7BEF" w:rsidRPr="00202F5B">
        <w:t xml:space="preserve">Так, например, графиня В.Н. Головина сообщает, что во время коронации Павла </w:t>
      </w:r>
      <w:r w:rsidR="00EC7BEF" w:rsidRPr="00202F5B">
        <w:rPr>
          <w:lang w:val="en-US"/>
        </w:rPr>
        <w:t>I</w:t>
      </w:r>
      <w:r w:rsidR="00EC7BEF" w:rsidRPr="00202F5B">
        <w:t xml:space="preserve"> весной 1797 г. «все были при </w:t>
      </w:r>
      <w:r w:rsidR="00EC7BEF" w:rsidRPr="00202F5B">
        <w:lastRenderedPageBreak/>
        <w:t>полном параде: в первый раз появились придворные платья»</w:t>
      </w:r>
      <w:r w:rsidR="00EC7BEF" w:rsidRPr="00202F5B">
        <w:rPr>
          <w:vertAlign w:val="superscript"/>
        </w:rPr>
        <w:footnoteReference w:id="3"/>
      </w:r>
      <w:r w:rsidR="00EC7BEF" w:rsidRPr="00202F5B">
        <w:t>. Имеются в виду робы, то есть кринолины, которые, казалось, уже ушли в прошлое, но возвращение к подобному стилю просуществовало вплоть до начала Х</w:t>
      </w:r>
      <w:r w:rsidR="00EC7BEF" w:rsidRPr="00202F5B">
        <w:rPr>
          <w:lang w:val="en-US"/>
        </w:rPr>
        <w:t>I</w:t>
      </w:r>
      <w:r w:rsidR="00EC7BEF" w:rsidRPr="00202F5B">
        <w:t>Х века: «Третий день после приезда был весь посвящен уборке наших голов по придворной моде и примерке русского платья: мы должны были быть представлены великому князю-отцу и великой княгине. Я в первый раз в жизни была в фижмах и с напудренными волосами»</w:t>
      </w:r>
      <w:r w:rsidR="00EC7BEF" w:rsidRPr="00202F5B">
        <w:rPr>
          <w:vertAlign w:val="superscript"/>
        </w:rPr>
        <w:footnoteReference w:id="4"/>
      </w:r>
      <w:r w:rsidR="00EC7BEF" w:rsidRPr="00202F5B">
        <w:t xml:space="preserve">. </w:t>
      </w:r>
      <w:r w:rsidRPr="00202F5B">
        <w:t xml:space="preserve">В царствование императора Павла I в Петербурге было только семь модных французских магазинов. Больше открывать он не позволял, говоря, что терпит их по числу семи смертных грехов. </w:t>
      </w:r>
      <w:r w:rsidR="0063514C" w:rsidRPr="00202F5B">
        <w:t>Со смертью императора Павла I рухнули запреты на французскую моду.</w:t>
      </w:r>
    </w:p>
    <w:p w:rsidR="00B46DA8" w:rsidRPr="00202F5B" w:rsidRDefault="003005D4" w:rsidP="00AE7C10">
      <w:pPr>
        <w:pStyle w:val="a3"/>
        <w:spacing w:after="300" w:line="276" w:lineRule="auto"/>
        <w:ind w:firstLine="426"/>
        <w:jc w:val="both"/>
      </w:pPr>
      <w:r w:rsidRPr="00202F5B">
        <w:t>Когда после Французской революции прерванные отношения с Францией восстановились, русские стали желанными гостями во французских гостиных. Они устраивали в Париже балы и праздники. Приезжавших из России в Париж было так много, что для них были открыты даже специальные магазины и кафе</w:t>
      </w:r>
      <w:r w:rsidR="005659C7" w:rsidRPr="00202F5B">
        <w:t xml:space="preserve">. </w:t>
      </w:r>
      <w:r w:rsidRPr="00202F5B">
        <w:t>Большую часть иностранцев, которые посещали теа</w:t>
      </w:r>
      <w:r w:rsidR="00B64929" w:rsidRPr="00202F5B">
        <w:t>тры и музеи, составляли русские.</w:t>
      </w:r>
      <w:r w:rsidR="0063514C" w:rsidRPr="00202F5B">
        <w:t xml:space="preserve"> В начале XIX века здесь были будущие декабристы М.С. Лунин и В.К. Кюхельбекер.</w:t>
      </w:r>
      <w:r w:rsidRPr="00202F5B">
        <w:t xml:space="preserve"> </w:t>
      </w:r>
    </w:p>
    <w:p w:rsidR="00564A66" w:rsidRPr="00202F5B" w:rsidRDefault="0094270E" w:rsidP="00AE7C10">
      <w:pPr>
        <w:pStyle w:val="a3"/>
        <w:spacing w:line="276" w:lineRule="auto"/>
        <w:ind w:firstLine="426"/>
        <w:jc w:val="both"/>
        <w:rPr>
          <w:color w:val="000000" w:themeColor="text1"/>
        </w:rPr>
      </w:pPr>
      <w:r w:rsidRPr="00202F5B">
        <w:t>Русский костюм дворянок формировался в русле общеевропейской моды.</w:t>
      </w:r>
      <w:r w:rsidR="00AF4199" w:rsidRPr="00202F5B">
        <w:t xml:space="preserve"> </w:t>
      </w:r>
      <w:r w:rsidR="00185A2D" w:rsidRPr="00202F5B">
        <w:t>Следуя образцам французской моды, высшее общество, в особенности столичное, выписывало туале</w:t>
      </w:r>
      <w:r w:rsidR="00EC7BEF" w:rsidRPr="00202F5B">
        <w:t xml:space="preserve">ты прямо из Парижа или Лондона. </w:t>
      </w:r>
      <w:r w:rsidR="00EC7BEF" w:rsidRPr="00202F5B">
        <w:rPr>
          <w:shd w:val="clear" w:color="auto" w:fill="FFFFFF"/>
        </w:rPr>
        <w:t>Н</w:t>
      </w:r>
      <w:r w:rsidR="00C50E4C" w:rsidRPr="00202F5B">
        <w:rPr>
          <w:shd w:val="clear" w:color="auto" w:fill="FFFFFF"/>
        </w:rPr>
        <w:t>овое столетие, а также</w:t>
      </w:r>
      <w:r w:rsidR="00EC7BEF" w:rsidRPr="00202F5B">
        <w:rPr>
          <w:shd w:val="clear" w:color="auto" w:fill="FFFFFF"/>
        </w:rPr>
        <w:t xml:space="preserve"> начало правления</w:t>
      </w:r>
      <w:r w:rsidR="00C50E4C" w:rsidRPr="00202F5B">
        <w:rPr>
          <w:shd w:val="clear" w:color="auto" w:fill="FFFFFF"/>
        </w:rPr>
        <w:t xml:space="preserve"> Александра </w:t>
      </w:r>
      <w:r w:rsidR="00C50E4C" w:rsidRPr="00202F5B">
        <w:rPr>
          <w:shd w:val="clear" w:color="auto" w:fill="FFFFFF"/>
          <w:lang w:val="en-US"/>
        </w:rPr>
        <w:t>I</w:t>
      </w:r>
      <w:r w:rsidR="00C50E4C" w:rsidRPr="00202F5B">
        <w:rPr>
          <w:shd w:val="clear" w:color="auto" w:fill="FFFFFF"/>
        </w:rPr>
        <w:t>, ознаменовалось переходом к простому, но одновременно изящном</w:t>
      </w:r>
      <w:r w:rsidR="00EC7BEF" w:rsidRPr="00202F5B">
        <w:rPr>
          <w:shd w:val="clear" w:color="auto" w:fill="FFFFFF"/>
        </w:rPr>
        <w:t>у и величественному стилю а</w:t>
      </w:r>
      <w:r w:rsidR="00C50E4C" w:rsidRPr="00202F5B">
        <w:rPr>
          <w:shd w:val="clear" w:color="auto" w:fill="FFFFFF"/>
        </w:rPr>
        <w:t xml:space="preserve">мпир, который стал значительным контрастом пышных юбок предшествующего времени. Стиль </w:t>
      </w:r>
      <w:r w:rsidR="00C50E4C" w:rsidRPr="00202F5B">
        <w:t xml:space="preserve">возник во Франции после Великой Французской революции и ориентировался на образцы античной моды: полупрозрачные ткани платьев, завышенная талия, прямоугольный силуэт. </w:t>
      </w:r>
      <w:r w:rsidR="00C50E4C" w:rsidRPr="00202F5B">
        <w:rPr>
          <w:shd w:val="clear" w:color="auto" w:fill="FFFFFF"/>
        </w:rPr>
        <w:t xml:space="preserve">Платье на выход теперь надевали на одну рубашку, к тому же, девушки перестали носить нижнюю юбку. Такое правило диктовала мода: согласно новому стилю, наряд не должен был скрывать очертания фигуры при </w:t>
      </w:r>
      <w:r w:rsidR="0043315D" w:rsidRPr="00202F5B">
        <w:rPr>
          <w:shd w:val="clear" w:color="auto" w:fill="FFFFFF"/>
        </w:rPr>
        <w:t xml:space="preserve">движении. (Приложение. Рис.1.). </w:t>
      </w:r>
      <w:r w:rsidR="00AF4199" w:rsidRPr="00202F5B">
        <w:rPr>
          <w:shd w:val="clear" w:color="auto" w:fill="FFFFFF"/>
        </w:rPr>
        <w:t xml:space="preserve">К началу XIX столетия относится появление в России французских журналов мод, которые поначалу представляли собой своего рода каталоги превосходных линогравюр, раскрашенных вручную. Эти картинки пользовались таким небывалым успехом, что нарождающиеся русские журналы стали специально заказывать во Франции так называемые парижские, или французские, картинки. </w:t>
      </w:r>
      <w:r w:rsidR="0043315D" w:rsidRPr="00202F5B">
        <w:rPr>
          <w:shd w:val="clear" w:color="auto" w:fill="FFFFFF"/>
        </w:rPr>
        <w:t>В</w:t>
      </w:r>
      <w:r w:rsidR="00AF4199" w:rsidRPr="00202F5B">
        <w:rPr>
          <w:shd w:val="clear" w:color="auto" w:fill="FFFFFF"/>
        </w:rPr>
        <w:t xml:space="preserve"> одном из таких журналов -</w:t>
      </w:r>
      <w:r w:rsidR="0043315D" w:rsidRPr="00202F5B">
        <w:rPr>
          <w:shd w:val="clear" w:color="auto" w:fill="FFFFFF"/>
        </w:rPr>
        <w:t xml:space="preserve"> «Московском Меркурии» 1803 го</w:t>
      </w:r>
      <w:r w:rsidR="00AF4199" w:rsidRPr="00202F5B">
        <w:rPr>
          <w:shd w:val="clear" w:color="auto" w:fill="FFFFFF"/>
        </w:rPr>
        <w:t>да модницы могли прочитать следующее</w:t>
      </w:r>
      <w:r w:rsidR="0043315D" w:rsidRPr="00202F5B">
        <w:rPr>
          <w:shd w:val="clear" w:color="auto" w:fill="FFFFFF"/>
        </w:rPr>
        <w:t xml:space="preserve"> руководство к действиям: «В нынешнем костюме главным почитается </w:t>
      </w:r>
      <w:proofErr w:type="spellStart"/>
      <w:r w:rsidR="0043315D" w:rsidRPr="00202F5B">
        <w:rPr>
          <w:shd w:val="clear" w:color="auto" w:fill="FFFFFF"/>
        </w:rPr>
        <w:t>обрисовывание</w:t>
      </w:r>
      <w:proofErr w:type="spellEnd"/>
      <w:r w:rsidR="0043315D" w:rsidRPr="00202F5B">
        <w:rPr>
          <w:shd w:val="clear" w:color="auto" w:fill="FFFFFF"/>
        </w:rPr>
        <w:t xml:space="preserve"> тела. Если у женщины не видно сложения ног от башмаков до туловища, то говорят, что она не умеет одеваться или хочет отличиться странностью. Когда нимфа идет, платье искусно подобранное и позади гладко обтянутое, показывает всю игру мускулов ее при каждом шаге</w:t>
      </w:r>
      <w:r w:rsidR="0043315D" w:rsidRPr="00202F5B">
        <w:rPr>
          <w:color w:val="000000" w:themeColor="text1"/>
          <w:shd w:val="clear" w:color="auto" w:fill="FFFFFF"/>
        </w:rPr>
        <w:t>».</w:t>
      </w:r>
      <w:r w:rsidR="00F23A17" w:rsidRPr="00202F5B">
        <w:rPr>
          <w:rStyle w:val="a7"/>
          <w:color w:val="000000" w:themeColor="text1"/>
          <w:shd w:val="clear" w:color="auto" w:fill="FFFFFF"/>
        </w:rPr>
        <w:footnoteReference w:id="5"/>
      </w:r>
      <w:r w:rsidR="0044090D" w:rsidRPr="00202F5B">
        <w:rPr>
          <w:color w:val="000000" w:themeColor="text1"/>
          <w:shd w:val="clear" w:color="auto" w:fill="FFFFFF"/>
        </w:rPr>
        <w:t xml:space="preserve"> (Приложение. Рис.2.)</w:t>
      </w:r>
    </w:p>
    <w:p w:rsidR="00F21F4D" w:rsidRPr="00202F5B" w:rsidRDefault="005E373A" w:rsidP="00AE7C10">
      <w:pPr>
        <w:pStyle w:val="a3"/>
        <w:spacing w:after="300" w:line="276" w:lineRule="auto"/>
        <w:ind w:firstLine="426"/>
        <w:jc w:val="both"/>
        <w:rPr>
          <w:rFonts w:eastAsia="Times New Roman"/>
          <w:lang w:eastAsia="ru-RU"/>
        </w:rPr>
      </w:pPr>
      <w:r w:rsidRPr="00202F5B">
        <w:rPr>
          <w:rFonts w:eastAsia="Times New Roman"/>
          <w:lang w:eastAsia="ru-RU"/>
        </w:rPr>
        <w:t>Платья шили из легких льняных и хлопчатобумажных тканей: муслина, батиста, кисеи, кружева, крепа, тюля и "дымки". В первые годы XIX в. носили предпочтительно платья белого цвета, далее стали носить платья различных цветов, но сшитые из однотонной ткани, свидетельствующие о положении человека. Фасон платья должен был подчеркивать естественные формы и красоту человеческого тела. Женщины в подобных туалетах напоминали изображе</w:t>
      </w:r>
      <w:r w:rsidR="00F21F4D" w:rsidRPr="00202F5B">
        <w:rPr>
          <w:rFonts w:eastAsia="Times New Roman"/>
          <w:lang w:eastAsia="ru-RU"/>
        </w:rPr>
        <w:t xml:space="preserve">ния с античных ваз, барельефов. Платье в стиле ампир по последней моде того времени зачастую надевалось влажным, чтобы ткань обтягивала фигуру и, таким образом, женская фигура напоминала белые мраморные </w:t>
      </w:r>
      <w:r w:rsidR="00F21F4D" w:rsidRPr="00202F5B">
        <w:rPr>
          <w:rFonts w:eastAsia="Times New Roman"/>
          <w:lang w:eastAsia="ru-RU"/>
        </w:rPr>
        <w:lastRenderedPageBreak/>
        <w:t>колонны античных храмов. В холодном климате такая мода способствовала появлению самых настоящих жертв моды. В зимнем Петербурге барышни подхватывали воспаление легких, от которого в те времена можно было умереть.</w:t>
      </w:r>
    </w:p>
    <w:p w:rsidR="00C47743" w:rsidRPr="00202F5B" w:rsidRDefault="00BC12F0" w:rsidP="00AE7C10">
      <w:pPr>
        <w:pStyle w:val="a3"/>
        <w:spacing w:after="300" w:line="276" w:lineRule="auto"/>
        <w:ind w:firstLine="426"/>
        <w:jc w:val="both"/>
        <w:rPr>
          <w:rFonts w:eastAsia="Times New Roman"/>
          <w:lang w:eastAsia="ru-RU"/>
        </w:rPr>
      </w:pPr>
      <w:r w:rsidRPr="00202F5B">
        <w:rPr>
          <w:rFonts w:eastAsia="Times New Roman"/>
          <w:lang w:eastAsia="ru-RU"/>
        </w:rPr>
        <w:t xml:space="preserve">Стоит упомянуть, что ведению этой моды «на античный манер» много способствовала художница-портретистка Л. </w:t>
      </w:r>
      <w:proofErr w:type="spellStart"/>
      <w:r w:rsidRPr="00202F5B">
        <w:rPr>
          <w:rFonts w:eastAsia="Times New Roman"/>
          <w:lang w:eastAsia="ru-RU"/>
        </w:rPr>
        <w:t>Виже-Лебрэн</w:t>
      </w:r>
      <w:proofErr w:type="spellEnd"/>
      <w:r w:rsidRPr="00202F5B">
        <w:rPr>
          <w:rFonts w:eastAsia="Times New Roman"/>
          <w:lang w:eastAsia="ru-RU"/>
        </w:rPr>
        <w:t>, жившая в Петербурге с 1795 по 1801 год. По ее совету на одном из придворных балов все дамы были одеты в белые «античные» платья. Апробированная при дворе мода вскоре нашла подражательниц и вне придворного круга. Вышеупомянутая графиня В.</w:t>
      </w:r>
      <w:r w:rsidR="00814EEF" w:rsidRPr="00202F5B">
        <w:rPr>
          <w:rFonts w:eastAsia="Times New Roman"/>
          <w:lang w:eastAsia="ru-RU"/>
        </w:rPr>
        <w:t>Н. Головина также рассказывает</w:t>
      </w:r>
      <w:r w:rsidRPr="00202F5B">
        <w:rPr>
          <w:rFonts w:eastAsia="Times New Roman"/>
          <w:lang w:eastAsia="ru-RU"/>
        </w:rPr>
        <w:t>, подтверждая вышесказанное</w:t>
      </w:r>
      <w:r w:rsidR="00814EEF" w:rsidRPr="00202F5B">
        <w:rPr>
          <w:rFonts w:eastAsia="Times New Roman"/>
          <w:lang w:eastAsia="ru-RU"/>
        </w:rPr>
        <w:t xml:space="preserve">: «Во время пребывания принцесс </w:t>
      </w:r>
      <w:proofErr w:type="spellStart"/>
      <w:r w:rsidR="00814EEF" w:rsidRPr="00202F5B">
        <w:rPr>
          <w:rFonts w:eastAsia="Times New Roman"/>
          <w:lang w:eastAsia="ru-RU"/>
        </w:rPr>
        <w:t>Кобургских</w:t>
      </w:r>
      <w:proofErr w:type="spellEnd"/>
      <w:r w:rsidR="00814EEF" w:rsidRPr="00202F5B">
        <w:rPr>
          <w:rFonts w:eastAsia="Times New Roman"/>
          <w:lang w:eastAsia="ru-RU"/>
        </w:rPr>
        <w:t xml:space="preserve"> было очень много праздников и балов. Известная мадам </w:t>
      </w:r>
      <w:proofErr w:type="spellStart"/>
      <w:r w:rsidR="00814EEF" w:rsidRPr="00202F5B">
        <w:rPr>
          <w:rFonts w:eastAsia="Times New Roman"/>
          <w:lang w:eastAsia="ru-RU"/>
        </w:rPr>
        <w:t>Лебрен</w:t>
      </w:r>
      <w:proofErr w:type="spellEnd"/>
      <w:r w:rsidR="00814EEF" w:rsidRPr="00202F5B">
        <w:rPr>
          <w:rFonts w:eastAsia="Times New Roman"/>
          <w:lang w:eastAsia="ru-RU"/>
        </w:rPr>
        <w:t xml:space="preserve"> недавно только приехала в Петербург; ее платья и картины произвели переворот в модах; утвердился вкус к Античному.</w:t>
      </w:r>
      <w:r w:rsidR="00FA71FE" w:rsidRPr="00202F5B">
        <w:rPr>
          <w:rFonts w:eastAsia="Times New Roman"/>
          <w:lang w:eastAsia="ru-RU"/>
        </w:rPr>
        <w:t xml:space="preserve"> Графиня Шувалова, способная на детское увлечение всем модным и заграничным, предложила Елизавете Алексеевне заказать себе платья для маскарада у </w:t>
      </w:r>
      <w:proofErr w:type="spellStart"/>
      <w:r w:rsidR="00FA71FE" w:rsidRPr="00202F5B">
        <w:rPr>
          <w:rFonts w:eastAsia="Times New Roman"/>
          <w:lang w:eastAsia="ru-RU"/>
        </w:rPr>
        <w:t>Лебрен</w:t>
      </w:r>
      <w:proofErr w:type="spellEnd"/>
      <w:r w:rsidR="00FA71FE" w:rsidRPr="00202F5B">
        <w:rPr>
          <w:rFonts w:eastAsia="Times New Roman"/>
          <w:lang w:eastAsia="ru-RU"/>
        </w:rPr>
        <w:t>. Великая княгиня отправилась на бал очень довольная, думая о впечатлении, которое произведет наряд.»</w:t>
      </w:r>
      <w:r w:rsidR="00FA71FE" w:rsidRPr="00202F5B">
        <w:rPr>
          <w:rStyle w:val="a7"/>
          <w:rFonts w:eastAsia="Times New Roman"/>
          <w:lang w:eastAsia="ru-RU"/>
        </w:rPr>
        <w:footnoteReference w:id="6"/>
      </w:r>
    </w:p>
    <w:p w:rsidR="00AA1D59" w:rsidRPr="00202F5B" w:rsidRDefault="00FA71FE" w:rsidP="00AE7C10">
      <w:pPr>
        <w:pStyle w:val="a3"/>
        <w:spacing w:after="300" w:line="276" w:lineRule="auto"/>
        <w:ind w:firstLine="426"/>
        <w:jc w:val="both"/>
        <w:rPr>
          <w:shd w:val="clear" w:color="auto" w:fill="FFFFFF"/>
        </w:rPr>
      </w:pPr>
      <w:r w:rsidRPr="00202F5B">
        <w:t>Что касается деталей женского платья первой половины ХIХ века, п</w:t>
      </w:r>
      <w:r w:rsidR="005E373A" w:rsidRPr="00202F5B">
        <w:t>опулярностью пользовались и аксессуары, дополняющие костюм. Носили длинные перчатки с серебряной вышивкой и шали с яркими бордюром, кистями или бахромой, а для прогулок по улице брали шелковые зонты и ридикюли. Умение красиво носить косынку или шаль высоко ценилось, и женщины тратили немало времени, упражняясь в этом искусстве перед зеркалом.</w:t>
      </w:r>
      <w:r w:rsidRPr="00202F5B">
        <w:t xml:space="preserve"> </w:t>
      </w:r>
      <w:r w:rsidR="005E373A" w:rsidRPr="00202F5B">
        <w:t>Не менее важно было научиться с грацией пользоваться</w:t>
      </w:r>
      <w:r w:rsidR="00B836B8" w:rsidRPr="00202F5B">
        <w:t xml:space="preserve"> веером. Веер хозяйки дома лежал</w:t>
      </w:r>
      <w:r w:rsidR="005E373A" w:rsidRPr="00202F5B">
        <w:t xml:space="preserve"> на столике в гостиной. В театре, на вечере, на балу </w:t>
      </w:r>
      <w:r w:rsidR="00B836B8" w:rsidRPr="00202F5B">
        <w:t>–</w:t>
      </w:r>
      <w:r w:rsidR="005E373A" w:rsidRPr="00202F5B">
        <w:t xml:space="preserve"> везде</w:t>
      </w:r>
      <w:r w:rsidR="00B836B8" w:rsidRPr="00202F5B">
        <w:t xml:space="preserve"> был</w:t>
      </w:r>
      <w:r w:rsidR="005E373A" w:rsidRPr="00202F5B">
        <w:t xml:space="preserve"> нужен нарядный веер. Многие носили его на ленточке или цепочке вокруг запястья правой руки.</w:t>
      </w:r>
      <w:r w:rsidR="00564A66" w:rsidRPr="00202F5B">
        <w:t xml:space="preserve"> Следует отметить, что существовал особый «язык» веера, которым столичные модницы умело пользовались. Веер развернут, дама отмахивается - "я замужем", веер закрывается - "вы мне безразличны", открывается один лепесток - "будьте довольны моей дружбой", веер полностью раскрыт - "ты мой кумир". Если собеседник просит веер (хотя вообще-то это очень непристойная просьба): подать верхним концом - симпатия и любовь; подать ручкой - презрение; подать открытым, перьями вперед - напрашиваться на любовь</w:t>
      </w:r>
      <w:r w:rsidR="00564A66" w:rsidRPr="00202F5B">
        <w:rPr>
          <w:rStyle w:val="a7"/>
        </w:rPr>
        <w:footnoteReference w:id="7"/>
      </w:r>
      <w:r w:rsidR="00564A66" w:rsidRPr="00202F5B">
        <w:t>.</w:t>
      </w:r>
    </w:p>
    <w:p w:rsidR="00AA1D59" w:rsidRPr="00202F5B" w:rsidRDefault="005E373A" w:rsidP="00AE7C10">
      <w:pPr>
        <w:pStyle w:val="a3"/>
        <w:spacing w:after="300" w:line="276" w:lineRule="auto"/>
        <w:ind w:firstLine="426"/>
        <w:jc w:val="both"/>
        <w:rPr>
          <w:shd w:val="clear" w:color="auto" w:fill="FFFFFF"/>
        </w:rPr>
      </w:pPr>
      <w:r w:rsidRPr="00202F5B">
        <w:rPr>
          <w:rFonts w:eastAsia="Times New Roman"/>
          <w:lang w:eastAsia="ru-RU"/>
        </w:rPr>
        <w:t>Вместе с модами менялась и форма обуви, а с нею походка женщин. С воцарением платьев «на античный манер» появляются легкие туфли без каблуков, с узким носом и лентами, которыми крест-накрест обвязывали ногу</w:t>
      </w:r>
      <w:r w:rsidRPr="00202F5B">
        <w:rPr>
          <w:rFonts w:eastAsia="Times New Roman"/>
          <w:color w:val="000000" w:themeColor="text1"/>
          <w:lang w:eastAsia="ru-RU"/>
        </w:rPr>
        <w:t>.</w:t>
      </w:r>
      <w:r w:rsidR="00C47743" w:rsidRPr="00202F5B">
        <w:rPr>
          <w:rFonts w:eastAsia="Times New Roman"/>
          <w:color w:val="000000" w:themeColor="text1"/>
          <w:lang w:eastAsia="ru-RU"/>
        </w:rPr>
        <w:t xml:space="preserve"> </w:t>
      </w:r>
      <w:r w:rsidR="0044090D" w:rsidRPr="00202F5B">
        <w:rPr>
          <w:rFonts w:eastAsia="Times New Roman"/>
          <w:color w:val="000000" w:themeColor="text1"/>
          <w:lang w:eastAsia="ru-RU"/>
        </w:rPr>
        <w:t>(Приложение. Рис.3</w:t>
      </w:r>
      <w:proofErr w:type="gramStart"/>
      <w:r w:rsidR="00F7649A" w:rsidRPr="00202F5B">
        <w:rPr>
          <w:rFonts w:eastAsia="Times New Roman"/>
          <w:color w:val="000000" w:themeColor="text1"/>
          <w:lang w:eastAsia="ru-RU"/>
        </w:rPr>
        <w:t xml:space="preserve"> </w:t>
      </w:r>
      <w:r w:rsidR="00C47743" w:rsidRPr="00202F5B">
        <w:rPr>
          <w:rFonts w:eastAsia="Times New Roman"/>
          <w:color w:val="000000" w:themeColor="text1"/>
          <w:lang w:eastAsia="ru-RU"/>
        </w:rPr>
        <w:t>)</w:t>
      </w:r>
      <w:proofErr w:type="gramEnd"/>
      <w:r w:rsidR="00C47743" w:rsidRPr="00202F5B">
        <w:rPr>
          <w:rFonts w:eastAsia="Times New Roman"/>
          <w:color w:val="000000" w:themeColor="text1"/>
          <w:lang w:eastAsia="ru-RU"/>
        </w:rPr>
        <w:t>.</w:t>
      </w:r>
      <w:r w:rsidR="00BC12F0" w:rsidRPr="00202F5B">
        <w:rPr>
          <w:rFonts w:eastAsia="Times New Roman"/>
          <w:color w:val="000000" w:themeColor="text1"/>
          <w:lang w:eastAsia="ru-RU"/>
        </w:rPr>
        <w:t xml:space="preserve">  </w:t>
      </w:r>
      <w:r w:rsidR="00BC12F0" w:rsidRPr="00202F5B">
        <w:rPr>
          <w:rFonts w:eastAsia="Times New Roman"/>
          <w:lang w:eastAsia="ru-RU"/>
        </w:rPr>
        <w:t>Новый тип красоты диктовал и другую цветовую гамму: вместо искусственного румянца дамы наводили искусственную бледность и рисовали на висках голубые прожилки, подчеркивая нежность кожи.</w:t>
      </w:r>
      <w:r w:rsidR="00FA71FE" w:rsidRPr="00202F5B">
        <w:rPr>
          <w:rFonts w:eastAsia="Times New Roman"/>
          <w:lang w:eastAsia="ru-RU"/>
        </w:rPr>
        <w:t xml:space="preserve"> </w:t>
      </w:r>
      <w:r w:rsidR="00FA71FE" w:rsidRPr="00202F5B">
        <w:t xml:space="preserve">Дамские прически той поры - это кудри и локоны, уложенные в художественном беспорядке и собранные вверху или сзади при помощи узкой ленты. Прически старались копировать с античных статуй. Графиня В.Н. Головина также упоминает о собственной прическе: «В тот день графиня </w:t>
      </w:r>
      <w:r w:rsidR="00BC12F0" w:rsidRPr="00202F5B">
        <w:t xml:space="preserve">Толстая </w:t>
      </w:r>
      <w:r w:rsidR="00FA71FE" w:rsidRPr="00202F5B">
        <w:t>сделала мне красивую прическу, с повязкой, проходившей под подбородком»</w:t>
      </w:r>
      <w:r w:rsidR="00FA71FE" w:rsidRPr="00202F5B">
        <w:rPr>
          <w:rStyle w:val="a7"/>
        </w:rPr>
        <w:footnoteReference w:id="8"/>
      </w:r>
      <w:r w:rsidR="00FA71FE" w:rsidRPr="00202F5B">
        <w:t>. Таким образом, всевозможные ленты для волос пользовались широкой популярностью у представительниц</w:t>
      </w:r>
      <w:r w:rsidR="00BC12F0" w:rsidRPr="00202F5B">
        <w:t xml:space="preserve"> высшего столичного общества.</w:t>
      </w:r>
      <w:r w:rsidR="009B61D2" w:rsidRPr="00202F5B">
        <w:t xml:space="preserve"> </w:t>
      </w:r>
      <w:r w:rsidR="00AA1D59" w:rsidRPr="00202F5B">
        <w:rPr>
          <w:color w:val="000000" w:themeColor="text1"/>
        </w:rPr>
        <w:t>(Приложение. Рис.4).</w:t>
      </w:r>
    </w:p>
    <w:p w:rsidR="00C47743" w:rsidRPr="00432BF8" w:rsidRDefault="00BC12F0" w:rsidP="00AE7C10">
      <w:pPr>
        <w:pStyle w:val="a3"/>
        <w:spacing w:after="300" w:line="276" w:lineRule="auto"/>
        <w:ind w:firstLine="426"/>
        <w:jc w:val="both"/>
      </w:pPr>
      <w:r w:rsidRPr="00202F5B">
        <w:t>Говоря о русском «ответе» западной моде,</w:t>
      </w:r>
      <w:r w:rsidR="00C47743" w:rsidRPr="00202F5B">
        <w:t xml:space="preserve"> следует отметить, что</w:t>
      </w:r>
      <w:r w:rsidRPr="00202F5B">
        <w:t xml:space="preserve"> дворянки никогда строго не придерживались условиям французской моды, нередко давая простор собственной фантазии. </w:t>
      </w:r>
      <w:r w:rsidRPr="00202F5B">
        <w:rPr>
          <w:rFonts w:eastAsia="Times New Roman"/>
          <w:lang w:eastAsia="ru-RU"/>
        </w:rPr>
        <w:lastRenderedPageBreak/>
        <w:t xml:space="preserve">Бальные прически украшали диадемами, золотыми обручами, перьями, венками из живых и искусственных цветов и золотых колосьев, из золотых и серебряных дубовых или лавровых листьев. Встречались и венки из живых цветов. </w:t>
      </w:r>
      <w:r w:rsidR="00C47743" w:rsidRPr="00202F5B">
        <w:rPr>
          <w:rFonts w:eastAsia="Times New Roman"/>
          <w:lang w:eastAsia="ru-RU"/>
        </w:rPr>
        <w:t>В начале XIX в. в моде были «Александровские букеты» - по имени русского императора</w:t>
      </w:r>
      <w:r w:rsidR="0020584B" w:rsidRPr="00202F5B">
        <w:rPr>
          <w:rFonts w:eastAsia="Times New Roman"/>
          <w:lang w:eastAsia="ru-RU"/>
        </w:rPr>
        <w:t>, поскольку</w:t>
      </w:r>
      <w:r w:rsidR="00C47743" w:rsidRPr="00202F5B">
        <w:rPr>
          <w:rFonts w:eastAsia="Times New Roman"/>
          <w:lang w:eastAsia="ru-RU"/>
        </w:rPr>
        <w:t xml:space="preserve"> первые буквы в названиях этих цветов составляют имя «Александр»:</w:t>
      </w:r>
      <w:r w:rsidR="00C47743" w:rsidRPr="00202F5B">
        <w:t xml:space="preserve"> </w:t>
      </w:r>
      <w:proofErr w:type="spellStart"/>
      <w:r w:rsidR="00432BF8" w:rsidRPr="00432BF8">
        <w:t>Anemon</w:t>
      </w:r>
      <w:proofErr w:type="spellEnd"/>
      <w:r w:rsidR="00432BF8" w:rsidRPr="00432BF8">
        <w:t xml:space="preserve"> - анемон; </w:t>
      </w:r>
      <w:proofErr w:type="spellStart"/>
      <w:r w:rsidR="00432BF8" w:rsidRPr="00432BF8">
        <w:t>Lilie</w:t>
      </w:r>
      <w:proofErr w:type="spellEnd"/>
      <w:r w:rsidR="00432BF8" w:rsidRPr="00432BF8">
        <w:t xml:space="preserve"> - лилия; </w:t>
      </w:r>
      <w:proofErr w:type="spellStart"/>
      <w:r w:rsidR="00432BF8" w:rsidRPr="00432BF8">
        <w:t>Eicheln</w:t>
      </w:r>
      <w:proofErr w:type="spellEnd"/>
      <w:r w:rsidR="00432BF8" w:rsidRPr="00432BF8">
        <w:t xml:space="preserve"> - желуди; </w:t>
      </w:r>
      <w:proofErr w:type="spellStart"/>
      <w:r w:rsidR="00432BF8" w:rsidRPr="00432BF8">
        <w:t>Xeranthenun</w:t>
      </w:r>
      <w:proofErr w:type="spellEnd"/>
      <w:r w:rsidR="00432BF8" w:rsidRPr="00432BF8">
        <w:t xml:space="preserve"> - амарант; </w:t>
      </w:r>
      <w:proofErr w:type="spellStart"/>
      <w:r w:rsidR="00432BF8" w:rsidRPr="00432BF8">
        <w:t>Accazie</w:t>
      </w:r>
      <w:proofErr w:type="spellEnd"/>
      <w:r w:rsidR="00432BF8" w:rsidRPr="00432BF8">
        <w:t xml:space="preserve"> - акация;</w:t>
      </w:r>
      <w:r w:rsidR="00432BF8">
        <w:t xml:space="preserve"> </w:t>
      </w:r>
      <w:proofErr w:type="spellStart"/>
      <w:r w:rsidR="00432BF8" w:rsidRPr="00432BF8">
        <w:t>Nelke</w:t>
      </w:r>
      <w:proofErr w:type="spellEnd"/>
      <w:r w:rsidR="00432BF8" w:rsidRPr="00432BF8">
        <w:t xml:space="preserve"> - гвоздика; </w:t>
      </w:r>
      <w:proofErr w:type="spellStart"/>
      <w:r w:rsidR="00432BF8" w:rsidRPr="00432BF8">
        <w:t>Dreifaltigkeitsblume</w:t>
      </w:r>
      <w:proofErr w:type="spellEnd"/>
      <w:r w:rsidR="00432BF8" w:rsidRPr="00432BF8">
        <w:t xml:space="preserve"> - веселые (анютины) глазки; </w:t>
      </w:r>
      <w:proofErr w:type="spellStart"/>
      <w:r w:rsidR="00432BF8" w:rsidRPr="00432BF8">
        <w:t>Epheu</w:t>
      </w:r>
      <w:proofErr w:type="spellEnd"/>
      <w:r w:rsidR="00432BF8" w:rsidRPr="00432BF8">
        <w:t xml:space="preserve"> - плющ; </w:t>
      </w:r>
      <w:proofErr w:type="spellStart"/>
      <w:r w:rsidR="00432BF8" w:rsidRPr="00432BF8">
        <w:t>Roze</w:t>
      </w:r>
      <w:proofErr w:type="spellEnd"/>
      <w:r w:rsidR="00432BF8" w:rsidRPr="00432BF8">
        <w:t xml:space="preserve"> - роза</w:t>
      </w:r>
      <w:r w:rsidR="00432BF8" w:rsidRPr="00432BF8">
        <w:rPr>
          <w:vertAlign w:val="superscript"/>
        </w:rPr>
        <w:footnoteReference w:id="9"/>
      </w:r>
      <w:r w:rsidR="00432BF8">
        <w:t>.</w:t>
      </w:r>
    </w:p>
    <w:p w:rsidR="00AA1D59" w:rsidRPr="00202F5B" w:rsidRDefault="00F21F4D" w:rsidP="00AE7C10">
      <w:pPr>
        <w:pStyle w:val="a3"/>
        <w:spacing w:after="0" w:line="276" w:lineRule="auto"/>
        <w:ind w:firstLine="240"/>
        <w:jc w:val="both"/>
        <w:rPr>
          <w:rFonts w:eastAsia="Times New Roman"/>
          <w:lang w:eastAsia="ru-RU"/>
        </w:rPr>
      </w:pPr>
      <w:r w:rsidRPr="00202F5B">
        <w:rPr>
          <w:rFonts w:eastAsia="Times New Roman"/>
          <w:lang w:eastAsia="ru-RU"/>
        </w:rPr>
        <w:t xml:space="preserve">В первые годы XIX века </w:t>
      </w:r>
      <w:r w:rsidR="00BC12F0" w:rsidRPr="00202F5B">
        <w:rPr>
          <w:rFonts w:eastAsia="Times New Roman"/>
          <w:lang w:eastAsia="ru-RU"/>
        </w:rPr>
        <w:t xml:space="preserve">(1805-1810 гг.) женский костюм дополнялся огромным количеством драгоценностей - кольца носили на всех пальцах, золотые часовые цепочки обвивали вокруг шеи; браслеты, жемчужные нити, диадемы, шпильки для волос, колье, пряжки дополняли парадный </w:t>
      </w:r>
      <w:r w:rsidR="00C47743" w:rsidRPr="00202F5B">
        <w:rPr>
          <w:rFonts w:eastAsia="Times New Roman"/>
          <w:lang w:eastAsia="ru-RU"/>
        </w:rPr>
        <w:t>туалет.</w:t>
      </w:r>
      <w:r w:rsidR="00BC12F0" w:rsidRPr="00202F5B">
        <w:rPr>
          <w:rFonts w:eastAsia="Times New Roman"/>
          <w:lang w:eastAsia="ru-RU"/>
        </w:rPr>
        <w:t xml:space="preserve"> Особенно модными были камеи, имитирующие античные образцы. После 1810 г. драгоценные украшения временно выходят из моды, и их заменяют цветами, пе</w:t>
      </w:r>
      <w:r w:rsidR="008E61C2" w:rsidRPr="00202F5B">
        <w:rPr>
          <w:rFonts w:eastAsia="Times New Roman"/>
          <w:lang w:eastAsia="ru-RU"/>
        </w:rPr>
        <w:t>рьями, лентами, гирляндами и т.д.</w:t>
      </w:r>
    </w:p>
    <w:p w:rsidR="000C7901" w:rsidRPr="00202F5B" w:rsidRDefault="008E61C2" w:rsidP="00AE7C10">
      <w:pPr>
        <w:pStyle w:val="a3"/>
        <w:spacing w:after="0" w:line="276" w:lineRule="auto"/>
        <w:ind w:firstLine="284"/>
        <w:jc w:val="both"/>
        <w:rPr>
          <w:rFonts w:eastAsia="Times New Roman"/>
          <w:lang w:eastAsia="ru-RU"/>
        </w:rPr>
      </w:pPr>
      <w:r w:rsidRPr="00202F5B">
        <w:rPr>
          <w:rFonts w:eastAsia="Times New Roman"/>
          <w:lang w:eastAsia="ru-RU"/>
        </w:rPr>
        <w:t xml:space="preserve">Таким образом, в начале XIX века женский дворянский костюм формировался в русле </w:t>
      </w:r>
      <w:r w:rsidR="009B61D2" w:rsidRPr="00202F5B">
        <w:rPr>
          <w:rFonts w:eastAsia="Times New Roman"/>
          <w:lang w:eastAsia="ru-RU"/>
        </w:rPr>
        <w:t>общеевропейской моды.</w:t>
      </w:r>
      <w:r w:rsidRPr="00202F5B">
        <w:rPr>
          <w:rFonts w:eastAsia="Times New Roman"/>
          <w:lang w:eastAsia="ru-RU"/>
        </w:rPr>
        <w:t xml:space="preserve"> </w:t>
      </w:r>
      <w:r w:rsidR="0021695B" w:rsidRPr="00202F5B">
        <w:rPr>
          <w:rFonts w:eastAsia="Times New Roman"/>
          <w:lang w:eastAsia="ru-RU"/>
        </w:rPr>
        <w:t>К этому времени Франция – законодательница европейской моды – диктовала России манеру поведения, вкусы, туалеты</w:t>
      </w:r>
      <w:r w:rsidR="009B61D2" w:rsidRPr="00202F5B">
        <w:rPr>
          <w:rFonts w:eastAsia="Times New Roman"/>
          <w:lang w:eastAsia="ru-RU"/>
        </w:rPr>
        <w:t xml:space="preserve">, однако </w:t>
      </w:r>
      <w:r w:rsidR="0021695B" w:rsidRPr="00202F5B">
        <w:rPr>
          <w:rFonts w:eastAsia="Times New Roman"/>
          <w:lang w:eastAsia="ru-RU"/>
        </w:rPr>
        <w:t xml:space="preserve">Россия не перенимала полностью французскую моду, </w:t>
      </w:r>
      <w:r w:rsidR="009B61D2" w:rsidRPr="00202F5B">
        <w:rPr>
          <w:rFonts w:eastAsia="Times New Roman"/>
          <w:lang w:eastAsia="ru-RU"/>
        </w:rPr>
        <w:t xml:space="preserve">осмысляя и </w:t>
      </w:r>
      <w:r w:rsidR="0021695B" w:rsidRPr="00202F5B">
        <w:rPr>
          <w:rFonts w:eastAsia="Times New Roman"/>
          <w:lang w:eastAsia="ru-RU"/>
        </w:rPr>
        <w:t>дополняя ее на свой манер.</w:t>
      </w:r>
    </w:p>
    <w:p w:rsidR="009B61D2" w:rsidRPr="00202F5B" w:rsidRDefault="00C47743" w:rsidP="00AE7C10">
      <w:pPr>
        <w:pStyle w:val="a3"/>
        <w:spacing w:after="0" w:line="276" w:lineRule="auto"/>
        <w:ind w:firstLine="284"/>
        <w:jc w:val="both"/>
        <w:rPr>
          <w:rFonts w:eastAsia="Times New Roman"/>
          <w:lang w:eastAsia="ru-RU"/>
        </w:rPr>
      </w:pPr>
      <w:r w:rsidRPr="00202F5B">
        <w:rPr>
          <w:rFonts w:eastAsia="Times New Roman"/>
          <w:lang w:eastAsia="ru-RU"/>
        </w:rPr>
        <w:t>После 1810 г.</w:t>
      </w:r>
      <w:r w:rsidR="008E61C2" w:rsidRPr="00202F5B">
        <w:rPr>
          <w:rFonts w:eastAsia="Times New Roman"/>
          <w:lang w:eastAsia="ru-RU"/>
        </w:rPr>
        <w:t xml:space="preserve"> женское дворянское</w:t>
      </w:r>
      <w:r w:rsidR="00BC12F0" w:rsidRPr="00202F5B">
        <w:rPr>
          <w:rFonts w:eastAsia="Times New Roman"/>
          <w:lang w:eastAsia="ru-RU"/>
        </w:rPr>
        <w:t xml:space="preserve"> платье подверглось значительным изменениям, на что повлияла Отечественная война 1812 года.</w:t>
      </w:r>
    </w:p>
    <w:p w:rsidR="009B61D2" w:rsidRPr="00202F5B" w:rsidRDefault="00266F33" w:rsidP="00AE7C10">
      <w:pPr>
        <w:spacing w:after="0" w:line="276" w:lineRule="auto"/>
        <w:ind w:firstLine="284"/>
        <w:jc w:val="center"/>
        <w:rPr>
          <w:rFonts w:ascii="Times New Roman" w:hAnsi="Times New Roman" w:cs="Times New Roman"/>
          <w:b/>
          <w:sz w:val="24"/>
          <w:szCs w:val="24"/>
        </w:rPr>
      </w:pPr>
      <w:r>
        <w:rPr>
          <w:rFonts w:ascii="Times New Roman" w:hAnsi="Times New Roman" w:cs="Times New Roman"/>
          <w:b/>
          <w:sz w:val="24"/>
          <w:szCs w:val="24"/>
        </w:rPr>
        <w:t xml:space="preserve">Глава </w:t>
      </w:r>
      <w:r w:rsidR="00133237" w:rsidRPr="00202F5B">
        <w:rPr>
          <w:rFonts w:ascii="Times New Roman" w:hAnsi="Times New Roman" w:cs="Times New Roman"/>
          <w:b/>
          <w:sz w:val="24"/>
          <w:szCs w:val="24"/>
          <w:lang w:val="en-US"/>
        </w:rPr>
        <w:t>II</w:t>
      </w:r>
      <w:r w:rsidR="00133237" w:rsidRPr="00202F5B">
        <w:rPr>
          <w:rFonts w:ascii="Times New Roman" w:hAnsi="Times New Roman" w:cs="Times New Roman"/>
          <w:b/>
          <w:sz w:val="24"/>
          <w:szCs w:val="24"/>
        </w:rPr>
        <w:t>. Влияние Отечественной войны 1812 года на женскую моду Москвы и Петербурга</w:t>
      </w:r>
    </w:p>
    <w:p w:rsidR="00133237" w:rsidRPr="00202F5B" w:rsidRDefault="00133237"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Отечественн</w:t>
      </w:r>
      <w:r w:rsidR="00511CAA" w:rsidRPr="00202F5B">
        <w:rPr>
          <w:rFonts w:ascii="Times New Roman" w:hAnsi="Times New Roman" w:cs="Times New Roman"/>
          <w:sz w:val="24"/>
          <w:szCs w:val="24"/>
        </w:rPr>
        <w:t>ая война 1812 года оказала огромное влияние на российское общество</w:t>
      </w:r>
      <w:r w:rsidRPr="00202F5B">
        <w:rPr>
          <w:rFonts w:ascii="Times New Roman" w:hAnsi="Times New Roman" w:cs="Times New Roman"/>
          <w:sz w:val="24"/>
          <w:szCs w:val="24"/>
        </w:rPr>
        <w:t>. По словам В.О. Ключевского, война 1812 г. и заграничные походы вызвали в русском обществе «необыкновенное политическое и нравственное возбуждение</w:t>
      </w:r>
      <w:r w:rsidR="00511CAA" w:rsidRPr="00202F5B">
        <w:rPr>
          <w:rFonts w:ascii="Times New Roman" w:hAnsi="Times New Roman" w:cs="Times New Roman"/>
          <w:sz w:val="24"/>
          <w:szCs w:val="24"/>
        </w:rPr>
        <w:t>. «…» По окончании войн общество было возбуждено более, чем в начале царствования, и ждало от правительства продолжения начатой им внутренней деятельности, а правительство было утомлено и не хотело его продолжения.</w:t>
      </w:r>
      <w:r w:rsidRPr="00202F5B">
        <w:rPr>
          <w:rFonts w:ascii="Times New Roman" w:hAnsi="Times New Roman" w:cs="Times New Roman"/>
          <w:sz w:val="24"/>
          <w:szCs w:val="24"/>
        </w:rPr>
        <w:t>»</w:t>
      </w:r>
      <w:r w:rsidRPr="00202F5B">
        <w:rPr>
          <w:rFonts w:ascii="Times New Roman" w:hAnsi="Times New Roman" w:cs="Times New Roman"/>
          <w:sz w:val="24"/>
          <w:szCs w:val="24"/>
          <w:vertAlign w:val="superscript"/>
        </w:rPr>
        <w:footnoteReference w:id="10"/>
      </w:r>
      <w:r w:rsidRPr="00202F5B">
        <w:rPr>
          <w:rFonts w:ascii="Times New Roman" w:hAnsi="Times New Roman" w:cs="Times New Roman"/>
          <w:sz w:val="24"/>
          <w:szCs w:val="24"/>
        </w:rPr>
        <w:t xml:space="preserve">. И действительно, </w:t>
      </w:r>
      <w:r w:rsidR="009B61D2" w:rsidRPr="00202F5B">
        <w:rPr>
          <w:rFonts w:ascii="Times New Roman" w:hAnsi="Times New Roman" w:cs="Times New Roman"/>
          <w:sz w:val="24"/>
          <w:szCs w:val="24"/>
        </w:rPr>
        <w:t>ц</w:t>
      </w:r>
      <w:r w:rsidRPr="00202F5B">
        <w:rPr>
          <w:rFonts w:ascii="Times New Roman" w:hAnsi="Times New Roman" w:cs="Times New Roman"/>
          <w:sz w:val="24"/>
          <w:szCs w:val="24"/>
        </w:rPr>
        <w:t>арский</w:t>
      </w:r>
      <w:r w:rsidR="009B61D2" w:rsidRPr="00202F5B">
        <w:rPr>
          <w:rFonts w:ascii="Times New Roman" w:hAnsi="Times New Roman" w:cs="Times New Roman"/>
          <w:sz w:val="24"/>
          <w:szCs w:val="24"/>
        </w:rPr>
        <w:t xml:space="preserve"> режим после победы не пошел на радикальные</w:t>
      </w:r>
      <w:r w:rsidRPr="00202F5B">
        <w:rPr>
          <w:rFonts w:ascii="Times New Roman" w:hAnsi="Times New Roman" w:cs="Times New Roman"/>
          <w:sz w:val="24"/>
          <w:szCs w:val="24"/>
        </w:rPr>
        <w:t xml:space="preserve"> реформы, вызвав тем самым разочарование в обществе. Подтверждая это, графиня В.Н. Головина писала в своих мемуарах: «Политические события 1815 года, столь великие и решительные, интересовали меня только наполовину. Протяженность политических переговоров приводила в уныние умы, и слава императора, столь блистательная, во многих глазах стала тускнеть»</w:t>
      </w:r>
      <w:r w:rsidRPr="00202F5B">
        <w:rPr>
          <w:rFonts w:ascii="Times New Roman" w:hAnsi="Times New Roman" w:cs="Times New Roman"/>
          <w:sz w:val="24"/>
          <w:szCs w:val="24"/>
          <w:vertAlign w:val="superscript"/>
        </w:rPr>
        <w:footnoteReference w:id="11"/>
      </w:r>
      <w:r w:rsidRPr="00202F5B">
        <w:rPr>
          <w:rFonts w:ascii="Times New Roman" w:hAnsi="Times New Roman" w:cs="Times New Roman"/>
          <w:sz w:val="24"/>
          <w:szCs w:val="24"/>
        </w:rPr>
        <w:t>.</w:t>
      </w:r>
    </w:p>
    <w:p w:rsidR="00133237" w:rsidRPr="00202F5B" w:rsidRDefault="00133237"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Отечественная война 1812 года нашла отражение в театре, живописи, литературе, а также оказала влияние на моду и женский костюм. Искусство эпохи Отечественной войны 1812 года пронизано подъемом духа, патриотизмом, поддержкой государственности – составляющими победы русских войск над армией Наполеона. Важнейшим фактором объединения выступает соответствующая духовная атмосфера в обществе. По словам вышеупомянутой графини В.Н. Головиной, «двор заблистал, а свадьбы двух сестер императора повели за собой большое число праздников»</w:t>
      </w:r>
      <w:r w:rsidRPr="00202F5B">
        <w:rPr>
          <w:rFonts w:ascii="Times New Roman" w:hAnsi="Times New Roman" w:cs="Times New Roman"/>
          <w:sz w:val="24"/>
          <w:szCs w:val="24"/>
          <w:vertAlign w:val="superscript"/>
        </w:rPr>
        <w:footnoteReference w:id="12"/>
      </w:r>
      <w:r w:rsidRPr="00202F5B">
        <w:rPr>
          <w:rFonts w:ascii="Times New Roman" w:hAnsi="Times New Roman" w:cs="Times New Roman"/>
          <w:sz w:val="24"/>
          <w:szCs w:val="24"/>
        </w:rPr>
        <w:t>. На балах, посвященным удачам в сражениях и светским мероприятиям, русские модницы все чаще демонстрировали некоторые вольности в туалетах, диктованных французской модой, а впоследствии и отличный от привычных костюмов наряд.</w:t>
      </w:r>
    </w:p>
    <w:p w:rsidR="00133237" w:rsidRPr="00202F5B" w:rsidRDefault="00133237"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 xml:space="preserve"> Недаром современники отмечали, что «одежды и уборы дворянства суть иностранные и мало приличные нашему климату». Зачастую даже зимой женщины не надевали поверх туники теплых вещей, чтобы не разрушать образ античного изваяния. Для некоторых модниц простудные </w:t>
      </w:r>
      <w:r w:rsidRPr="00202F5B">
        <w:rPr>
          <w:rFonts w:ascii="Times New Roman" w:hAnsi="Times New Roman" w:cs="Times New Roman"/>
          <w:sz w:val="24"/>
          <w:szCs w:val="24"/>
        </w:rPr>
        <w:lastRenderedPageBreak/>
        <w:t xml:space="preserve">заболевания имели трагические последствия. Поэтому широкое распространение получают шали: женщины в них кутались, прикрывали ими грудь, обматывали вокруг головы... Накануне войны 1812 года ни одна женщина не могла показаться на люди без шали. В моду даже вошел особый </w:t>
      </w:r>
      <w:r w:rsidRPr="00202F5B">
        <w:rPr>
          <w:rFonts w:ascii="Times New Roman" w:hAnsi="Times New Roman" w:cs="Times New Roman"/>
          <w:bCs/>
          <w:sz w:val="24"/>
          <w:szCs w:val="24"/>
        </w:rPr>
        <w:t>танец «па-де-шаль»</w:t>
      </w:r>
      <w:r w:rsidRPr="00202F5B">
        <w:rPr>
          <w:rFonts w:ascii="Times New Roman" w:hAnsi="Times New Roman" w:cs="Times New Roman"/>
          <w:sz w:val="24"/>
          <w:szCs w:val="24"/>
        </w:rPr>
        <w:t xml:space="preserve">, изящным исполнением которого отличались графиня Зубова и княгиня Голицына. А вскоре и русские ткачи начали выпускать отечественные шали: огромные полотнища до 6 метров длиной, но они все же ценились меньше, чем кашмирские или французские. </w:t>
      </w:r>
    </w:p>
    <w:p w:rsidR="00511CAA" w:rsidRPr="00202F5B" w:rsidRDefault="00133237"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 xml:space="preserve">Пронизанная патриотизмом культура подтолкнула дворянок на некоторые изменения в античном стиле на русский манер. Так, например, в моду была введена так называемую </w:t>
      </w:r>
      <w:r w:rsidRPr="00202F5B">
        <w:rPr>
          <w:rFonts w:ascii="Times New Roman" w:hAnsi="Times New Roman" w:cs="Times New Roman"/>
          <w:bCs/>
          <w:sz w:val="24"/>
          <w:szCs w:val="24"/>
        </w:rPr>
        <w:t xml:space="preserve">«туника а-ля </w:t>
      </w:r>
      <w:proofErr w:type="spellStart"/>
      <w:r w:rsidRPr="00202F5B">
        <w:rPr>
          <w:rFonts w:ascii="Times New Roman" w:hAnsi="Times New Roman" w:cs="Times New Roman"/>
          <w:bCs/>
          <w:sz w:val="24"/>
          <w:szCs w:val="24"/>
        </w:rPr>
        <w:t>рюс</w:t>
      </w:r>
      <w:proofErr w:type="spellEnd"/>
      <w:r w:rsidRPr="00202F5B">
        <w:rPr>
          <w:rFonts w:ascii="Times New Roman" w:hAnsi="Times New Roman" w:cs="Times New Roman"/>
          <w:bCs/>
          <w:sz w:val="24"/>
          <w:szCs w:val="24"/>
        </w:rPr>
        <w:t>»</w:t>
      </w:r>
      <w:r w:rsidRPr="00202F5B">
        <w:rPr>
          <w:rFonts w:ascii="Times New Roman" w:hAnsi="Times New Roman" w:cs="Times New Roman"/>
          <w:sz w:val="24"/>
          <w:szCs w:val="24"/>
        </w:rPr>
        <w:t>, или «русская туника» – в отличие от французской, она отделывалась плотной меховой опушкой. Да и в суровые морозы модным во Франции «спенсеру» (короткое и узкое пальто с длинными рукавами) и рединготу (полупальто со стоячим воротником, стянутое под грудью) дворянки все же предпочитали русские шубки, которые тогда носились мехом вовнутрь</w:t>
      </w:r>
      <w:r w:rsidRPr="00202F5B">
        <w:rPr>
          <w:rFonts w:ascii="Times New Roman" w:hAnsi="Times New Roman" w:cs="Times New Roman"/>
          <w:color w:val="FF0000"/>
          <w:sz w:val="24"/>
          <w:szCs w:val="24"/>
        </w:rPr>
        <w:t xml:space="preserve">. </w:t>
      </w:r>
      <w:r w:rsidR="0037317B" w:rsidRPr="00202F5B">
        <w:rPr>
          <w:rFonts w:ascii="Times New Roman" w:hAnsi="Times New Roman" w:cs="Times New Roman"/>
          <w:color w:val="000000" w:themeColor="text1"/>
          <w:sz w:val="24"/>
          <w:szCs w:val="24"/>
        </w:rPr>
        <w:t xml:space="preserve"> (Приложение. Рис.5).</w:t>
      </w:r>
    </w:p>
    <w:p w:rsidR="00133237" w:rsidRPr="00202F5B" w:rsidRDefault="00133237" w:rsidP="00AE7C10">
      <w:pPr>
        <w:spacing w:after="0" w:line="276" w:lineRule="auto"/>
        <w:ind w:firstLine="284"/>
        <w:jc w:val="both"/>
        <w:rPr>
          <w:rFonts w:ascii="Times New Roman" w:hAnsi="Times New Roman" w:cs="Times New Roman"/>
          <w:color w:val="FF0000"/>
          <w:sz w:val="24"/>
          <w:szCs w:val="24"/>
        </w:rPr>
      </w:pPr>
      <w:r w:rsidRPr="00202F5B">
        <w:rPr>
          <w:rFonts w:ascii="Times New Roman" w:hAnsi="Times New Roman" w:cs="Times New Roman"/>
          <w:sz w:val="24"/>
          <w:szCs w:val="24"/>
        </w:rPr>
        <w:t xml:space="preserve">Рост национального самосознания, вызванный войной 1812 года, вызвал стремление вернуться к корням и </w:t>
      </w:r>
      <w:r w:rsidRPr="00202F5B">
        <w:rPr>
          <w:rFonts w:ascii="Times New Roman" w:hAnsi="Times New Roman" w:cs="Times New Roman"/>
          <w:bCs/>
          <w:sz w:val="24"/>
          <w:szCs w:val="24"/>
        </w:rPr>
        <w:t>моду на так называемое «русское платье»</w:t>
      </w:r>
      <w:r w:rsidRPr="00202F5B">
        <w:rPr>
          <w:rFonts w:ascii="Times New Roman" w:hAnsi="Times New Roman" w:cs="Times New Roman"/>
          <w:sz w:val="24"/>
          <w:szCs w:val="24"/>
        </w:rPr>
        <w:t>. Под влиянием патриотических настроений многие женщины переоделись в сарафаны и кокошники, а мужчины – в кафтаны и армяки. Один из их современников писал тогда: «Дамы отказались от французского языка. Многие из них, почти все, оделись в сарафаны, надели кокошники и повязки; поглядевшись в зеркало, нашли, что наряд сей к ним очень пристал, и не скоро с ним расстались».</w:t>
      </w:r>
      <w:r w:rsidRPr="00202F5B">
        <w:rPr>
          <w:rFonts w:ascii="Times New Roman" w:hAnsi="Times New Roman" w:cs="Times New Roman"/>
          <w:sz w:val="24"/>
          <w:szCs w:val="24"/>
          <w:vertAlign w:val="superscript"/>
        </w:rPr>
        <w:footnoteReference w:id="13"/>
      </w:r>
      <w:r w:rsidRPr="00202F5B">
        <w:rPr>
          <w:rFonts w:ascii="Times New Roman" w:hAnsi="Times New Roman" w:cs="Times New Roman"/>
          <w:sz w:val="24"/>
          <w:szCs w:val="24"/>
        </w:rPr>
        <w:t xml:space="preserve"> Таким образом, элементы русского народного костюма стали проникать в придворный быт.</w:t>
      </w:r>
      <w:r w:rsidR="00AA1D59" w:rsidRPr="00202F5B">
        <w:rPr>
          <w:rFonts w:ascii="Times New Roman" w:hAnsi="Times New Roman" w:cs="Times New Roman"/>
          <w:sz w:val="24"/>
          <w:szCs w:val="24"/>
        </w:rPr>
        <w:t xml:space="preserve"> (Приложение. Рис.6.)</w:t>
      </w:r>
    </w:p>
    <w:p w:rsidR="00133237" w:rsidRPr="00202F5B" w:rsidRDefault="00133237"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 xml:space="preserve"> Судя по кокошнику, в русском платье была и великая княгиня Анна Федоровна в Александро-Невской лавре во время богослужения в 1818 г. Описывая свое болезненное состояние, она между прочим заметила, что была «вовсе не интересна… в розовом глазетовом</w:t>
      </w:r>
      <w:r w:rsidRPr="00202F5B">
        <w:rPr>
          <w:rFonts w:ascii="Times New Roman" w:hAnsi="Times New Roman" w:cs="Times New Roman"/>
          <w:sz w:val="24"/>
          <w:szCs w:val="24"/>
          <w:vertAlign w:val="superscript"/>
        </w:rPr>
        <w:footnoteReference w:id="14"/>
      </w:r>
      <w:r w:rsidRPr="00202F5B">
        <w:rPr>
          <w:rFonts w:ascii="Times New Roman" w:hAnsi="Times New Roman" w:cs="Times New Roman"/>
          <w:sz w:val="24"/>
          <w:szCs w:val="24"/>
        </w:rPr>
        <w:t xml:space="preserve"> платье с кокошником, шитым серебром на голове»</w:t>
      </w:r>
      <w:r w:rsidRPr="00202F5B">
        <w:rPr>
          <w:rFonts w:ascii="Times New Roman" w:hAnsi="Times New Roman" w:cs="Times New Roman"/>
          <w:sz w:val="24"/>
          <w:szCs w:val="24"/>
          <w:vertAlign w:val="superscript"/>
        </w:rPr>
        <w:footnoteReference w:id="15"/>
      </w:r>
      <w:r w:rsidRPr="00202F5B">
        <w:rPr>
          <w:rFonts w:ascii="Times New Roman" w:hAnsi="Times New Roman" w:cs="Times New Roman"/>
          <w:sz w:val="24"/>
          <w:szCs w:val="24"/>
        </w:rPr>
        <w:t xml:space="preserve">. Однако интерес к русскому костюму был довольно </w:t>
      </w:r>
      <w:r w:rsidR="0037317B" w:rsidRPr="00202F5B">
        <w:rPr>
          <w:rFonts w:ascii="Times New Roman" w:hAnsi="Times New Roman" w:cs="Times New Roman"/>
          <w:sz w:val="24"/>
          <w:szCs w:val="24"/>
        </w:rPr>
        <w:t>не</w:t>
      </w:r>
      <w:r w:rsidRPr="00202F5B">
        <w:rPr>
          <w:rFonts w:ascii="Times New Roman" w:hAnsi="Times New Roman" w:cs="Times New Roman"/>
          <w:sz w:val="24"/>
          <w:szCs w:val="24"/>
        </w:rPr>
        <w:t xml:space="preserve">долгим. </w:t>
      </w:r>
      <w:r w:rsidR="0037317B" w:rsidRPr="00202F5B">
        <w:rPr>
          <w:rFonts w:ascii="Times New Roman" w:hAnsi="Times New Roman" w:cs="Times New Roman"/>
          <w:sz w:val="24"/>
          <w:szCs w:val="24"/>
        </w:rPr>
        <w:t xml:space="preserve">Вскоре </w:t>
      </w:r>
      <w:r w:rsidRPr="00202F5B">
        <w:rPr>
          <w:rFonts w:ascii="Times New Roman" w:hAnsi="Times New Roman" w:cs="Times New Roman"/>
          <w:sz w:val="24"/>
          <w:szCs w:val="24"/>
        </w:rPr>
        <w:t>французская мода вновь заявила о себе: платье-туника просуществовало до начала 1820-х годов, когда в моду вошел романтизм.</w:t>
      </w:r>
    </w:p>
    <w:p w:rsidR="00133237" w:rsidRPr="00202F5B" w:rsidRDefault="00133237"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 xml:space="preserve">Интересно, что и французская мода ощутила на себе влияние русских нарядов. Так, после пребывания </w:t>
      </w:r>
      <w:r w:rsidRPr="00202F5B">
        <w:rPr>
          <w:rFonts w:ascii="Times New Roman" w:hAnsi="Times New Roman" w:cs="Times New Roman"/>
          <w:bCs/>
          <w:sz w:val="24"/>
          <w:szCs w:val="24"/>
        </w:rPr>
        <w:t>в Париже</w:t>
      </w:r>
      <w:r w:rsidRPr="00202F5B">
        <w:rPr>
          <w:rFonts w:ascii="Times New Roman" w:hAnsi="Times New Roman" w:cs="Times New Roman"/>
          <w:sz w:val="24"/>
          <w:szCs w:val="24"/>
        </w:rPr>
        <w:t xml:space="preserve"> русской армии среди французского бомонда стали популярны широкие </w:t>
      </w:r>
      <w:r w:rsidRPr="00202F5B">
        <w:rPr>
          <w:rFonts w:ascii="Times New Roman" w:hAnsi="Times New Roman" w:cs="Times New Roman"/>
          <w:bCs/>
          <w:sz w:val="24"/>
          <w:szCs w:val="24"/>
        </w:rPr>
        <w:t>штаны в казацком стиле</w:t>
      </w:r>
      <w:r w:rsidRPr="00202F5B">
        <w:rPr>
          <w:rFonts w:ascii="Times New Roman" w:hAnsi="Times New Roman" w:cs="Times New Roman"/>
          <w:sz w:val="24"/>
          <w:szCs w:val="24"/>
        </w:rPr>
        <w:t xml:space="preserve"> и новые фасоны шляпок, так называемые </w:t>
      </w:r>
      <w:r w:rsidRPr="00202F5B">
        <w:rPr>
          <w:rFonts w:ascii="Times New Roman" w:hAnsi="Times New Roman" w:cs="Times New Roman"/>
          <w:bCs/>
          <w:sz w:val="24"/>
          <w:szCs w:val="24"/>
        </w:rPr>
        <w:t xml:space="preserve">шляпки «а-ля </w:t>
      </w:r>
      <w:proofErr w:type="spellStart"/>
      <w:r w:rsidRPr="00202F5B">
        <w:rPr>
          <w:rFonts w:ascii="Times New Roman" w:hAnsi="Times New Roman" w:cs="Times New Roman"/>
          <w:bCs/>
          <w:sz w:val="24"/>
          <w:szCs w:val="24"/>
        </w:rPr>
        <w:t>рюс</w:t>
      </w:r>
      <w:proofErr w:type="spellEnd"/>
      <w:r w:rsidRPr="00202F5B">
        <w:rPr>
          <w:rFonts w:ascii="Times New Roman" w:hAnsi="Times New Roman" w:cs="Times New Roman"/>
          <w:bCs/>
          <w:sz w:val="24"/>
          <w:szCs w:val="24"/>
        </w:rPr>
        <w:t>»</w:t>
      </w:r>
      <w:r w:rsidRPr="00202F5B">
        <w:rPr>
          <w:rFonts w:ascii="Times New Roman" w:hAnsi="Times New Roman" w:cs="Times New Roman"/>
          <w:sz w:val="24"/>
          <w:szCs w:val="24"/>
        </w:rPr>
        <w:t xml:space="preserve"> с высокой головкой и очень маленькими полями, а во французских модных журналах 1813-1814 годов можно даже увидеть головные уборы, напоминающие </w:t>
      </w:r>
      <w:r w:rsidRPr="00202F5B">
        <w:rPr>
          <w:rFonts w:ascii="Times New Roman" w:hAnsi="Times New Roman" w:cs="Times New Roman"/>
          <w:bCs/>
          <w:sz w:val="24"/>
          <w:szCs w:val="24"/>
        </w:rPr>
        <w:t>русские кокошники</w:t>
      </w:r>
      <w:r w:rsidRPr="00202F5B">
        <w:rPr>
          <w:rFonts w:ascii="Times New Roman" w:hAnsi="Times New Roman" w:cs="Times New Roman"/>
          <w:sz w:val="24"/>
          <w:szCs w:val="24"/>
        </w:rPr>
        <w:t>. </w:t>
      </w:r>
    </w:p>
    <w:p w:rsidR="00C85E0A" w:rsidRPr="00202F5B" w:rsidRDefault="00350573"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Позже так</w:t>
      </w:r>
      <w:r w:rsidR="00133237" w:rsidRPr="00202F5B">
        <w:rPr>
          <w:rFonts w:ascii="Times New Roman" w:hAnsi="Times New Roman" w:cs="Times New Roman"/>
          <w:sz w:val="24"/>
          <w:szCs w:val="24"/>
        </w:rPr>
        <w:t xml:space="preserve"> называемый стиль </w:t>
      </w:r>
      <w:r w:rsidR="00133237" w:rsidRPr="00202F5B">
        <w:rPr>
          <w:rFonts w:ascii="Times New Roman" w:hAnsi="Times New Roman" w:cs="Times New Roman"/>
          <w:bCs/>
          <w:sz w:val="24"/>
          <w:szCs w:val="24"/>
        </w:rPr>
        <w:t xml:space="preserve">«а-ля </w:t>
      </w:r>
      <w:proofErr w:type="spellStart"/>
      <w:r w:rsidR="00133237" w:rsidRPr="00202F5B">
        <w:rPr>
          <w:rFonts w:ascii="Times New Roman" w:hAnsi="Times New Roman" w:cs="Times New Roman"/>
          <w:bCs/>
          <w:sz w:val="24"/>
          <w:szCs w:val="24"/>
        </w:rPr>
        <w:t>рюс</w:t>
      </w:r>
      <w:proofErr w:type="spellEnd"/>
      <w:r w:rsidR="00133237" w:rsidRPr="00202F5B">
        <w:rPr>
          <w:rFonts w:ascii="Times New Roman" w:hAnsi="Times New Roman" w:cs="Times New Roman"/>
          <w:bCs/>
          <w:sz w:val="24"/>
          <w:szCs w:val="24"/>
        </w:rPr>
        <w:t>»</w:t>
      </w:r>
      <w:r w:rsidRPr="00202F5B">
        <w:rPr>
          <w:rFonts w:ascii="Times New Roman" w:hAnsi="Times New Roman" w:cs="Times New Roman"/>
          <w:sz w:val="24"/>
          <w:szCs w:val="24"/>
        </w:rPr>
        <w:t xml:space="preserve"> получит</w:t>
      </w:r>
      <w:r w:rsidR="00133237" w:rsidRPr="00202F5B">
        <w:rPr>
          <w:rFonts w:ascii="Times New Roman" w:hAnsi="Times New Roman" w:cs="Times New Roman"/>
          <w:sz w:val="24"/>
          <w:szCs w:val="24"/>
        </w:rPr>
        <w:t xml:space="preserve"> ш</w:t>
      </w:r>
      <w:r w:rsidRPr="00202F5B">
        <w:rPr>
          <w:rFonts w:ascii="Times New Roman" w:hAnsi="Times New Roman" w:cs="Times New Roman"/>
          <w:sz w:val="24"/>
          <w:szCs w:val="24"/>
        </w:rPr>
        <w:t xml:space="preserve">ирокое распространение в Европе. </w:t>
      </w:r>
      <w:r w:rsidR="00133237" w:rsidRPr="00202F5B">
        <w:rPr>
          <w:rFonts w:ascii="Times New Roman" w:hAnsi="Times New Roman" w:cs="Times New Roman"/>
          <w:sz w:val="24"/>
          <w:szCs w:val="24"/>
        </w:rPr>
        <w:t>После револ</w:t>
      </w:r>
      <w:r w:rsidRPr="00202F5B">
        <w:rPr>
          <w:rFonts w:ascii="Times New Roman" w:hAnsi="Times New Roman" w:cs="Times New Roman"/>
          <w:sz w:val="24"/>
          <w:szCs w:val="24"/>
        </w:rPr>
        <w:t xml:space="preserve">юции 1917 года границу </w:t>
      </w:r>
      <w:r w:rsidR="00133237" w:rsidRPr="00202F5B">
        <w:rPr>
          <w:rFonts w:ascii="Times New Roman" w:hAnsi="Times New Roman" w:cs="Times New Roman"/>
          <w:sz w:val="24"/>
          <w:szCs w:val="24"/>
        </w:rPr>
        <w:t xml:space="preserve">России пересекли представители самых высших кругов российского общества: дворянские семьи и великокняжеская элита. Подавляющая часть русской диаспоры оседала во Франции. Очень скоро после эмиграции русской аристократии в Европе вспыхнула волна поклонения России и российской культуре: новоиспеченным символом смены времен сталь стиль «а-ля </w:t>
      </w:r>
      <w:proofErr w:type="spellStart"/>
      <w:r w:rsidR="00133237" w:rsidRPr="00202F5B">
        <w:rPr>
          <w:rFonts w:ascii="Times New Roman" w:hAnsi="Times New Roman" w:cs="Times New Roman"/>
          <w:sz w:val="24"/>
          <w:szCs w:val="24"/>
        </w:rPr>
        <w:t>рюс</w:t>
      </w:r>
      <w:proofErr w:type="spellEnd"/>
      <w:r w:rsidR="00133237" w:rsidRPr="00202F5B">
        <w:rPr>
          <w:rFonts w:ascii="Times New Roman" w:hAnsi="Times New Roman" w:cs="Times New Roman"/>
          <w:sz w:val="24"/>
          <w:szCs w:val="24"/>
        </w:rPr>
        <w:t xml:space="preserve">», восходящий к традициям русского самобытного народного костюма, прочно укоренившийся в гардеробах европейских модниц. </w:t>
      </w:r>
    </w:p>
    <w:p w:rsidR="00C85E0A" w:rsidRPr="00202F5B" w:rsidRDefault="00266F33" w:rsidP="00AE7C10">
      <w:pPr>
        <w:spacing w:after="0" w:line="276" w:lineRule="auto"/>
        <w:ind w:firstLine="284"/>
        <w:jc w:val="center"/>
        <w:rPr>
          <w:rFonts w:ascii="Times New Roman" w:hAnsi="Times New Roman" w:cs="Times New Roman"/>
          <w:b/>
          <w:sz w:val="24"/>
          <w:szCs w:val="24"/>
        </w:rPr>
      </w:pPr>
      <w:r>
        <w:rPr>
          <w:rFonts w:ascii="Times New Roman" w:hAnsi="Times New Roman" w:cs="Times New Roman"/>
          <w:b/>
          <w:sz w:val="24"/>
          <w:szCs w:val="24"/>
        </w:rPr>
        <w:t xml:space="preserve">Глава </w:t>
      </w:r>
      <w:r w:rsidR="00133237" w:rsidRPr="00202F5B">
        <w:rPr>
          <w:rFonts w:ascii="Times New Roman" w:hAnsi="Times New Roman" w:cs="Times New Roman"/>
          <w:b/>
          <w:sz w:val="24"/>
          <w:szCs w:val="24"/>
          <w:lang w:val="en-US"/>
        </w:rPr>
        <w:t>III</w:t>
      </w:r>
      <w:r w:rsidR="00133237" w:rsidRPr="00202F5B">
        <w:rPr>
          <w:rFonts w:ascii="Times New Roman" w:hAnsi="Times New Roman" w:cs="Times New Roman"/>
          <w:b/>
          <w:sz w:val="24"/>
          <w:szCs w:val="24"/>
        </w:rPr>
        <w:t>. Столичная женская мода второй четверти Х</w:t>
      </w:r>
      <w:r w:rsidR="00133237" w:rsidRPr="00202F5B">
        <w:rPr>
          <w:rFonts w:ascii="Times New Roman" w:hAnsi="Times New Roman" w:cs="Times New Roman"/>
          <w:b/>
          <w:sz w:val="24"/>
          <w:szCs w:val="24"/>
          <w:lang w:val="en-US"/>
        </w:rPr>
        <w:t>I</w:t>
      </w:r>
      <w:r w:rsidR="00133237" w:rsidRPr="00202F5B">
        <w:rPr>
          <w:rFonts w:ascii="Times New Roman" w:hAnsi="Times New Roman" w:cs="Times New Roman"/>
          <w:b/>
          <w:sz w:val="24"/>
          <w:szCs w:val="24"/>
        </w:rPr>
        <w:t>Х века</w:t>
      </w:r>
      <w:r w:rsidR="00C85E0A" w:rsidRPr="00202F5B">
        <w:rPr>
          <w:rFonts w:ascii="Times New Roman" w:hAnsi="Times New Roman" w:cs="Times New Roman"/>
          <w:b/>
          <w:sz w:val="24"/>
          <w:szCs w:val="24"/>
        </w:rPr>
        <w:t>.</w:t>
      </w:r>
    </w:p>
    <w:p w:rsidR="00206DA2" w:rsidRPr="00202F5B" w:rsidRDefault="00133237" w:rsidP="00AE7C10">
      <w:pPr>
        <w:spacing w:after="0" w:line="276" w:lineRule="auto"/>
        <w:ind w:firstLine="708"/>
        <w:jc w:val="both"/>
        <w:rPr>
          <w:rFonts w:ascii="Times New Roman" w:hAnsi="Times New Roman" w:cs="Times New Roman"/>
          <w:sz w:val="24"/>
          <w:szCs w:val="24"/>
        </w:rPr>
      </w:pPr>
      <w:r w:rsidRPr="00202F5B">
        <w:rPr>
          <w:rFonts w:ascii="Times New Roman" w:hAnsi="Times New Roman" w:cs="Times New Roman"/>
          <w:sz w:val="24"/>
          <w:szCs w:val="24"/>
        </w:rPr>
        <w:t>Во второй четверти Х</w:t>
      </w:r>
      <w:r w:rsidRPr="00202F5B">
        <w:rPr>
          <w:rFonts w:ascii="Times New Roman" w:hAnsi="Times New Roman" w:cs="Times New Roman"/>
          <w:sz w:val="24"/>
          <w:szCs w:val="24"/>
          <w:lang w:val="en-US"/>
        </w:rPr>
        <w:t>I</w:t>
      </w:r>
      <w:r w:rsidRPr="00202F5B">
        <w:rPr>
          <w:rFonts w:ascii="Times New Roman" w:hAnsi="Times New Roman" w:cs="Times New Roman"/>
          <w:sz w:val="24"/>
          <w:szCs w:val="24"/>
        </w:rPr>
        <w:t>Х века женская мода переживает коренной переворот: меняется силуэт всего женского платья. Идеалом, как и столетием раньше, становятся покатые плечи, тонкая талия, широкие бедра, и на смену ампиру с его прямоугольным силуэтом, струящейся юбкой и завышенной линие</w:t>
      </w:r>
      <w:r w:rsidR="00350573" w:rsidRPr="00202F5B">
        <w:rPr>
          <w:rFonts w:ascii="Times New Roman" w:hAnsi="Times New Roman" w:cs="Times New Roman"/>
          <w:sz w:val="24"/>
          <w:szCs w:val="24"/>
        </w:rPr>
        <w:t>й талии приходит новый стиль – б</w:t>
      </w:r>
      <w:r w:rsidRPr="00202F5B">
        <w:rPr>
          <w:rFonts w:ascii="Times New Roman" w:hAnsi="Times New Roman" w:cs="Times New Roman"/>
          <w:sz w:val="24"/>
          <w:szCs w:val="24"/>
        </w:rPr>
        <w:t xml:space="preserve">идермейер. В это время поставщиками мод, помимо </w:t>
      </w:r>
      <w:r w:rsidRPr="00202F5B">
        <w:rPr>
          <w:rFonts w:ascii="Times New Roman" w:hAnsi="Times New Roman" w:cs="Times New Roman"/>
          <w:sz w:val="24"/>
          <w:szCs w:val="24"/>
        </w:rPr>
        <w:lastRenderedPageBreak/>
        <w:t>Франции, становится Австрия и Германия, которые и диктуют изменения: возвращение корсетов, нижних несколько укороченных юбок, приталенных лифов</w:t>
      </w:r>
    </w:p>
    <w:p w:rsidR="00133237" w:rsidRPr="00202F5B" w:rsidRDefault="00133237" w:rsidP="00AE7C10">
      <w:pPr>
        <w:spacing w:after="0" w:line="276" w:lineRule="auto"/>
        <w:ind w:firstLine="708"/>
        <w:jc w:val="both"/>
        <w:rPr>
          <w:rFonts w:ascii="Times New Roman" w:hAnsi="Times New Roman" w:cs="Times New Roman"/>
          <w:sz w:val="24"/>
          <w:szCs w:val="24"/>
        </w:rPr>
      </w:pPr>
      <w:r w:rsidRPr="00202F5B">
        <w:rPr>
          <w:rFonts w:ascii="Times New Roman" w:hAnsi="Times New Roman" w:cs="Times New Roman"/>
          <w:sz w:val="24"/>
          <w:szCs w:val="24"/>
        </w:rPr>
        <w:t xml:space="preserve">Бидермейер, как и эклектика, является ответвлением романтизма, поэтому его иногда называют «смесь ампира с романтизмом», он воплотил в себе все веяния новой эпохи: стремление к безопасности, комфорту, умеренности, функциональности и простоте. Также данный стиль нашел отражение не только в одежде, но и в живописи, интерьере. Основная черта </w:t>
      </w:r>
      <w:r w:rsidR="0048317D" w:rsidRPr="00202F5B">
        <w:rPr>
          <w:rFonts w:ascii="Times New Roman" w:hAnsi="Times New Roman" w:cs="Times New Roman"/>
          <w:sz w:val="24"/>
          <w:szCs w:val="24"/>
        </w:rPr>
        <w:t>б</w:t>
      </w:r>
      <w:r w:rsidRPr="00202F5B">
        <w:rPr>
          <w:rFonts w:ascii="Times New Roman" w:hAnsi="Times New Roman" w:cs="Times New Roman"/>
          <w:sz w:val="24"/>
          <w:szCs w:val="24"/>
        </w:rPr>
        <w:t>идермейера – идеализм. Так, например, живопись стремится найти черты идиллической привлекательности в мире маленького человека, преобладают бытовые сценки, а эта тенденция уходит корнями в особенности национального немецкого быта. Для интерьеров в стиле бидермейер характерны сбалансированность пропорций, простота форм и светлые цвета. Помещения были светлые и просторные, отчего интерьер воспринимался в меру простым, но психологически комфортным. Конечно, столь радикальные изменения в искусстве и моде не произошли за один день. Переход от платья времен ампира к бидермейеру происходил постепенно и длился 8-10 лет.</w:t>
      </w:r>
    </w:p>
    <w:p w:rsidR="0048317D" w:rsidRPr="00202F5B" w:rsidRDefault="00133237" w:rsidP="00AE7C10">
      <w:pPr>
        <w:spacing w:after="0" w:line="276" w:lineRule="auto"/>
        <w:ind w:firstLine="708"/>
        <w:jc w:val="both"/>
        <w:rPr>
          <w:rFonts w:ascii="Times New Roman" w:hAnsi="Times New Roman" w:cs="Times New Roman"/>
          <w:color w:val="000000" w:themeColor="text1"/>
          <w:sz w:val="24"/>
          <w:szCs w:val="24"/>
        </w:rPr>
      </w:pPr>
      <w:r w:rsidRPr="00202F5B">
        <w:rPr>
          <w:rFonts w:ascii="Times New Roman" w:hAnsi="Times New Roman" w:cs="Times New Roman"/>
          <w:sz w:val="24"/>
          <w:szCs w:val="24"/>
        </w:rPr>
        <w:t>Из Европы</w:t>
      </w:r>
      <w:r w:rsidR="00F0664F" w:rsidRPr="00202F5B">
        <w:rPr>
          <w:rFonts w:ascii="Times New Roman" w:hAnsi="Times New Roman" w:cs="Times New Roman"/>
          <w:sz w:val="24"/>
          <w:szCs w:val="24"/>
        </w:rPr>
        <w:t>, а именно из Германии,</w:t>
      </w:r>
      <w:r w:rsidRPr="00202F5B">
        <w:rPr>
          <w:rFonts w:ascii="Times New Roman" w:hAnsi="Times New Roman" w:cs="Times New Roman"/>
          <w:sz w:val="24"/>
          <w:szCs w:val="24"/>
        </w:rPr>
        <w:t xml:space="preserve"> </w:t>
      </w:r>
      <w:r w:rsidR="0048317D" w:rsidRPr="00202F5B">
        <w:rPr>
          <w:rFonts w:ascii="Times New Roman" w:hAnsi="Times New Roman" w:cs="Times New Roman"/>
          <w:sz w:val="24"/>
          <w:szCs w:val="24"/>
        </w:rPr>
        <w:t>б</w:t>
      </w:r>
      <w:r w:rsidRPr="00202F5B">
        <w:rPr>
          <w:rFonts w:ascii="Times New Roman" w:hAnsi="Times New Roman" w:cs="Times New Roman"/>
          <w:sz w:val="24"/>
          <w:szCs w:val="24"/>
        </w:rPr>
        <w:t>идермейер проник и в Россию. Женские платья того времени по форме стали напоминать перевернутый бокал: на пуговицы на корсет пристегивалось несколько нижних юбок, число которых доходило до восьми, благодаря чему верхняя приобретала форму колокола. Пышные юбки достигали гигантских размеров, доходили в ширину до 6 метров, а держались они при помощи кринолинов. В моду входят оборки, фестоны, воланы. Количество их на одной юбке - от двух до десяти, такие же оборки к лифу, вырезу, рукавам</w:t>
      </w:r>
      <w:r w:rsidRPr="00202F5B">
        <w:rPr>
          <w:rFonts w:ascii="Times New Roman" w:hAnsi="Times New Roman" w:cs="Times New Roman"/>
          <w:color w:val="000000" w:themeColor="text1"/>
          <w:sz w:val="24"/>
          <w:szCs w:val="24"/>
        </w:rPr>
        <w:t>.</w:t>
      </w:r>
      <w:r w:rsidR="0048317D" w:rsidRPr="00202F5B">
        <w:rPr>
          <w:rFonts w:ascii="Times New Roman" w:hAnsi="Times New Roman" w:cs="Times New Roman"/>
          <w:color w:val="000000" w:themeColor="text1"/>
          <w:sz w:val="24"/>
          <w:szCs w:val="24"/>
        </w:rPr>
        <w:t xml:space="preserve"> </w:t>
      </w:r>
      <w:r w:rsidR="00552561" w:rsidRPr="00202F5B">
        <w:rPr>
          <w:rFonts w:ascii="Times New Roman" w:hAnsi="Times New Roman" w:cs="Times New Roman"/>
          <w:color w:val="000000" w:themeColor="text1"/>
          <w:sz w:val="24"/>
          <w:szCs w:val="24"/>
        </w:rPr>
        <w:t>(Приложение. Рис.7.</w:t>
      </w:r>
      <w:r w:rsidR="0048317D" w:rsidRPr="00202F5B">
        <w:rPr>
          <w:rFonts w:ascii="Times New Roman" w:hAnsi="Times New Roman" w:cs="Times New Roman"/>
          <w:color w:val="000000" w:themeColor="text1"/>
          <w:sz w:val="24"/>
          <w:szCs w:val="24"/>
        </w:rPr>
        <w:t>)</w:t>
      </w:r>
      <w:r w:rsidRPr="00202F5B">
        <w:rPr>
          <w:rFonts w:ascii="Times New Roman" w:hAnsi="Times New Roman" w:cs="Times New Roman"/>
          <w:color w:val="000000" w:themeColor="text1"/>
          <w:sz w:val="24"/>
          <w:szCs w:val="24"/>
        </w:rPr>
        <w:t xml:space="preserve"> </w:t>
      </w:r>
    </w:p>
    <w:p w:rsidR="00206DA2" w:rsidRPr="00202F5B" w:rsidRDefault="00133237" w:rsidP="00AE7C10">
      <w:pPr>
        <w:spacing w:after="0" w:line="276" w:lineRule="auto"/>
        <w:ind w:firstLine="708"/>
        <w:jc w:val="both"/>
        <w:rPr>
          <w:rFonts w:ascii="Times New Roman" w:hAnsi="Times New Roman" w:cs="Times New Roman"/>
          <w:sz w:val="24"/>
          <w:szCs w:val="24"/>
        </w:rPr>
      </w:pPr>
      <w:r w:rsidRPr="00202F5B">
        <w:rPr>
          <w:rFonts w:ascii="Times New Roman" w:hAnsi="Times New Roman" w:cs="Times New Roman"/>
          <w:sz w:val="24"/>
          <w:szCs w:val="24"/>
        </w:rPr>
        <w:t xml:space="preserve">В моду входит новый фасон рукава «пагода» - узкий у плеч, он расширялся от локтя к кисти, завершался пышным </w:t>
      </w:r>
      <w:proofErr w:type="spellStart"/>
      <w:r w:rsidRPr="00202F5B">
        <w:rPr>
          <w:rFonts w:ascii="Times New Roman" w:hAnsi="Times New Roman" w:cs="Times New Roman"/>
          <w:sz w:val="24"/>
          <w:szCs w:val="24"/>
        </w:rPr>
        <w:t>подрукавником</w:t>
      </w:r>
      <w:proofErr w:type="spellEnd"/>
      <w:r w:rsidRPr="00202F5B">
        <w:rPr>
          <w:rFonts w:ascii="Times New Roman" w:hAnsi="Times New Roman" w:cs="Times New Roman"/>
          <w:sz w:val="24"/>
          <w:szCs w:val="24"/>
        </w:rPr>
        <w:t xml:space="preserve">, схваченным на запястье узким </w:t>
      </w:r>
      <w:proofErr w:type="spellStart"/>
      <w:r w:rsidRPr="00202F5B">
        <w:rPr>
          <w:rFonts w:ascii="Times New Roman" w:hAnsi="Times New Roman" w:cs="Times New Roman"/>
          <w:sz w:val="24"/>
          <w:szCs w:val="24"/>
        </w:rPr>
        <w:t>манжетом</w:t>
      </w:r>
      <w:proofErr w:type="spellEnd"/>
      <w:r w:rsidRPr="00202F5B">
        <w:rPr>
          <w:rFonts w:ascii="Times New Roman" w:hAnsi="Times New Roman" w:cs="Times New Roman"/>
          <w:sz w:val="24"/>
          <w:szCs w:val="24"/>
        </w:rPr>
        <w:t>. Нарядные платья шились из шелковых материй, из атласа, репса, штофа, бархата, а дамские вечерние платья отличались от бальных туалетов меньшим декольте и более скромной отделкой. Цветова</w:t>
      </w:r>
      <w:r w:rsidR="00206DA2" w:rsidRPr="00202F5B">
        <w:rPr>
          <w:rFonts w:ascii="Times New Roman" w:hAnsi="Times New Roman" w:cs="Times New Roman"/>
          <w:sz w:val="24"/>
          <w:szCs w:val="24"/>
        </w:rPr>
        <w:t>я гамма чаще была однотонной, но цветовая палитра туалетов к 20-м годам заметно р</w:t>
      </w:r>
      <w:r w:rsidR="0048317D" w:rsidRPr="00202F5B">
        <w:rPr>
          <w:rFonts w:ascii="Times New Roman" w:hAnsi="Times New Roman" w:cs="Times New Roman"/>
          <w:sz w:val="24"/>
          <w:szCs w:val="24"/>
        </w:rPr>
        <w:t xml:space="preserve">асширилась: </w:t>
      </w:r>
      <w:r w:rsidR="00206DA2" w:rsidRPr="00202F5B">
        <w:rPr>
          <w:rFonts w:ascii="Times New Roman" w:hAnsi="Times New Roman" w:cs="Times New Roman"/>
          <w:sz w:val="24"/>
          <w:szCs w:val="24"/>
        </w:rPr>
        <w:t>если до этого времени в одежде доминировал белый цвет, то теперь оттенки стали самыми разнообразными. Модные цвета носят невероятные названия, например: лягушка, упавшая в обморок (</w:t>
      </w:r>
      <w:proofErr w:type="spellStart"/>
      <w:r w:rsidR="00206DA2" w:rsidRPr="00202F5B">
        <w:rPr>
          <w:rFonts w:ascii="Times New Roman" w:hAnsi="Times New Roman" w:cs="Times New Roman"/>
          <w:sz w:val="24"/>
          <w:szCs w:val="24"/>
        </w:rPr>
        <w:t>grenouille</w:t>
      </w:r>
      <w:proofErr w:type="spellEnd"/>
      <w:r w:rsidR="00206DA2" w:rsidRPr="00202F5B">
        <w:rPr>
          <w:rFonts w:ascii="Times New Roman" w:hAnsi="Times New Roman" w:cs="Times New Roman"/>
          <w:sz w:val="24"/>
          <w:szCs w:val="24"/>
        </w:rPr>
        <w:t xml:space="preserve"> </w:t>
      </w:r>
      <w:proofErr w:type="spellStart"/>
      <w:r w:rsidR="00206DA2" w:rsidRPr="00202F5B">
        <w:rPr>
          <w:rFonts w:ascii="Times New Roman" w:hAnsi="Times New Roman" w:cs="Times New Roman"/>
          <w:sz w:val="24"/>
          <w:szCs w:val="24"/>
        </w:rPr>
        <w:t>evanouie</w:t>
      </w:r>
      <w:proofErr w:type="spellEnd"/>
      <w:r w:rsidR="00206DA2" w:rsidRPr="00202F5B">
        <w:rPr>
          <w:rFonts w:ascii="Times New Roman" w:hAnsi="Times New Roman" w:cs="Times New Roman"/>
          <w:sz w:val="24"/>
          <w:szCs w:val="24"/>
        </w:rPr>
        <w:t>); испуганная мышь (</w:t>
      </w:r>
      <w:proofErr w:type="spellStart"/>
      <w:r w:rsidR="00206DA2" w:rsidRPr="00202F5B">
        <w:rPr>
          <w:rFonts w:ascii="Times New Roman" w:hAnsi="Times New Roman" w:cs="Times New Roman"/>
          <w:sz w:val="24"/>
          <w:szCs w:val="24"/>
        </w:rPr>
        <w:t>souris</w:t>
      </w:r>
      <w:proofErr w:type="spellEnd"/>
      <w:r w:rsidR="00206DA2" w:rsidRPr="00202F5B">
        <w:rPr>
          <w:rFonts w:ascii="Times New Roman" w:hAnsi="Times New Roman" w:cs="Times New Roman"/>
          <w:sz w:val="24"/>
          <w:szCs w:val="24"/>
        </w:rPr>
        <w:t xml:space="preserve"> </w:t>
      </w:r>
      <w:proofErr w:type="spellStart"/>
      <w:r w:rsidR="00206DA2" w:rsidRPr="00202F5B">
        <w:rPr>
          <w:rFonts w:ascii="Times New Roman" w:hAnsi="Times New Roman" w:cs="Times New Roman"/>
          <w:sz w:val="24"/>
          <w:szCs w:val="24"/>
        </w:rPr>
        <w:t>effrayee</w:t>
      </w:r>
      <w:proofErr w:type="spellEnd"/>
      <w:r w:rsidR="00206DA2" w:rsidRPr="00202F5B">
        <w:rPr>
          <w:rFonts w:ascii="Times New Roman" w:hAnsi="Times New Roman" w:cs="Times New Roman"/>
          <w:sz w:val="24"/>
          <w:szCs w:val="24"/>
        </w:rPr>
        <w:t>); влюбленная жаба (</w:t>
      </w:r>
      <w:proofErr w:type="spellStart"/>
      <w:r w:rsidR="00206DA2" w:rsidRPr="00202F5B">
        <w:rPr>
          <w:rFonts w:ascii="Times New Roman" w:hAnsi="Times New Roman" w:cs="Times New Roman"/>
          <w:sz w:val="24"/>
          <w:szCs w:val="24"/>
        </w:rPr>
        <w:t>crapaud</w:t>
      </w:r>
      <w:proofErr w:type="spellEnd"/>
      <w:r w:rsidR="00206DA2" w:rsidRPr="00202F5B">
        <w:rPr>
          <w:rFonts w:ascii="Times New Roman" w:hAnsi="Times New Roman" w:cs="Times New Roman"/>
          <w:sz w:val="24"/>
          <w:szCs w:val="24"/>
        </w:rPr>
        <w:t xml:space="preserve"> </w:t>
      </w:r>
      <w:proofErr w:type="spellStart"/>
      <w:r w:rsidR="00206DA2" w:rsidRPr="00202F5B">
        <w:rPr>
          <w:rFonts w:ascii="Times New Roman" w:hAnsi="Times New Roman" w:cs="Times New Roman"/>
          <w:sz w:val="24"/>
          <w:szCs w:val="24"/>
        </w:rPr>
        <w:t>amoureux</w:t>
      </w:r>
      <w:proofErr w:type="spellEnd"/>
      <w:r w:rsidR="00206DA2" w:rsidRPr="00202F5B">
        <w:rPr>
          <w:rFonts w:ascii="Times New Roman" w:hAnsi="Times New Roman" w:cs="Times New Roman"/>
          <w:sz w:val="24"/>
          <w:szCs w:val="24"/>
        </w:rPr>
        <w:t>); паук, замышляющий преступление (</w:t>
      </w:r>
      <w:proofErr w:type="spellStart"/>
      <w:r w:rsidR="00206DA2" w:rsidRPr="00202F5B">
        <w:rPr>
          <w:rFonts w:ascii="Times New Roman" w:hAnsi="Times New Roman" w:cs="Times New Roman"/>
          <w:sz w:val="24"/>
          <w:szCs w:val="24"/>
        </w:rPr>
        <w:t>araignee</w:t>
      </w:r>
      <w:proofErr w:type="spellEnd"/>
      <w:r w:rsidR="00206DA2" w:rsidRPr="00202F5B">
        <w:rPr>
          <w:rFonts w:ascii="Times New Roman" w:hAnsi="Times New Roman" w:cs="Times New Roman"/>
          <w:sz w:val="24"/>
          <w:szCs w:val="24"/>
        </w:rPr>
        <w:t xml:space="preserve"> </w:t>
      </w:r>
      <w:proofErr w:type="spellStart"/>
      <w:r w:rsidR="00206DA2" w:rsidRPr="00202F5B">
        <w:rPr>
          <w:rFonts w:ascii="Times New Roman" w:hAnsi="Times New Roman" w:cs="Times New Roman"/>
          <w:sz w:val="24"/>
          <w:szCs w:val="24"/>
        </w:rPr>
        <w:t>meditant</w:t>
      </w:r>
      <w:proofErr w:type="spellEnd"/>
      <w:r w:rsidR="00206DA2" w:rsidRPr="00202F5B">
        <w:rPr>
          <w:rFonts w:ascii="Times New Roman" w:hAnsi="Times New Roman" w:cs="Times New Roman"/>
          <w:sz w:val="24"/>
          <w:szCs w:val="24"/>
        </w:rPr>
        <w:t xml:space="preserve"> </w:t>
      </w:r>
      <w:proofErr w:type="spellStart"/>
      <w:r w:rsidR="00206DA2" w:rsidRPr="00202F5B">
        <w:rPr>
          <w:rFonts w:ascii="Times New Roman" w:hAnsi="Times New Roman" w:cs="Times New Roman"/>
          <w:sz w:val="24"/>
          <w:szCs w:val="24"/>
        </w:rPr>
        <w:t>un</w:t>
      </w:r>
      <w:proofErr w:type="spellEnd"/>
      <w:r w:rsidR="00206DA2" w:rsidRPr="00202F5B">
        <w:rPr>
          <w:rFonts w:ascii="Times New Roman" w:hAnsi="Times New Roman" w:cs="Times New Roman"/>
          <w:sz w:val="24"/>
          <w:szCs w:val="24"/>
        </w:rPr>
        <w:t xml:space="preserve"> </w:t>
      </w:r>
      <w:proofErr w:type="spellStart"/>
      <w:r w:rsidR="00206DA2" w:rsidRPr="00202F5B">
        <w:rPr>
          <w:rFonts w:ascii="Times New Roman" w:hAnsi="Times New Roman" w:cs="Times New Roman"/>
          <w:sz w:val="24"/>
          <w:szCs w:val="24"/>
        </w:rPr>
        <w:t>crime</w:t>
      </w:r>
      <w:proofErr w:type="spellEnd"/>
      <w:r w:rsidR="00206DA2" w:rsidRPr="00202F5B">
        <w:rPr>
          <w:rFonts w:ascii="Times New Roman" w:hAnsi="Times New Roman" w:cs="Times New Roman"/>
          <w:sz w:val="24"/>
          <w:szCs w:val="24"/>
        </w:rPr>
        <w:t>); мечтательная блоха (</w:t>
      </w:r>
      <w:proofErr w:type="spellStart"/>
      <w:r w:rsidR="00206DA2" w:rsidRPr="00202F5B">
        <w:rPr>
          <w:rFonts w:ascii="Times New Roman" w:hAnsi="Times New Roman" w:cs="Times New Roman"/>
          <w:sz w:val="24"/>
          <w:szCs w:val="24"/>
        </w:rPr>
        <w:t>puce</w:t>
      </w:r>
      <w:proofErr w:type="spellEnd"/>
      <w:r w:rsidR="00206DA2" w:rsidRPr="00202F5B">
        <w:rPr>
          <w:rFonts w:ascii="Times New Roman" w:hAnsi="Times New Roman" w:cs="Times New Roman"/>
          <w:sz w:val="24"/>
          <w:szCs w:val="24"/>
        </w:rPr>
        <w:t xml:space="preserve"> </w:t>
      </w:r>
      <w:proofErr w:type="spellStart"/>
      <w:r w:rsidR="00206DA2" w:rsidRPr="00202F5B">
        <w:rPr>
          <w:rFonts w:ascii="Times New Roman" w:hAnsi="Times New Roman" w:cs="Times New Roman"/>
          <w:sz w:val="24"/>
          <w:szCs w:val="24"/>
        </w:rPr>
        <w:t>revense</w:t>
      </w:r>
      <w:proofErr w:type="spellEnd"/>
      <w:r w:rsidR="00206DA2" w:rsidRPr="00202F5B">
        <w:rPr>
          <w:rFonts w:ascii="Times New Roman" w:hAnsi="Times New Roman" w:cs="Times New Roman"/>
          <w:sz w:val="24"/>
          <w:szCs w:val="24"/>
        </w:rPr>
        <w:t>)</w:t>
      </w:r>
      <w:r w:rsidR="00206DA2" w:rsidRPr="00202F5B">
        <w:rPr>
          <w:rStyle w:val="a7"/>
          <w:rFonts w:ascii="Times New Roman" w:hAnsi="Times New Roman" w:cs="Times New Roman"/>
          <w:sz w:val="24"/>
          <w:szCs w:val="24"/>
        </w:rPr>
        <w:footnoteReference w:id="16"/>
      </w:r>
      <w:r w:rsidR="00206DA2" w:rsidRPr="00202F5B">
        <w:rPr>
          <w:rFonts w:ascii="Times New Roman" w:hAnsi="Times New Roman" w:cs="Times New Roman"/>
          <w:sz w:val="24"/>
          <w:szCs w:val="24"/>
        </w:rPr>
        <w:t>.</w:t>
      </w:r>
      <w:r w:rsidRPr="00202F5B">
        <w:rPr>
          <w:rFonts w:ascii="Times New Roman" w:hAnsi="Times New Roman" w:cs="Times New Roman"/>
          <w:sz w:val="24"/>
          <w:szCs w:val="24"/>
        </w:rPr>
        <w:t xml:space="preserve"> </w:t>
      </w:r>
      <w:r w:rsidR="00206DA2" w:rsidRPr="00202F5B">
        <w:rPr>
          <w:rFonts w:ascii="Times New Roman" w:hAnsi="Times New Roman" w:cs="Times New Roman"/>
          <w:sz w:val="24"/>
          <w:szCs w:val="24"/>
        </w:rPr>
        <w:t>С</w:t>
      </w:r>
      <w:r w:rsidRPr="00202F5B">
        <w:rPr>
          <w:rFonts w:ascii="Times New Roman" w:hAnsi="Times New Roman" w:cs="Times New Roman"/>
          <w:sz w:val="24"/>
          <w:szCs w:val="24"/>
        </w:rPr>
        <w:t xml:space="preserve"> 1830 года женщины начали заменять одноцветные ткани полосатыми или тканями с легким, но не цветочным узором.</w:t>
      </w:r>
    </w:p>
    <w:p w:rsidR="00133237" w:rsidRPr="00202F5B" w:rsidRDefault="00133237" w:rsidP="00AE7C10">
      <w:pPr>
        <w:spacing w:after="0" w:line="276" w:lineRule="auto"/>
        <w:ind w:firstLine="284"/>
        <w:jc w:val="both"/>
        <w:rPr>
          <w:rFonts w:ascii="Times New Roman" w:hAnsi="Times New Roman" w:cs="Times New Roman"/>
          <w:color w:val="FF0000"/>
          <w:sz w:val="24"/>
          <w:szCs w:val="24"/>
        </w:rPr>
      </w:pPr>
      <w:r w:rsidRPr="00202F5B">
        <w:rPr>
          <w:rFonts w:ascii="Times New Roman" w:hAnsi="Times New Roman" w:cs="Times New Roman"/>
          <w:sz w:val="24"/>
          <w:szCs w:val="24"/>
        </w:rPr>
        <w:t xml:space="preserve"> </w:t>
      </w:r>
      <w:r w:rsidR="0048317D" w:rsidRPr="00202F5B">
        <w:rPr>
          <w:rFonts w:ascii="Times New Roman" w:hAnsi="Times New Roman" w:cs="Times New Roman"/>
          <w:sz w:val="24"/>
          <w:szCs w:val="24"/>
        </w:rPr>
        <w:tab/>
      </w:r>
      <w:r w:rsidRPr="00202F5B">
        <w:rPr>
          <w:rFonts w:ascii="Times New Roman" w:hAnsi="Times New Roman" w:cs="Times New Roman"/>
          <w:sz w:val="24"/>
          <w:szCs w:val="24"/>
        </w:rPr>
        <w:t xml:space="preserve">По-прежнему модными оставались шали, шарфы и </w:t>
      </w:r>
      <w:proofErr w:type="spellStart"/>
      <w:r w:rsidRPr="00202F5B">
        <w:rPr>
          <w:rFonts w:ascii="Times New Roman" w:hAnsi="Times New Roman" w:cs="Times New Roman"/>
          <w:sz w:val="24"/>
          <w:szCs w:val="24"/>
        </w:rPr>
        <w:t>палерины</w:t>
      </w:r>
      <w:proofErr w:type="spellEnd"/>
      <w:r w:rsidRPr="00202F5B">
        <w:rPr>
          <w:rFonts w:ascii="Times New Roman" w:hAnsi="Times New Roman" w:cs="Times New Roman"/>
          <w:sz w:val="24"/>
          <w:szCs w:val="24"/>
        </w:rPr>
        <w:t xml:space="preserve"> Шарфы, правда, стали носить не на плечах, а на согнутых на уровне талии локтях. Нововведением стало боа – круглый шарф из меха или </w:t>
      </w:r>
      <w:proofErr w:type="spellStart"/>
      <w:r w:rsidRPr="00202F5B">
        <w:rPr>
          <w:rFonts w:ascii="Times New Roman" w:hAnsi="Times New Roman" w:cs="Times New Roman"/>
          <w:sz w:val="24"/>
          <w:szCs w:val="24"/>
        </w:rPr>
        <w:t>страусиных</w:t>
      </w:r>
      <w:proofErr w:type="spellEnd"/>
      <w:r w:rsidRPr="00202F5B">
        <w:rPr>
          <w:rFonts w:ascii="Times New Roman" w:hAnsi="Times New Roman" w:cs="Times New Roman"/>
          <w:sz w:val="24"/>
          <w:szCs w:val="24"/>
        </w:rPr>
        <w:t xml:space="preserve"> перьев. Дополнением к туалету служили сумочка, лорнет и зонтик. В связи с охватившей высшие слои общества модой на путешествия возникла мода на купальные и дорожные костюмы. Увлечение верховой ездой, распространённое в высшем обществе, требовало особого костюма – амазонки. Он состоял из суконной юбки и узкой кофточки. К амазонке полагалась шляпа с вуалью, перчатки и хлыст, а также специальное дамское седло, позволявшее сидеть на лошади </w:t>
      </w:r>
      <w:r w:rsidRPr="00202F5B">
        <w:rPr>
          <w:rFonts w:ascii="Times New Roman" w:hAnsi="Times New Roman" w:cs="Times New Roman"/>
          <w:color w:val="000000" w:themeColor="text1"/>
          <w:sz w:val="24"/>
          <w:szCs w:val="24"/>
        </w:rPr>
        <w:t>боком</w:t>
      </w:r>
      <w:r w:rsidR="0048317D" w:rsidRPr="00202F5B">
        <w:rPr>
          <w:rFonts w:ascii="Times New Roman" w:hAnsi="Times New Roman" w:cs="Times New Roman"/>
          <w:sz w:val="24"/>
          <w:szCs w:val="24"/>
        </w:rPr>
        <w:t>. (Приложение. Ри</w:t>
      </w:r>
      <w:r w:rsidR="000C7901" w:rsidRPr="00202F5B">
        <w:rPr>
          <w:rFonts w:ascii="Times New Roman" w:hAnsi="Times New Roman" w:cs="Times New Roman"/>
          <w:sz w:val="24"/>
          <w:szCs w:val="24"/>
        </w:rPr>
        <w:t>с.8</w:t>
      </w:r>
      <w:r w:rsidR="0048317D" w:rsidRPr="00202F5B">
        <w:rPr>
          <w:rFonts w:ascii="Times New Roman" w:hAnsi="Times New Roman" w:cs="Times New Roman"/>
          <w:sz w:val="24"/>
          <w:szCs w:val="24"/>
        </w:rPr>
        <w:t>)</w:t>
      </w:r>
    </w:p>
    <w:p w:rsidR="00133237" w:rsidRPr="00202F5B" w:rsidRDefault="00133237" w:rsidP="00AE7C10">
      <w:pPr>
        <w:spacing w:after="0" w:line="276" w:lineRule="auto"/>
        <w:ind w:firstLine="708"/>
        <w:jc w:val="both"/>
        <w:rPr>
          <w:rFonts w:ascii="Times New Roman" w:hAnsi="Times New Roman" w:cs="Times New Roman"/>
          <w:color w:val="000000" w:themeColor="text1"/>
          <w:sz w:val="24"/>
          <w:szCs w:val="24"/>
        </w:rPr>
      </w:pPr>
      <w:r w:rsidRPr="00202F5B">
        <w:rPr>
          <w:rFonts w:ascii="Times New Roman" w:hAnsi="Times New Roman" w:cs="Times New Roman"/>
          <w:sz w:val="24"/>
          <w:szCs w:val="24"/>
        </w:rPr>
        <w:t>Получить достаточно полное представление о женской моде 30-40 годов можно по многочисленным портретам Карла Брюллова: колоколообразные юбки, затянутые в корсеты тонкие талии, покатые плечи, открытая грудь и широкие рукава</w:t>
      </w:r>
      <w:r w:rsidR="00920A15" w:rsidRPr="00202F5B">
        <w:rPr>
          <w:rFonts w:ascii="Times New Roman" w:hAnsi="Times New Roman" w:cs="Times New Roman"/>
          <w:color w:val="FF0000"/>
          <w:sz w:val="24"/>
          <w:szCs w:val="24"/>
        </w:rPr>
        <w:t xml:space="preserve">. </w:t>
      </w:r>
      <w:r w:rsidR="00920A15" w:rsidRPr="00202F5B">
        <w:rPr>
          <w:rFonts w:ascii="Times New Roman" w:hAnsi="Times New Roman" w:cs="Times New Roman"/>
          <w:color w:val="000000" w:themeColor="text1"/>
          <w:sz w:val="24"/>
          <w:szCs w:val="24"/>
        </w:rPr>
        <w:t>Именно в стиле бидермейер выполнено платье Н.Н. Пушкиной на знаменитом портрете брата художника –А.П. Брюллова.</w:t>
      </w:r>
      <w:r w:rsidRPr="00202F5B">
        <w:rPr>
          <w:rFonts w:ascii="Times New Roman" w:hAnsi="Times New Roman" w:cs="Times New Roman"/>
          <w:color w:val="000000" w:themeColor="text1"/>
          <w:sz w:val="24"/>
          <w:szCs w:val="24"/>
        </w:rPr>
        <w:t xml:space="preserve"> (Приложение</w:t>
      </w:r>
      <w:r w:rsidR="00920A15" w:rsidRPr="00202F5B">
        <w:rPr>
          <w:rFonts w:ascii="Times New Roman" w:hAnsi="Times New Roman" w:cs="Times New Roman"/>
          <w:color w:val="000000" w:themeColor="text1"/>
          <w:sz w:val="24"/>
          <w:szCs w:val="24"/>
        </w:rPr>
        <w:t>. Рис.9</w:t>
      </w:r>
      <w:r w:rsidRPr="00202F5B">
        <w:rPr>
          <w:rFonts w:ascii="Times New Roman" w:hAnsi="Times New Roman" w:cs="Times New Roman"/>
          <w:color w:val="000000" w:themeColor="text1"/>
          <w:sz w:val="24"/>
          <w:szCs w:val="24"/>
        </w:rPr>
        <w:t>)</w:t>
      </w:r>
    </w:p>
    <w:p w:rsidR="0048317D" w:rsidRPr="00202F5B" w:rsidRDefault="00133237" w:rsidP="00AE7C10">
      <w:pPr>
        <w:spacing w:after="0" w:line="276" w:lineRule="auto"/>
        <w:ind w:firstLine="708"/>
        <w:jc w:val="both"/>
        <w:rPr>
          <w:rFonts w:ascii="Times New Roman" w:hAnsi="Times New Roman" w:cs="Times New Roman"/>
          <w:sz w:val="24"/>
          <w:szCs w:val="24"/>
        </w:rPr>
      </w:pPr>
      <w:r w:rsidRPr="00202F5B">
        <w:rPr>
          <w:rFonts w:ascii="Times New Roman" w:hAnsi="Times New Roman" w:cs="Times New Roman"/>
          <w:sz w:val="24"/>
          <w:szCs w:val="24"/>
        </w:rPr>
        <w:lastRenderedPageBreak/>
        <w:t xml:space="preserve">Говоря о русском «ответе» западным условиям моды, </w:t>
      </w:r>
      <w:r w:rsidR="0048317D" w:rsidRPr="00202F5B">
        <w:rPr>
          <w:rFonts w:ascii="Times New Roman" w:hAnsi="Times New Roman" w:cs="Times New Roman"/>
          <w:sz w:val="24"/>
          <w:szCs w:val="24"/>
        </w:rPr>
        <w:t xml:space="preserve">следует отметить, что в этот период существовало </w:t>
      </w:r>
      <w:r w:rsidR="00F0664F" w:rsidRPr="00202F5B">
        <w:rPr>
          <w:rFonts w:ascii="Times New Roman" w:hAnsi="Times New Roman" w:cs="Times New Roman"/>
          <w:sz w:val="24"/>
          <w:szCs w:val="24"/>
        </w:rPr>
        <w:t>выражение «русский бидермейер», который нашел свое отражение прежде всего в интерьере помещений</w:t>
      </w:r>
      <w:r w:rsidR="00E01728" w:rsidRPr="00202F5B">
        <w:rPr>
          <w:rFonts w:ascii="Times New Roman" w:hAnsi="Times New Roman" w:cs="Times New Roman"/>
          <w:sz w:val="24"/>
          <w:szCs w:val="24"/>
        </w:rPr>
        <w:t xml:space="preserve"> и живописи</w:t>
      </w:r>
      <w:r w:rsidR="00F0664F" w:rsidRPr="00202F5B">
        <w:rPr>
          <w:rFonts w:ascii="Times New Roman" w:hAnsi="Times New Roman" w:cs="Times New Roman"/>
          <w:sz w:val="24"/>
          <w:szCs w:val="24"/>
        </w:rPr>
        <w:t>.</w:t>
      </w:r>
      <w:r w:rsidRPr="00202F5B">
        <w:rPr>
          <w:rFonts w:ascii="Times New Roman" w:hAnsi="Times New Roman" w:cs="Times New Roman"/>
          <w:sz w:val="24"/>
          <w:szCs w:val="24"/>
        </w:rPr>
        <w:t xml:space="preserve"> </w:t>
      </w:r>
    </w:p>
    <w:p w:rsidR="00133237" w:rsidRPr="00202F5B" w:rsidRDefault="00133237"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 xml:space="preserve">Не ослабевал интерес и </w:t>
      </w:r>
      <w:r w:rsidR="00E01728" w:rsidRPr="00202F5B">
        <w:rPr>
          <w:rFonts w:ascii="Times New Roman" w:hAnsi="Times New Roman" w:cs="Times New Roman"/>
          <w:sz w:val="24"/>
          <w:szCs w:val="24"/>
        </w:rPr>
        <w:t xml:space="preserve">к национальной одежде: </w:t>
      </w:r>
      <w:r w:rsidRPr="00202F5B">
        <w:rPr>
          <w:rFonts w:ascii="Times New Roman" w:hAnsi="Times New Roman" w:cs="Times New Roman"/>
          <w:sz w:val="24"/>
          <w:szCs w:val="24"/>
        </w:rPr>
        <w:t xml:space="preserve">в царствование Николая </w:t>
      </w:r>
      <w:r w:rsidRPr="00202F5B">
        <w:rPr>
          <w:rFonts w:ascii="Times New Roman" w:hAnsi="Times New Roman" w:cs="Times New Roman"/>
          <w:sz w:val="24"/>
          <w:szCs w:val="24"/>
          <w:lang w:val="en-US"/>
        </w:rPr>
        <w:t>I</w:t>
      </w:r>
      <w:r w:rsidRPr="00202F5B">
        <w:rPr>
          <w:rFonts w:ascii="Times New Roman" w:hAnsi="Times New Roman" w:cs="Times New Roman"/>
          <w:sz w:val="24"/>
          <w:szCs w:val="24"/>
        </w:rPr>
        <w:t xml:space="preserve"> широкое распространение получил «русский костюм». Коронационные торжества Николая </w:t>
      </w:r>
      <w:r w:rsidRPr="00202F5B">
        <w:rPr>
          <w:rFonts w:ascii="Times New Roman" w:hAnsi="Times New Roman" w:cs="Times New Roman"/>
          <w:sz w:val="24"/>
          <w:szCs w:val="24"/>
          <w:lang w:val="en-US"/>
        </w:rPr>
        <w:t>I</w:t>
      </w:r>
      <w:r w:rsidR="0048317D" w:rsidRPr="00202F5B">
        <w:rPr>
          <w:rFonts w:ascii="Times New Roman" w:hAnsi="Times New Roman" w:cs="Times New Roman"/>
          <w:sz w:val="24"/>
          <w:szCs w:val="24"/>
        </w:rPr>
        <w:t xml:space="preserve">  в</w:t>
      </w:r>
      <w:r w:rsidR="00E01728" w:rsidRPr="00202F5B">
        <w:rPr>
          <w:rFonts w:ascii="Times New Roman" w:hAnsi="Times New Roman" w:cs="Times New Roman"/>
          <w:sz w:val="24"/>
          <w:szCs w:val="24"/>
        </w:rPr>
        <w:t xml:space="preserve"> Москве </w:t>
      </w:r>
      <w:r w:rsidRPr="00202F5B">
        <w:rPr>
          <w:rFonts w:ascii="Times New Roman" w:hAnsi="Times New Roman" w:cs="Times New Roman"/>
          <w:sz w:val="24"/>
          <w:szCs w:val="24"/>
        </w:rPr>
        <w:t xml:space="preserve"> предполагали русское платье. На 25 июля 1826 г. был назначен торжественный въезд императорской четы в Москву. В камер-</w:t>
      </w:r>
      <w:proofErr w:type="spellStart"/>
      <w:r w:rsidRPr="00202F5B">
        <w:rPr>
          <w:rFonts w:ascii="Times New Roman" w:hAnsi="Times New Roman" w:cs="Times New Roman"/>
          <w:sz w:val="24"/>
          <w:szCs w:val="24"/>
        </w:rPr>
        <w:t>фурьевском</w:t>
      </w:r>
      <w:proofErr w:type="spellEnd"/>
      <w:r w:rsidRPr="00202F5B">
        <w:rPr>
          <w:rFonts w:ascii="Times New Roman" w:hAnsi="Times New Roman" w:cs="Times New Roman"/>
          <w:sz w:val="24"/>
          <w:szCs w:val="24"/>
        </w:rPr>
        <w:t xml:space="preserve"> журнале осталась запись: «25-го сего июля пополудни в 4 часа для чего все придворные обоего пола… съезжаться в 3 часу пополудни в петровский дворец и быть дамам в русском платье, а кавалерам в праздничных кафтанах»</w:t>
      </w:r>
      <w:r w:rsidRPr="00202F5B">
        <w:rPr>
          <w:rFonts w:ascii="Times New Roman" w:hAnsi="Times New Roman" w:cs="Times New Roman"/>
          <w:sz w:val="24"/>
          <w:szCs w:val="24"/>
          <w:vertAlign w:val="superscript"/>
        </w:rPr>
        <w:footnoteReference w:id="17"/>
      </w:r>
      <w:r w:rsidR="00E01728" w:rsidRPr="00202F5B">
        <w:rPr>
          <w:rFonts w:ascii="Times New Roman" w:hAnsi="Times New Roman" w:cs="Times New Roman"/>
          <w:sz w:val="24"/>
          <w:szCs w:val="24"/>
        </w:rPr>
        <w:t>.</w:t>
      </w:r>
      <w:r w:rsidRPr="00202F5B">
        <w:rPr>
          <w:rFonts w:ascii="Times New Roman" w:hAnsi="Times New Roman" w:cs="Times New Roman"/>
          <w:sz w:val="24"/>
          <w:szCs w:val="24"/>
        </w:rPr>
        <w:t xml:space="preserve"> В первых записях камер-</w:t>
      </w:r>
      <w:proofErr w:type="spellStart"/>
      <w:r w:rsidRPr="00202F5B">
        <w:rPr>
          <w:rFonts w:ascii="Times New Roman" w:hAnsi="Times New Roman" w:cs="Times New Roman"/>
          <w:sz w:val="24"/>
          <w:szCs w:val="24"/>
        </w:rPr>
        <w:t>фурьевских</w:t>
      </w:r>
      <w:proofErr w:type="spellEnd"/>
      <w:r w:rsidRPr="00202F5B">
        <w:rPr>
          <w:rFonts w:ascii="Times New Roman" w:hAnsi="Times New Roman" w:cs="Times New Roman"/>
          <w:sz w:val="24"/>
          <w:szCs w:val="24"/>
        </w:rPr>
        <w:t xml:space="preserve"> журналов за 1826 год также неоднократно упоминается «белое русское платье» и «белое круглое платье». Во времена правления Николая I появился «дамский мундир», элементы национального костюма входили в парадную женску</w:t>
      </w:r>
      <w:r w:rsidR="00E01728" w:rsidRPr="00202F5B">
        <w:rPr>
          <w:rFonts w:ascii="Times New Roman" w:hAnsi="Times New Roman" w:cs="Times New Roman"/>
          <w:sz w:val="24"/>
          <w:szCs w:val="24"/>
        </w:rPr>
        <w:t xml:space="preserve">ю одежду для приемов при дворе. Так, </w:t>
      </w:r>
      <w:r w:rsidRPr="00202F5B">
        <w:rPr>
          <w:rFonts w:ascii="Times New Roman" w:hAnsi="Times New Roman" w:cs="Times New Roman"/>
          <w:sz w:val="24"/>
          <w:szCs w:val="24"/>
        </w:rPr>
        <w:t>Анна Тютчева рассказывает в своем дневнике: «В дни больших праздников и особых торжеств богослужение отправлялось в большой церкви Зимнего дворца; в таких случаях мужчины были в парадной форме, при орденах, а дамы в придворных костюмах, то есть в повойниках и сарафанах с треном, расшитым золотом, производивших очень величественное впечатление» </w:t>
      </w:r>
      <w:r w:rsidR="00552561" w:rsidRPr="00202F5B">
        <w:rPr>
          <w:rFonts w:ascii="Times New Roman" w:hAnsi="Times New Roman" w:cs="Times New Roman"/>
          <w:sz w:val="24"/>
          <w:szCs w:val="24"/>
        </w:rPr>
        <w:t>.</w:t>
      </w:r>
      <w:r w:rsidRPr="00202F5B">
        <w:rPr>
          <w:rFonts w:ascii="Times New Roman" w:hAnsi="Times New Roman" w:cs="Times New Roman"/>
          <w:sz w:val="24"/>
          <w:szCs w:val="24"/>
          <w:vertAlign w:val="superscript"/>
        </w:rPr>
        <w:footnoteReference w:id="18"/>
      </w:r>
      <w:r w:rsidR="00C3461F" w:rsidRPr="00202F5B">
        <w:rPr>
          <w:rFonts w:ascii="Times New Roman" w:hAnsi="Times New Roman" w:cs="Times New Roman"/>
          <w:sz w:val="24"/>
          <w:szCs w:val="24"/>
        </w:rPr>
        <w:t xml:space="preserve"> </w:t>
      </w:r>
    </w:p>
    <w:p w:rsidR="00133237" w:rsidRPr="00202F5B" w:rsidRDefault="00133237" w:rsidP="00AE7C10">
      <w:pPr>
        <w:spacing w:after="0" w:line="276" w:lineRule="auto"/>
        <w:ind w:firstLine="708"/>
        <w:jc w:val="both"/>
        <w:rPr>
          <w:rFonts w:ascii="Times New Roman" w:hAnsi="Times New Roman" w:cs="Times New Roman"/>
          <w:sz w:val="24"/>
          <w:szCs w:val="24"/>
        </w:rPr>
      </w:pPr>
      <w:r w:rsidRPr="00202F5B">
        <w:rPr>
          <w:rFonts w:ascii="Times New Roman" w:hAnsi="Times New Roman" w:cs="Times New Roman"/>
          <w:sz w:val="24"/>
          <w:szCs w:val="24"/>
        </w:rPr>
        <w:t>Русское платье приобрело официальный статус в николаевско</w:t>
      </w:r>
      <w:r w:rsidR="00C07CF9" w:rsidRPr="00202F5B">
        <w:rPr>
          <w:rFonts w:ascii="Times New Roman" w:hAnsi="Times New Roman" w:cs="Times New Roman"/>
          <w:sz w:val="24"/>
          <w:szCs w:val="24"/>
        </w:rPr>
        <w:t xml:space="preserve">м указе от 27 февраля 1834 года, </w:t>
      </w:r>
      <w:r w:rsidRPr="00202F5B">
        <w:rPr>
          <w:rFonts w:ascii="Times New Roman" w:hAnsi="Times New Roman" w:cs="Times New Roman"/>
          <w:sz w:val="24"/>
          <w:szCs w:val="24"/>
        </w:rPr>
        <w:t>когда придворный наряд был введен обязательным законом «Описание дамских нарядов для приезда в торжественные дни к высочайшему двору», и русское платье было детально регламентировано. Парадный дамский наряд состоял и вечернего платья, имевшего разрез спереди, который открывал юбку из белой материи. Через две недели после указа о дамских нарядах фрейлина А.С. Шереметева сообщила в письме домой от 10 марта 1834 г. о вечернем собрании у Александры Федоровны: «На императрице было русское платье нынешнего покроя без талии»</w:t>
      </w:r>
      <w:r w:rsidRPr="00202F5B">
        <w:rPr>
          <w:rFonts w:ascii="Times New Roman" w:hAnsi="Times New Roman" w:cs="Times New Roman"/>
          <w:sz w:val="24"/>
          <w:szCs w:val="24"/>
          <w:vertAlign w:val="superscript"/>
        </w:rPr>
        <w:footnoteReference w:id="19"/>
      </w:r>
      <w:r w:rsidRPr="00202F5B">
        <w:rPr>
          <w:rFonts w:ascii="Times New Roman" w:hAnsi="Times New Roman" w:cs="Times New Roman"/>
          <w:sz w:val="24"/>
          <w:szCs w:val="24"/>
        </w:rPr>
        <w:t>.</w:t>
      </w:r>
      <w:r w:rsidR="001877F6" w:rsidRPr="00202F5B">
        <w:rPr>
          <w:rFonts w:ascii="Times New Roman" w:hAnsi="Times New Roman" w:cs="Times New Roman"/>
          <w:sz w:val="24"/>
          <w:szCs w:val="24"/>
        </w:rPr>
        <w:t xml:space="preserve"> </w:t>
      </w:r>
      <w:r w:rsidRPr="00202F5B">
        <w:rPr>
          <w:rFonts w:ascii="Times New Roman" w:hAnsi="Times New Roman" w:cs="Times New Roman"/>
          <w:sz w:val="24"/>
          <w:szCs w:val="24"/>
        </w:rPr>
        <w:t>Вскоре, 25 марта,  она также уточняла, рассказывая о подготовке бала в связи с присягой цесаревича: «Мы все будем в русских платьях, т.е. дамы будут одеты в чем-то вроде сарафанов, но из легкой материи, а на голове будут розаны»</w:t>
      </w:r>
      <w:r w:rsidRPr="00202F5B">
        <w:rPr>
          <w:rFonts w:ascii="Times New Roman" w:hAnsi="Times New Roman" w:cs="Times New Roman"/>
          <w:sz w:val="24"/>
          <w:szCs w:val="24"/>
          <w:vertAlign w:val="superscript"/>
        </w:rPr>
        <w:footnoteReference w:id="20"/>
      </w:r>
      <w:r w:rsidRPr="00202F5B">
        <w:rPr>
          <w:rFonts w:ascii="Times New Roman" w:hAnsi="Times New Roman" w:cs="Times New Roman"/>
          <w:sz w:val="24"/>
          <w:szCs w:val="24"/>
        </w:rPr>
        <w:t>.</w:t>
      </w:r>
    </w:p>
    <w:p w:rsidR="00133237" w:rsidRPr="00202F5B" w:rsidRDefault="00552561" w:rsidP="00AE7C10">
      <w:pPr>
        <w:spacing w:after="0" w:line="276" w:lineRule="auto"/>
        <w:ind w:firstLine="708"/>
        <w:jc w:val="both"/>
        <w:rPr>
          <w:rFonts w:ascii="Times New Roman" w:hAnsi="Times New Roman" w:cs="Times New Roman"/>
          <w:color w:val="FF0000"/>
          <w:sz w:val="24"/>
          <w:szCs w:val="24"/>
        </w:rPr>
      </w:pPr>
      <w:r w:rsidRPr="00202F5B">
        <w:rPr>
          <w:rFonts w:ascii="Times New Roman" w:hAnsi="Times New Roman" w:cs="Times New Roman"/>
          <w:sz w:val="24"/>
          <w:szCs w:val="24"/>
        </w:rPr>
        <w:t>Т</w:t>
      </w:r>
      <w:r w:rsidR="00133237" w:rsidRPr="00202F5B">
        <w:rPr>
          <w:rFonts w:ascii="Times New Roman" w:hAnsi="Times New Roman" w:cs="Times New Roman"/>
          <w:sz w:val="24"/>
          <w:szCs w:val="24"/>
        </w:rPr>
        <w:t xml:space="preserve">акже стоит отметить, что золотое или серебряное шитье каждого платья соответствовало шитью на мундирах придворных чинов. Платье </w:t>
      </w:r>
      <w:proofErr w:type="spellStart"/>
      <w:r w:rsidR="00133237" w:rsidRPr="00202F5B">
        <w:rPr>
          <w:rFonts w:ascii="Times New Roman" w:hAnsi="Times New Roman" w:cs="Times New Roman"/>
          <w:sz w:val="24"/>
          <w:szCs w:val="24"/>
        </w:rPr>
        <w:t>гофмейстерины</w:t>
      </w:r>
      <w:proofErr w:type="spellEnd"/>
      <w:r w:rsidR="00133237" w:rsidRPr="00202F5B">
        <w:rPr>
          <w:rFonts w:ascii="Times New Roman" w:hAnsi="Times New Roman" w:cs="Times New Roman"/>
          <w:sz w:val="24"/>
          <w:szCs w:val="24"/>
        </w:rPr>
        <w:t xml:space="preserve"> — малиновое, а статс-дам и камер-фрейлин — зеленые; фрейлин — пунцовые. Фрейлины великих княгинь носили платья такого же цвета, как и фрейлины царицы, но с серебряным шитьем. Фрейлинам великих княжон полагалось носить платье светло-синего бархата.</w:t>
      </w:r>
      <w:r w:rsidR="001877F6" w:rsidRPr="00202F5B">
        <w:rPr>
          <w:rFonts w:ascii="Times New Roman" w:hAnsi="Times New Roman" w:cs="Times New Roman"/>
          <w:color w:val="FF0000"/>
          <w:sz w:val="24"/>
          <w:szCs w:val="24"/>
        </w:rPr>
        <w:t xml:space="preserve"> </w:t>
      </w:r>
      <w:r w:rsidR="001877F6" w:rsidRPr="00202F5B">
        <w:rPr>
          <w:rFonts w:ascii="Times New Roman" w:hAnsi="Times New Roman" w:cs="Times New Roman"/>
          <w:sz w:val="24"/>
          <w:szCs w:val="24"/>
        </w:rPr>
        <w:t xml:space="preserve">(Приложение. Рис.10.) </w:t>
      </w:r>
      <w:r w:rsidR="00133237" w:rsidRPr="00202F5B">
        <w:rPr>
          <w:rFonts w:ascii="Times New Roman" w:hAnsi="Times New Roman" w:cs="Times New Roman"/>
          <w:sz w:val="24"/>
          <w:szCs w:val="24"/>
        </w:rPr>
        <w:t>Головным убором замужних женщин был повойник или кокошник, а у девиц — повязка с белой вуалью. Из цветного бархата должно было быть сшито верхнее распашное платье с откидными рукавами, которое трудно назвать «сарафан». Сильно затянутое в талии по моде начала 1830-х годов, оно открывало нижнее, обязательно белое платье, относительно ткани которого никаких специальных распоряжений не было. В выборе белой материи для него дамы могли позволить себе проявить личный вкус (дамы из царской семьи носили серебряную парчу). Однако уже в 30-е годы XIX века современники справедливо называли его «офранцуженным сарафаном</w:t>
      </w:r>
      <w:r w:rsidR="00E01728" w:rsidRPr="00202F5B">
        <w:rPr>
          <w:rFonts w:ascii="Times New Roman" w:hAnsi="Times New Roman" w:cs="Times New Roman"/>
          <w:sz w:val="24"/>
          <w:szCs w:val="24"/>
        </w:rPr>
        <w:t>»</w:t>
      </w:r>
      <w:r w:rsidR="00133237" w:rsidRPr="00202F5B">
        <w:rPr>
          <w:rFonts w:ascii="Times New Roman" w:hAnsi="Times New Roman" w:cs="Times New Roman"/>
          <w:sz w:val="24"/>
          <w:szCs w:val="24"/>
        </w:rPr>
        <w:t>.</w:t>
      </w:r>
      <w:r w:rsidR="001877F6" w:rsidRPr="00202F5B">
        <w:rPr>
          <w:rFonts w:ascii="Times New Roman" w:hAnsi="Times New Roman" w:cs="Times New Roman"/>
          <w:color w:val="FF0000"/>
          <w:sz w:val="24"/>
          <w:szCs w:val="24"/>
        </w:rPr>
        <w:t xml:space="preserve"> </w:t>
      </w:r>
      <w:r w:rsidR="00C3461F" w:rsidRPr="00202F5B">
        <w:rPr>
          <w:rFonts w:ascii="Times New Roman" w:hAnsi="Times New Roman" w:cs="Times New Roman"/>
          <w:sz w:val="24"/>
          <w:szCs w:val="24"/>
        </w:rPr>
        <w:t xml:space="preserve">Такой регламент женского придворного платья действовал весь период правления Николая I. </w:t>
      </w:r>
      <w:r w:rsidR="001877F6" w:rsidRPr="00202F5B">
        <w:rPr>
          <w:rFonts w:ascii="Times New Roman" w:hAnsi="Times New Roman" w:cs="Times New Roman"/>
          <w:sz w:val="24"/>
          <w:szCs w:val="24"/>
        </w:rPr>
        <w:t>(Приложение. Рис.11</w:t>
      </w:r>
      <w:r w:rsidR="00C3461F" w:rsidRPr="00202F5B">
        <w:rPr>
          <w:rFonts w:ascii="Times New Roman" w:hAnsi="Times New Roman" w:cs="Times New Roman"/>
          <w:sz w:val="24"/>
          <w:szCs w:val="24"/>
        </w:rPr>
        <w:t>, Рис.12</w:t>
      </w:r>
      <w:r w:rsidR="001877F6" w:rsidRPr="00202F5B">
        <w:rPr>
          <w:rFonts w:ascii="Times New Roman" w:hAnsi="Times New Roman" w:cs="Times New Roman"/>
          <w:sz w:val="24"/>
          <w:szCs w:val="24"/>
        </w:rPr>
        <w:t xml:space="preserve">). </w:t>
      </w:r>
      <w:r w:rsidR="00E01728" w:rsidRPr="00202F5B">
        <w:rPr>
          <w:rFonts w:ascii="Times New Roman" w:hAnsi="Times New Roman" w:cs="Times New Roman"/>
          <w:sz w:val="24"/>
          <w:szCs w:val="24"/>
        </w:rPr>
        <w:t xml:space="preserve"> </w:t>
      </w:r>
    </w:p>
    <w:p w:rsidR="006850DB" w:rsidRPr="00202F5B" w:rsidRDefault="00133237" w:rsidP="00AE7C10">
      <w:pPr>
        <w:spacing w:after="0" w:line="276" w:lineRule="auto"/>
        <w:ind w:firstLine="708"/>
        <w:jc w:val="both"/>
        <w:rPr>
          <w:rFonts w:ascii="Times New Roman" w:hAnsi="Times New Roman" w:cs="Times New Roman"/>
          <w:sz w:val="24"/>
          <w:szCs w:val="24"/>
        </w:rPr>
      </w:pPr>
      <w:r w:rsidRPr="00202F5B">
        <w:rPr>
          <w:rFonts w:ascii="Times New Roman" w:hAnsi="Times New Roman" w:cs="Times New Roman"/>
          <w:sz w:val="24"/>
          <w:szCs w:val="24"/>
        </w:rPr>
        <w:t>С изменением моды на одежду</w:t>
      </w:r>
      <w:r w:rsidR="00552561" w:rsidRPr="00202F5B">
        <w:rPr>
          <w:rFonts w:ascii="Times New Roman" w:hAnsi="Times New Roman" w:cs="Times New Roman"/>
          <w:sz w:val="24"/>
          <w:szCs w:val="24"/>
        </w:rPr>
        <w:t xml:space="preserve"> менялись и прически. </w:t>
      </w:r>
      <w:r w:rsidRPr="00202F5B">
        <w:rPr>
          <w:rFonts w:ascii="Times New Roman" w:hAnsi="Times New Roman" w:cs="Times New Roman"/>
          <w:sz w:val="24"/>
          <w:szCs w:val="24"/>
        </w:rPr>
        <w:t xml:space="preserve">В 30-40-е годы, эпоху романтизма, волосы укладывали буклями в виде полушарий на висках. Носили и длинные завитые волосы, локонами ниспадающие на плечи. </w:t>
      </w:r>
      <w:r w:rsidR="006850DB" w:rsidRPr="00202F5B">
        <w:rPr>
          <w:rFonts w:ascii="Times New Roman" w:hAnsi="Times New Roman" w:cs="Times New Roman"/>
          <w:sz w:val="24"/>
          <w:szCs w:val="24"/>
        </w:rPr>
        <w:t>(Прило</w:t>
      </w:r>
      <w:r w:rsidR="00C3461F" w:rsidRPr="00202F5B">
        <w:rPr>
          <w:rFonts w:ascii="Times New Roman" w:hAnsi="Times New Roman" w:cs="Times New Roman"/>
          <w:sz w:val="24"/>
          <w:szCs w:val="24"/>
        </w:rPr>
        <w:t>жение. Рис.13</w:t>
      </w:r>
      <w:r w:rsidR="000C7901" w:rsidRPr="00202F5B">
        <w:rPr>
          <w:rFonts w:ascii="Times New Roman" w:hAnsi="Times New Roman" w:cs="Times New Roman"/>
          <w:sz w:val="24"/>
          <w:szCs w:val="24"/>
        </w:rPr>
        <w:t>.</w:t>
      </w:r>
      <w:r w:rsidR="006850DB" w:rsidRPr="00202F5B">
        <w:rPr>
          <w:rFonts w:ascii="Times New Roman" w:hAnsi="Times New Roman" w:cs="Times New Roman"/>
          <w:sz w:val="24"/>
          <w:szCs w:val="24"/>
        </w:rPr>
        <w:t>)</w:t>
      </w:r>
      <w:r w:rsidR="001877F6" w:rsidRPr="00202F5B">
        <w:rPr>
          <w:rFonts w:ascii="Times New Roman" w:hAnsi="Times New Roman" w:cs="Times New Roman"/>
          <w:sz w:val="24"/>
          <w:szCs w:val="24"/>
        </w:rPr>
        <w:t xml:space="preserve"> </w:t>
      </w:r>
      <w:r w:rsidRPr="00202F5B">
        <w:rPr>
          <w:rFonts w:ascii="Times New Roman" w:hAnsi="Times New Roman" w:cs="Times New Roman"/>
          <w:sz w:val="24"/>
          <w:szCs w:val="24"/>
        </w:rPr>
        <w:t xml:space="preserve">Головные уборы дама подбирала сообразно своей прическе. Считалось, что модница должна иметь не менее 365 шляпок и столько же пар обуви, </w:t>
      </w:r>
      <w:r w:rsidRPr="00202F5B">
        <w:rPr>
          <w:rFonts w:ascii="Times New Roman" w:hAnsi="Times New Roman" w:cs="Times New Roman"/>
          <w:sz w:val="24"/>
          <w:szCs w:val="24"/>
        </w:rPr>
        <w:lastRenderedPageBreak/>
        <w:t>а выходить из дома без шляпки, перчаток, верхнего платья или шали считалось неприличным. Распространены в эти годы были шляпки-кибитки с полями, закрывающими профиль лица. На балах можно было</w:t>
      </w:r>
      <w:r w:rsidR="00C07CF9" w:rsidRPr="00202F5B">
        <w:rPr>
          <w:rFonts w:ascii="Times New Roman" w:hAnsi="Times New Roman" w:cs="Times New Roman"/>
          <w:sz w:val="24"/>
          <w:szCs w:val="24"/>
        </w:rPr>
        <w:t xml:space="preserve"> увидеть тюрбаны, береты и </w:t>
      </w:r>
      <w:r w:rsidRPr="00202F5B">
        <w:rPr>
          <w:rFonts w:ascii="Times New Roman" w:hAnsi="Times New Roman" w:cs="Times New Roman"/>
          <w:sz w:val="24"/>
          <w:szCs w:val="24"/>
        </w:rPr>
        <w:t xml:space="preserve">головные уборы, напоминающие русские кокошники. </w:t>
      </w:r>
      <w:r w:rsidR="006850DB" w:rsidRPr="00202F5B">
        <w:rPr>
          <w:rFonts w:ascii="Times New Roman" w:hAnsi="Times New Roman" w:cs="Times New Roman"/>
          <w:sz w:val="24"/>
          <w:szCs w:val="24"/>
        </w:rPr>
        <w:t xml:space="preserve"> </w:t>
      </w:r>
    </w:p>
    <w:p w:rsidR="00133237" w:rsidRPr="00202F5B" w:rsidRDefault="006850DB" w:rsidP="00AE7C10">
      <w:pPr>
        <w:spacing w:after="0" w:line="276" w:lineRule="auto"/>
        <w:ind w:firstLine="708"/>
        <w:jc w:val="both"/>
        <w:rPr>
          <w:rFonts w:ascii="Times New Roman" w:hAnsi="Times New Roman" w:cs="Times New Roman"/>
          <w:sz w:val="24"/>
          <w:szCs w:val="24"/>
        </w:rPr>
      </w:pPr>
      <w:r w:rsidRPr="00202F5B">
        <w:rPr>
          <w:rFonts w:ascii="Times New Roman" w:hAnsi="Times New Roman" w:cs="Times New Roman"/>
          <w:sz w:val="24"/>
          <w:szCs w:val="24"/>
        </w:rPr>
        <w:t xml:space="preserve">Таким образом, во второй четверти </w:t>
      </w:r>
      <w:r w:rsidRPr="00202F5B">
        <w:rPr>
          <w:rFonts w:ascii="Times New Roman" w:hAnsi="Times New Roman" w:cs="Times New Roman"/>
          <w:sz w:val="24"/>
          <w:szCs w:val="24"/>
          <w:lang w:val="en-US"/>
        </w:rPr>
        <w:t>XIX</w:t>
      </w:r>
      <w:r w:rsidRPr="00202F5B">
        <w:rPr>
          <w:rFonts w:ascii="Times New Roman" w:hAnsi="Times New Roman" w:cs="Times New Roman"/>
          <w:sz w:val="24"/>
          <w:szCs w:val="24"/>
        </w:rPr>
        <w:t xml:space="preserve"> века</w:t>
      </w:r>
      <w:r w:rsidR="00C3461F" w:rsidRPr="00202F5B">
        <w:rPr>
          <w:rFonts w:ascii="Times New Roman" w:hAnsi="Times New Roman" w:cs="Times New Roman"/>
          <w:sz w:val="24"/>
          <w:szCs w:val="24"/>
        </w:rPr>
        <w:t xml:space="preserve"> была предпринята попытка на официальном государственном уровне противостоять </w:t>
      </w:r>
      <w:r w:rsidR="00C07CF9" w:rsidRPr="00202F5B">
        <w:rPr>
          <w:rFonts w:ascii="Times New Roman" w:hAnsi="Times New Roman" w:cs="Times New Roman"/>
          <w:sz w:val="24"/>
          <w:szCs w:val="24"/>
        </w:rPr>
        <w:t xml:space="preserve">европейскому влиянию на женскую столичную дворянскую моду: указом императора платье было регламентировано в национальном стиле. </w:t>
      </w:r>
    </w:p>
    <w:p w:rsidR="006F3EF3" w:rsidRPr="00202F5B" w:rsidRDefault="00C25EED" w:rsidP="00AE7C10">
      <w:pPr>
        <w:spacing w:after="0" w:line="276" w:lineRule="auto"/>
        <w:ind w:firstLine="708"/>
        <w:jc w:val="center"/>
        <w:rPr>
          <w:rFonts w:ascii="Times New Roman" w:hAnsi="Times New Roman" w:cs="Times New Roman"/>
          <w:b/>
          <w:sz w:val="24"/>
          <w:szCs w:val="24"/>
        </w:rPr>
      </w:pPr>
      <w:r w:rsidRPr="00202F5B">
        <w:rPr>
          <w:rFonts w:ascii="Times New Roman" w:hAnsi="Times New Roman" w:cs="Times New Roman"/>
          <w:b/>
          <w:sz w:val="24"/>
          <w:szCs w:val="24"/>
          <w:lang w:val="en-US"/>
        </w:rPr>
        <w:t>IV</w:t>
      </w:r>
      <w:r w:rsidRPr="00202F5B">
        <w:rPr>
          <w:rFonts w:ascii="Times New Roman" w:hAnsi="Times New Roman" w:cs="Times New Roman"/>
          <w:b/>
          <w:sz w:val="24"/>
          <w:szCs w:val="24"/>
        </w:rPr>
        <w:t>. Практическая часть.</w:t>
      </w:r>
    </w:p>
    <w:p w:rsidR="00A41FF0" w:rsidRPr="00202F5B" w:rsidRDefault="00A41FF0"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 xml:space="preserve">В практической части исследования была поставлена задача – изготовить наглядное пособие по истории женской столичной моды в России первой половины </w:t>
      </w:r>
      <w:r w:rsidRPr="00202F5B">
        <w:rPr>
          <w:rFonts w:ascii="Times New Roman" w:hAnsi="Times New Roman" w:cs="Times New Roman"/>
          <w:sz w:val="24"/>
          <w:szCs w:val="24"/>
          <w:lang w:val="en-US"/>
        </w:rPr>
        <w:t>XIX</w:t>
      </w:r>
      <w:r w:rsidRPr="00202F5B">
        <w:rPr>
          <w:rFonts w:ascii="Times New Roman" w:hAnsi="Times New Roman" w:cs="Times New Roman"/>
          <w:sz w:val="24"/>
          <w:szCs w:val="24"/>
        </w:rPr>
        <w:t xml:space="preserve"> века. Источниками для эскизов послужили женские модные журналы изучаемого периода, воспоминания и дневниковые записи дворянок, портреты русских художников.</w:t>
      </w:r>
    </w:p>
    <w:p w:rsidR="00A41FF0" w:rsidRPr="00202F5B" w:rsidRDefault="00A41FF0"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 xml:space="preserve">Для изготовления платьев были использованы следующие материалы: плотная бумага, ножницы, скотч, скульптурный пластилин. </w:t>
      </w:r>
    </w:p>
    <w:p w:rsidR="00A41FF0" w:rsidRPr="00202F5B" w:rsidRDefault="00A41FF0"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Технология изготовления</w:t>
      </w:r>
      <w:r w:rsidR="004A4013" w:rsidRPr="00202F5B">
        <w:rPr>
          <w:rFonts w:ascii="Times New Roman" w:hAnsi="Times New Roman" w:cs="Times New Roman"/>
          <w:sz w:val="24"/>
          <w:szCs w:val="24"/>
        </w:rPr>
        <w:t xml:space="preserve"> (Приложение №2, Рис. 1-5)</w:t>
      </w:r>
      <w:r w:rsidRPr="00202F5B">
        <w:rPr>
          <w:rFonts w:ascii="Times New Roman" w:hAnsi="Times New Roman" w:cs="Times New Roman"/>
          <w:sz w:val="24"/>
          <w:szCs w:val="24"/>
        </w:rPr>
        <w:t>:</w:t>
      </w:r>
    </w:p>
    <w:p w:rsidR="00A41FF0" w:rsidRPr="00202F5B" w:rsidRDefault="00A41FF0"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1. Скручиваем и скрепляем скотчем бумажный конус</w:t>
      </w:r>
    </w:p>
    <w:p w:rsidR="00A41FF0" w:rsidRPr="00202F5B" w:rsidRDefault="00A41FF0"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2. Подрезаем по длине</w:t>
      </w:r>
    </w:p>
    <w:p w:rsidR="00A41FF0" w:rsidRPr="00202F5B" w:rsidRDefault="00A41FF0"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3. Закрываем дно кругом из бумаги с помощью скотча</w:t>
      </w:r>
    </w:p>
    <w:p w:rsidR="00A41FF0" w:rsidRPr="00202F5B" w:rsidRDefault="00A41FF0"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4. Для устойчивости</w:t>
      </w:r>
      <w:r w:rsidR="004A4013" w:rsidRPr="00202F5B">
        <w:rPr>
          <w:rFonts w:ascii="Times New Roman" w:hAnsi="Times New Roman" w:cs="Times New Roman"/>
          <w:sz w:val="24"/>
          <w:szCs w:val="24"/>
        </w:rPr>
        <w:t xml:space="preserve"> модели</w:t>
      </w:r>
      <w:r w:rsidRPr="00202F5B">
        <w:rPr>
          <w:rFonts w:ascii="Times New Roman" w:hAnsi="Times New Roman" w:cs="Times New Roman"/>
          <w:sz w:val="24"/>
          <w:szCs w:val="24"/>
        </w:rPr>
        <w:t xml:space="preserve"> добавляем пластилин</w:t>
      </w:r>
    </w:p>
    <w:p w:rsidR="00A41FF0" w:rsidRPr="00202F5B" w:rsidRDefault="00A41FF0"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5. Процесс лепки начинаем сверх</w:t>
      </w:r>
      <w:r w:rsidR="004A4013" w:rsidRPr="00202F5B">
        <w:rPr>
          <w:rFonts w:ascii="Times New Roman" w:hAnsi="Times New Roman" w:cs="Times New Roman"/>
          <w:sz w:val="24"/>
          <w:szCs w:val="24"/>
        </w:rPr>
        <w:t xml:space="preserve">у вниз, чтобы не подпортить модель </w:t>
      </w:r>
      <w:r w:rsidRPr="00202F5B">
        <w:rPr>
          <w:rFonts w:ascii="Times New Roman" w:hAnsi="Times New Roman" w:cs="Times New Roman"/>
          <w:sz w:val="24"/>
          <w:szCs w:val="24"/>
        </w:rPr>
        <w:t xml:space="preserve">неаккуратными движениями </w:t>
      </w:r>
    </w:p>
    <w:p w:rsidR="00A41FF0" w:rsidRPr="00202F5B" w:rsidRDefault="004A4013"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 xml:space="preserve">В процессе изготовления были учтены особенности женской столичной моды в России первой половины </w:t>
      </w:r>
      <w:r w:rsidRPr="00202F5B">
        <w:rPr>
          <w:rFonts w:ascii="Times New Roman" w:hAnsi="Times New Roman" w:cs="Times New Roman"/>
          <w:sz w:val="24"/>
          <w:szCs w:val="24"/>
          <w:lang w:val="en-US"/>
        </w:rPr>
        <w:t>XIX</w:t>
      </w:r>
      <w:r w:rsidRPr="00202F5B">
        <w:rPr>
          <w:rFonts w:ascii="Times New Roman" w:hAnsi="Times New Roman" w:cs="Times New Roman"/>
          <w:sz w:val="24"/>
          <w:szCs w:val="24"/>
        </w:rPr>
        <w:t xml:space="preserve"> века, выявленные в ходе проведенного исследования. В итоге было выполнены модели платьев в стиле ампир, в стиле бидермейер с рукавами пагода, платье «Амазонка», модель русского придворного платья второй четверти </w:t>
      </w:r>
      <w:r w:rsidRPr="00202F5B">
        <w:rPr>
          <w:rFonts w:ascii="Times New Roman" w:hAnsi="Times New Roman" w:cs="Times New Roman"/>
          <w:sz w:val="24"/>
          <w:szCs w:val="24"/>
          <w:lang w:val="en-US"/>
        </w:rPr>
        <w:t>XIX</w:t>
      </w:r>
      <w:r w:rsidRPr="00202F5B">
        <w:rPr>
          <w:rFonts w:ascii="Times New Roman" w:hAnsi="Times New Roman" w:cs="Times New Roman"/>
          <w:sz w:val="24"/>
          <w:szCs w:val="24"/>
        </w:rPr>
        <w:t xml:space="preserve"> века.</w:t>
      </w:r>
      <w:r w:rsidR="00432BF8">
        <w:rPr>
          <w:rFonts w:ascii="Times New Roman" w:hAnsi="Times New Roman" w:cs="Times New Roman"/>
          <w:sz w:val="24"/>
          <w:szCs w:val="24"/>
        </w:rPr>
        <w:t xml:space="preserve"> (Приложение</w:t>
      </w:r>
      <w:r w:rsidR="00B5516A">
        <w:rPr>
          <w:rFonts w:ascii="Times New Roman" w:hAnsi="Times New Roman" w:cs="Times New Roman"/>
          <w:sz w:val="24"/>
          <w:szCs w:val="24"/>
        </w:rPr>
        <w:t xml:space="preserve"> №2</w:t>
      </w:r>
      <w:r w:rsidR="00432BF8">
        <w:rPr>
          <w:rFonts w:ascii="Times New Roman" w:hAnsi="Times New Roman" w:cs="Times New Roman"/>
          <w:sz w:val="24"/>
          <w:szCs w:val="24"/>
        </w:rPr>
        <w:t>. Рис.6).</w:t>
      </w:r>
      <w:r w:rsidRPr="00202F5B">
        <w:rPr>
          <w:rFonts w:ascii="Times New Roman" w:hAnsi="Times New Roman" w:cs="Times New Roman"/>
          <w:sz w:val="24"/>
          <w:szCs w:val="24"/>
        </w:rPr>
        <w:t xml:space="preserve"> </w:t>
      </w:r>
    </w:p>
    <w:p w:rsidR="00C25EED" w:rsidRPr="00202F5B" w:rsidRDefault="004A4013"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Данное пособие может быть использовано в качестве наглядного материала</w:t>
      </w:r>
      <w:r w:rsidR="002D74FB" w:rsidRPr="00202F5B">
        <w:rPr>
          <w:rFonts w:ascii="Times New Roman" w:hAnsi="Times New Roman" w:cs="Times New Roman"/>
          <w:sz w:val="24"/>
          <w:szCs w:val="24"/>
        </w:rPr>
        <w:t xml:space="preserve"> на уроках истории, МХК, ИЗО.</w:t>
      </w:r>
    </w:p>
    <w:p w:rsidR="000C7901" w:rsidRPr="00202F5B" w:rsidRDefault="00F7649A" w:rsidP="00AE7C10">
      <w:pPr>
        <w:spacing w:after="0" w:line="276" w:lineRule="auto"/>
        <w:jc w:val="center"/>
        <w:rPr>
          <w:rFonts w:ascii="Times New Roman" w:hAnsi="Times New Roman" w:cs="Times New Roman"/>
          <w:b/>
          <w:sz w:val="24"/>
          <w:szCs w:val="24"/>
        </w:rPr>
      </w:pPr>
      <w:r w:rsidRPr="00202F5B">
        <w:rPr>
          <w:rFonts w:ascii="Times New Roman" w:hAnsi="Times New Roman" w:cs="Times New Roman"/>
          <w:b/>
          <w:sz w:val="24"/>
          <w:szCs w:val="24"/>
        </w:rPr>
        <w:t>Заключение</w:t>
      </w:r>
    </w:p>
    <w:p w:rsidR="00E01AFD" w:rsidRPr="00202F5B" w:rsidRDefault="00C07CF9" w:rsidP="00AE7C10">
      <w:pPr>
        <w:spacing w:after="0" w:line="276"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 xml:space="preserve">На протяжении первой половины </w:t>
      </w:r>
      <w:r w:rsidRPr="00202F5B">
        <w:rPr>
          <w:rFonts w:ascii="Times New Roman" w:hAnsi="Times New Roman" w:cs="Times New Roman"/>
          <w:sz w:val="24"/>
          <w:szCs w:val="24"/>
          <w:lang w:val="en-US"/>
        </w:rPr>
        <w:t>XIX</w:t>
      </w:r>
      <w:r w:rsidRPr="00202F5B">
        <w:rPr>
          <w:rFonts w:ascii="Times New Roman" w:hAnsi="Times New Roman" w:cs="Times New Roman"/>
          <w:sz w:val="24"/>
          <w:szCs w:val="24"/>
        </w:rPr>
        <w:t xml:space="preserve"> </w:t>
      </w:r>
      <w:r w:rsidR="001143CA" w:rsidRPr="00202F5B">
        <w:rPr>
          <w:rFonts w:ascii="Times New Roman" w:hAnsi="Times New Roman" w:cs="Times New Roman"/>
          <w:sz w:val="24"/>
          <w:szCs w:val="24"/>
        </w:rPr>
        <w:t>века женская дворянская мода менялась</w:t>
      </w:r>
      <w:r w:rsidR="00E01AFD" w:rsidRPr="00202F5B">
        <w:rPr>
          <w:rFonts w:ascii="Times New Roman" w:hAnsi="Times New Roman" w:cs="Times New Roman"/>
          <w:sz w:val="24"/>
          <w:szCs w:val="24"/>
        </w:rPr>
        <w:t xml:space="preserve"> под влиянием европейской. </w:t>
      </w:r>
      <w:r w:rsidR="00F7649A" w:rsidRPr="00202F5B">
        <w:rPr>
          <w:rFonts w:ascii="Times New Roman" w:hAnsi="Times New Roman" w:cs="Times New Roman"/>
          <w:sz w:val="24"/>
          <w:szCs w:val="24"/>
        </w:rPr>
        <w:t>О</w:t>
      </w:r>
      <w:r w:rsidR="00E01AFD" w:rsidRPr="00202F5B">
        <w:rPr>
          <w:rFonts w:ascii="Times New Roman" w:hAnsi="Times New Roman" w:cs="Times New Roman"/>
          <w:sz w:val="24"/>
          <w:szCs w:val="24"/>
        </w:rPr>
        <w:t>днако увлечение западной модой</w:t>
      </w:r>
      <w:r w:rsidR="00F7649A" w:rsidRPr="00202F5B">
        <w:rPr>
          <w:rFonts w:ascii="Times New Roman" w:hAnsi="Times New Roman" w:cs="Times New Roman"/>
          <w:sz w:val="24"/>
          <w:szCs w:val="24"/>
        </w:rPr>
        <w:t xml:space="preserve"> в России отнюдь не озн</w:t>
      </w:r>
      <w:r w:rsidR="00E01AFD" w:rsidRPr="00202F5B">
        <w:rPr>
          <w:rFonts w:ascii="Times New Roman" w:hAnsi="Times New Roman" w:cs="Times New Roman"/>
          <w:sz w:val="24"/>
          <w:szCs w:val="24"/>
        </w:rPr>
        <w:t>ачало потери самобытности</w:t>
      </w:r>
      <w:r w:rsidR="00F7649A" w:rsidRPr="00202F5B">
        <w:rPr>
          <w:rFonts w:ascii="Times New Roman" w:hAnsi="Times New Roman" w:cs="Times New Roman"/>
          <w:sz w:val="24"/>
          <w:szCs w:val="24"/>
        </w:rPr>
        <w:t>.</w:t>
      </w:r>
      <w:r w:rsidR="00E01AFD" w:rsidRPr="00202F5B">
        <w:rPr>
          <w:rFonts w:ascii="Times New Roman" w:hAnsi="Times New Roman" w:cs="Times New Roman"/>
          <w:sz w:val="24"/>
          <w:szCs w:val="24"/>
        </w:rPr>
        <w:t xml:space="preserve"> В ходе проведенного исследования были сделаны следующие выводы:</w:t>
      </w:r>
    </w:p>
    <w:p w:rsidR="00E01AFD" w:rsidRPr="00202F5B" w:rsidRDefault="001143CA" w:rsidP="00AE7C10">
      <w:pPr>
        <w:pStyle w:val="ab"/>
        <w:numPr>
          <w:ilvl w:val="0"/>
          <w:numId w:val="4"/>
        </w:numPr>
        <w:spacing w:after="0" w:line="276" w:lineRule="auto"/>
        <w:jc w:val="both"/>
        <w:rPr>
          <w:rFonts w:ascii="Times New Roman" w:hAnsi="Times New Roman" w:cs="Times New Roman"/>
          <w:sz w:val="24"/>
          <w:szCs w:val="24"/>
        </w:rPr>
      </w:pPr>
      <w:r w:rsidRPr="00202F5B">
        <w:rPr>
          <w:rFonts w:ascii="Times New Roman" w:hAnsi="Times New Roman" w:cs="Times New Roman"/>
          <w:sz w:val="24"/>
          <w:szCs w:val="24"/>
        </w:rPr>
        <w:t xml:space="preserve">В начале </w:t>
      </w:r>
      <w:r w:rsidRPr="00202F5B">
        <w:rPr>
          <w:rFonts w:ascii="Times New Roman" w:hAnsi="Times New Roman" w:cs="Times New Roman"/>
          <w:sz w:val="24"/>
          <w:szCs w:val="24"/>
          <w:lang w:val="en-US"/>
        </w:rPr>
        <w:t>XIX</w:t>
      </w:r>
      <w:r w:rsidRPr="00202F5B">
        <w:rPr>
          <w:rFonts w:ascii="Times New Roman" w:hAnsi="Times New Roman" w:cs="Times New Roman"/>
          <w:sz w:val="24"/>
          <w:szCs w:val="24"/>
        </w:rPr>
        <w:t xml:space="preserve"> века европейское влияние на женскую дворянскую моду было н</w:t>
      </w:r>
      <w:r w:rsidR="008A688E" w:rsidRPr="00202F5B">
        <w:rPr>
          <w:rFonts w:ascii="Times New Roman" w:hAnsi="Times New Roman" w:cs="Times New Roman"/>
          <w:sz w:val="24"/>
          <w:szCs w:val="24"/>
        </w:rPr>
        <w:t xml:space="preserve">аиболее сильным. Это объясняется тем, что после смерти Павла </w:t>
      </w:r>
      <w:r w:rsidR="008A688E" w:rsidRPr="00202F5B">
        <w:rPr>
          <w:rFonts w:ascii="Times New Roman" w:hAnsi="Times New Roman" w:cs="Times New Roman"/>
          <w:sz w:val="24"/>
          <w:szCs w:val="24"/>
          <w:lang w:val="en-US"/>
        </w:rPr>
        <w:t>I</w:t>
      </w:r>
      <w:r w:rsidR="008A688E" w:rsidRPr="00202F5B">
        <w:rPr>
          <w:rFonts w:ascii="Times New Roman" w:hAnsi="Times New Roman" w:cs="Times New Roman"/>
          <w:sz w:val="24"/>
          <w:szCs w:val="24"/>
        </w:rPr>
        <w:t xml:space="preserve"> был снят запрет на французскую моду, новый император –Александр Павлович достаточно лояльно относился к нарядам придворных дам, а сами дамы воспринимали Францию как законодательницу мод, следовали советам французских модных журналов и допускали отступление от европейской моды лишь в рамках ее «утепления» в условиях петербургского климата. </w:t>
      </w:r>
      <w:r w:rsidRPr="00202F5B">
        <w:rPr>
          <w:rFonts w:ascii="Times New Roman" w:hAnsi="Times New Roman" w:cs="Times New Roman"/>
          <w:sz w:val="24"/>
          <w:szCs w:val="24"/>
        </w:rPr>
        <w:t xml:space="preserve"> </w:t>
      </w:r>
      <w:r w:rsidR="00E01AFD" w:rsidRPr="00202F5B">
        <w:rPr>
          <w:rFonts w:ascii="Times New Roman" w:hAnsi="Times New Roman" w:cs="Times New Roman"/>
          <w:sz w:val="24"/>
          <w:szCs w:val="24"/>
        </w:rPr>
        <w:t xml:space="preserve">В результате русско-европейского диалога культур в начале </w:t>
      </w:r>
      <w:r w:rsidR="00E01AFD" w:rsidRPr="00202F5B">
        <w:rPr>
          <w:rFonts w:ascii="Times New Roman" w:hAnsi="Times New Roman" w:cs="Times New Roman"/>
          <w:sz w:val="24"/>
          <w:szCs w:val="24"/>
          <w:lang w:val="en-US"/>
        </w:rPr>
        <w:t>XIX</w:t>
      </w:r>
      <w:r w:rsidR="00E01AFD" w:rsidRPr="00202F5B">
        <w:rPr>
          <w:rFonts w:ascii="Times New Roman" w:hAnsi="Times New Roman" w:cs="Times New Roman"/>
          <w:sz w:val="24"/>
          <w:szCs w:val="24"/>
        </w:rPr>
        <w:t xml:space="preserve"> века в русском столичном обществе</w:t>
      </w:r>
      <w:r w:rsidR="00097E40" w:rsidRPr="00202F5B">
        <w:rPr>
          <w:rFonts w:ascii="Times New Roman" w:hAnsi="Times New Roman" w:cs="Times New Roman"/>
          <w:sz w:val="24"/>
          <w:szCs w:val="24"/>
        </w:rPr>
        <w:t xml:space="preserve"> популярность</w:t>
      </w:r>
      <w:r w:rsidR="00E01AFD" w:rsidRPr="00202F5B">
        <w:rPr>
          <w:rFonts w:ascii="Times New Roman" w:hAnsi="Times New Roman" w:cs="Times New Roman"/>
          <w:sz w:val="24"/>
          <w:szCs w:val="24"/>
        </w:rPr>
        <w:t xml:space="preserve"> получает</w:t>
      </w:r>
      <w:r w:rsidR="00D205AC" w:rsidRPr="00202F5B">
        <w:rPr>
          <w:rFonts w:ascii="Times New Roman" w:hAnsi="Times New Roman" w:cs="Times New Roman"/>
          <w:sz w:val="24"/>
          <w:szCs w:val="24"/>
        </w:rPr>
        <w:t>, зародившийся во Франции,</w:t>
      </w:r>
      <w:r w:rsidR="00097E40" w:rsidRPr="00202F5B">
        <w:rPr>
          <w:rFonts w:ascii="Times New Roman" w:hAnsi="Times New Roman" w:cs="Times New Roman"/>
          <w:sz w:val="24"/>
          <w:szCs w:val="24"/>
        </w:rPr>
        <w:t xml:space="preserve"> </w:t>
      </w:r>
      <w:r w:rsidR="00E01AFD" w:rsidRPr="00202F5B">
        <w:rPr>
          <w:rFonts w:ascii="Times New Roman" w:hAnsi="Times New Roman" w:cs="Times New Roman"/>
          <w:sz w:val="24"/>
          <w:szCs w:val="24"/>
        </w:rPr>
        <w:t>стиль ампир.</w:t>
      </w:r>
      <w:r w:rsidR="008A688E" w:rsidRPr="00202F5B">
        <w:rPr>
          <w:rFonts w:ascii="Times New Roman" w:hAnsi="Times New Roman" w:cs="Times New Roman"/>
          <w:sz w:val="24"/>
          <w:szCs w:val="24"/>
        </w:rPr>
        <w:t xml:space="preserve"> </w:t>
      </w:r>
    </w:p>
    <w:p w:rsidR="00D44251" w:rsidRPr="00202F5B" w:rsidRDefault="00E01AFD" w:rsidP="00AE7C10">
      <w:pPr>
        <w:pStyle w:val="ab"/>
        <w:numPr>
          <w:ilvl w:val="0"/>
          <w:numId w:val="4"/>
        </w:numPr>
        <w:spacing w:after="0" w:line="276" w:lineRule="auto"/>
        <w:jc w:val="both"/>
        <w:rPr>
          <w:rFonts w:ascii="Times New Roman" w:hAnsi="Times New Roman" w:cs="Times New Roman"/>
          <w:sz w:val="24"/>
          <w:szCs w:val="24"/>
        </w:rPr>
      </w:pPr>
      <w:r w:rsidRPr="00202F5B">
        <w:rPr>
          <w:rFonts w:ascii="Times New Roman" w:hAnsi="Times New Roman" w:cs="Times New Roman"/>
          <w:sz w:val="24"/>
          <w:szCs w:val="24"/>
        </w:rPr>
        <w:t>Под влиянием</w:t>
      </w:r>
      <w:r w:rsidR="00AC3D80" w:rsidRPr="00202F5B">
        <w:rPr>
          <w:rFonts w:ascii="Times New Roman" w:hAnsi="Times New Roman" w:cs="Times New Roman"/>
          <w:sz w:val="24"/>
          <w:szCs w:val="24"/>
        </w:rPr>
        <w:t xml:space="preserve"> патриотических настроений после</w:t>
      </w:r>
      <w:r w:rsidRPr="00202F5B">
        <w:rPr>
          <w:rFonts w:ascii="Times New Roman" w:hAnsi="Times New Roman" w:cs="Times New Roman"/>
          <w:sz w:val="24"/>
          <w:szCs w:val="24"/>
        </w:rPr>
        <w:t xml:space="preserve"> Отечественной </w:t>
      </w:r>
      <w:r w:rsidR="00AC3D80" w:rsidRPr="00202F5B">
        <w:rPr>
          <w:rFonts w:ascii="Times New Roman" w:hAnsi="Times New Roman" w:cs="Times New Roman"/>
          <w:sz w:val="24"/>
          <w:szCs w:val="24"/>
        </w:rPr>
        <w:t>войны 1812 года</w:t>
      </w:r>
      <w:r w:rsidR="008A688E" w:rsidRPr="00202F5B">
        <w:rPr>
          <w:rFonts w:ascii="Times New Roman" w:hAnsi="Times New Roman" w:cs="Times New Roman"/>
          <w:sz w:val="24"/>
          <w:szCs w:val="24"/>
        </w:rPr>
        <w:t xml:space="preserve"> происходит добровольный отказ от слепого подражания западной манере:</w:t>
      </w:r>
      <w:r w:rsidR="00AC3D80" w:rsidRPr="00202F5B">
        <w:rPr>
          <w:rFonts w:ascii="Times New Roman" w:hAnsi="Times New Roman" w:cs="Times New Roman"/>
          <w:sz w:val="24"/>
          <w:szCs w:val="24"/>
        </w:rPr>
        <w:t xml:space="preserve"> в моду вошло «русское платье»</w:t>
      </w:r>
      <w:r w:rsidR="008A688E" w:rsidRPr="00202F5B">
        <w:rPr>
          <w:rFonts w:ascii="Times New Roman" w:hAnsi="Times New Roman" w:cs="Times New Roman"/>
          <w:sz w:val="24"/>
          <w:szCs w:val="24"/>
        </w:rPr>
        <w:t xml:space="preserve">, дворянки охотно </w:t>
      </w:r>
      <w:r w:rsidR="00E60068" w:rsidRPr="00202F5B">
        <w:rPr>
          <w:rFonts w:ascii="Times New Roman" w:hAnsi="Times New Roman" w:cs="Times New Roman"/>
          <w:sz w:val="24"/>
          <w:szCs w:val="24"/>
        </w:rPr>
        <w:t>выходят в свет сарафанах и кокошниках. Национальные элементы в туалетах светских дам становятся своеобразным «ответом» европейскому ампиру.</w:t>
      </w:r>
      <w:r w:rsidR="00D205AC" w:rsidRPr="00202F5B">
        <w:rPr>
          <w:rFonts w:ascii="Times New Roman" w:hAnsi="Times New Roman" w:cs="Times New Roman"/>
          <w:sz w:val="24"/>
          <w:szCs w:val="24"/>
        </w:rPr>
        <w:t xml:space="preserve"> При этом </w:t>
      </w:r>
      <w:r w:rsidR="00097E40" w:rsidRPr="00202F5B">
        <w:rPr>
          <w:rFonts w:ascii="Times New Roman" w:hAnsi="Times New Roman" w:cs="Times New Roman"/>
          <w:sz w:val="24"/>
          <w:szCs w:val="24"/>
        </w:rPr>
        <w:t>французская мода частично оказывается под русским влиянием, что подтверждает диалогичность культуры.</w:t>
      </w:r>
    </w:p>
    <w:p w:rsidR="00202F5B" w:rsidRDefault="00D44251" w:rsidP="00AE7C10">
      <w:pPr>
        <w:pStyle w:val="ab"/>
        <w:numPr>
          <w:ilvl w:val="0"/>
          <w:numId w:val="4"/>
        </w:numPr>
        <w:spacing w:after="0" w:line="276" w:lineRule="auto"/>
        <w:jc w:val="both"/>
        <w:rPr>
          <w:rFonts w:ascii="Times New Roman" w:hAnsi="Times New Roman" w:cs="Times New Roman"/>
          <w:sz w:val="24"/>
          <w:szCs w:val="24"/>
        </w:rPr>
      </w:pPr>
      <w:r w:rsidRPr="00202F5B">
        <w:rPr>
          <w:rFonts w:ascii="Times New Roman" w:hAnsi="Times New Roman" w:cs="Times New Roman"/>
          <w:sz w:val="24"/>
          <w:szCs w:val="24"/>
        </w:rPr>
        <w:t xml:space="preserve">Во второй четверти </w:t>
      </w:r>
      <w:r w:rsidR="00F7649A" w:rsidRPr="00202F5B">
        <w:rPr>
          <w:rFonts w:ascii="Times New Roman" w:hAnsi="Times New Roman" w:cs="Times New Roman"/>
          <w:sz w:val="24"/>
          <w:szCs w:val="24"/>
        </w:rPr>
        <w:t xml:space="preserve"> </w:t>
      </w:r>
      <w:r w:rsidRPr="00202F5B">
        <w:rPr>
          <w:rFonts w:ascii="Times New Roman" w:hAnsi="Times New Roman" w:cs="Times New Roman"/>
          <w:sz w:val="24"/>
          <w:szCs w:val="24"/>
          <w:lang w:val="en-US"/>
        </w:rPr>
        <w:t>XIX</w:t>
      </w:r>
      <w:r w:rsidRPr="00202F5B">
        <w:rPr>
          <w:rFonts w:ascii="Times New Roman" w:hAnsi="Times New Roman" w:cs="Times New Roman"/>
          <w:sz w:val="24"/>
          <w:szCs w:val="24"/>
        </w:rPr>
        <w:t xml:space="preserve"> века на столичную моду</w:t>
      </w:r>
      <w:r w:rsidR="00E60068" w:rsidRPr="00202F5B">
        <w:rPr>
          <w:rFonts w:ascii="Times New Roman" w:hAnsi="Times New Roman" w:cs="Times New Roman"/>
          <w:sz w:val="24"/>
          <w:szCs w:val="24"/>
        </w:rPr>
        <w:t xml:space="preserve"> русских дворянок помимо Франции</w:t>
      </w:r>
      <w:r w:rsidRPr="00202F5B">
        <w:rPr>
          <w:rFonts w:ascii="Times New Roman" w:hAnsi="Times New Roman" w:cs="Times New Roman"/>
          <w:sz w:val="24"/>
          <w:szCs w:val="24"/>
        </w:rPr>
        <w:t xml:space="preserve"> оказывает влияние Германия</w:t>
      </w:r>
      <w:r w:rsidR="00E60068" w:rsidRPr="00202F5B">
        <w:rPr>
          <w:rFonts w:ascii="Times New Roman" w:hAnsi="Times New Roman" w:cs="Times New Roman"/>
          <w:sz w:val="24"/>
          <w:szCs w:val="24"/>
        </w:rPr>
        <w:t xml:space="preserve">. Однако в этот период официально культивируется враждебность к слепому подражанию европейской моде: на уровне императорских указов вводится и </w:t>
      </w:r>
      <w:r w:rsidR="00E60068" w:rsidRPr="00202F5B">
        <w:rPr>
          <w:rFonts w:ascii="Times New Roman" w:hAnsi="Times New Roman" w:cs="Times New Roman"/>
          <w:sz w:val="24"/>
          <w:szCs w:val="24"/>
        </w:rPr>
        <w:lastRenderedPageBreak/>
        <w:t>детально регламентируется «русское платье». Таким образом, «ответ» на «вызов» западной мод</w:t>
      </w:r>
      <w:r w:rsidR="00D205AC" w:rsidRPr="00202F5B">
        <w:rPr>
          <w:rFonts w:ascii="Times New Roman" w:hAnsi="Times New Roman" w:cs="Times New Roman"/>
          <w:sz w:val="24"/>
          <w:szCs w:val="24"/>
        </w:rPr>
        <w:t>ы в николаевскую эпоху</w:t>
      </w:r>
      <w:r w:rsidR="00E60068" w:rsidRPr="00202F5B">
        <w:rPr>
          <w:rFonts w:ascii="Times New Roman" w:hAnsi="Times New Roman" w:cs="Times New Roman"/>
          <w:sz w:val="24"/>
          <w:szCs w:val="24"/>
        </w:rPr>
        <w:t xml:space="preserve"> формируется сверху, со стороны</w:t>
      </w:r>
      <w:r w:rsidR="00D205AC" w:rsidRPr="00202F5B">
        <w:rPr>
          <w:rFonts w:ascii="Times New Roman" w:hAnsi="Times New Roman" w:cs="Times New Roman"/>
          <w:sz w:val="24"/>
          <w:szCs w:val="24"/>
        </w:rPr>
        <w:t xml:space="preserve"> государственной</w:t>
      </w:r>
      <w:r w:rsidR="00E60068" w:rsidRPr="00202F5B">
        <w:rPr>
          <w:rFonts w:ascii="Times New Roman" w:hAnsi="Times New Roman" w:cs="Times New Roman"/>
          <w:sz w:val="24"/>
          <w:szCs w:val="24"/>
        </w:rPr>
        <w:t xml:space="preserve"> власти.</w:t>
      </w:r>
      <w:r w:rsidR="00D205AC" w:rsidRPr="00202F5B">
        <w:rPr>
          <w:rFonts w:ascii="Times New Roman" w:hAnsi="Times New Roman" w:cs="Times New Roman"/>
          <w:sz w:val="24"/>
          <w:szCs w:val="24"/>
        </w:rPr>
        <w:t xml:space="preserve"> Развернувшаяся во второй четверти </w:t>
      </w:r>
      <w:r w:rsidR="00D205AC" w:rsidRPr="00202F5B">
        <w:rPr>
          <w:rFonts w:ascii="Times New Roman" w:hAnsi="Times New Roman" w:cs="Times New Roman"/>
          <w:sz w:val="24"/>
          <w:szCs w:val="24"/>
          <w:lang w:val="en-US"/>
        </w:rPr>
        <w:t>XIX</w:t>
      </w:r>
      <w:r w:rsidR="00D205AC" w:rsidRPr="00202F5B">
        <w:rPr>
          <w:rFonts w:ascii="Times New Roman" w:hAnsi="Times New Roman" w:cs="Times New Roman"/>
          <w:sz w:val="24"/>
          <w:szCs w:val="24"/>
        </w:rPr>
        <w:t xml:space="preserve"> века</w:t>
      </w:r>
      <w:r w:rsidR="00097E40" w:rsidRPr="00202F5B">
        <w:rPr>
          <w:rFonts w:ascii="Times New Roman" w:hAnsi="Times New Roman" w:cs="Times New Roman"/>
          <w:sz w:val="24"/>
          <w:szCs w:val="24"/>
        </w:rPr>
        <w:t xml:space="preserve"> русско-европейская коммуникация вносит свои коррективы в официальные государственные установки: русское парадное платье сочетает национальные мотивы и модные европейские тенденции.</w:t>
      </w:r>
      <w:r w:rsidR="00D205AC" w:rsidRPr="00202F5B">
        <w:rPr>
          <w:rFonts w:ascii="Times New Roman" w:hAnsi="Times New Roman" w:cs="Times New Roman"/>
          <w:sz w:val="24"/>
          <w:szCs w:val="24"/>
        </w:rPr>
        <w:t xml:space="preserve"> </w:t>
      </w:r>
    </w:p>
    <w:p w:rsidR="00EA02DD" w:rsidRDefault="00B7517A" w:rsidP="00AE7C10">
      <w:pPr>
        <w:pStyle w:val="ab"/>
        <w:spacing w:after="0" w:line="276" w:lineRule="auto"/>
        <w:ind w:left="644"/>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00EA02DD">
        <w:rPr>
          <w:rFonts w:ascii="Times New Roman" w:hAnsi="Times New Roman" w:cs="Times New Roman"/>
          <w:sz w:val="24"/>
          <w:szCs w:val="24"/>
        </w:rPr>
        <w:t xml:space="preserve">можно выделить этапы русско-европейского диалог культур </w:t>
      </w:r>
      <w:r w:rsidR="00EA02DD" w:rsidRPr="00EA02DD">
        <w:rPr>
          <w:rFonts w:ascii="Times New Roman" w:hAnsi="Times New Roman" w:cs="Times New Roman"/>
          <w:sz w:val="24"/>
          <w:szCs w:val="24"/>
        </w:rPr>
        <w:t xml:space="preserve">первой половины </w:t>
      </w:r>
      <w:r w:rsidR="00EA02DD" w:rsidRPr="00EA02DD">
        <w:rPr>
          <w:rFonts w:ascii="Times New Roman" w:hAnsi="Times New Roman" w:cs="Times New Roman"/>
          <w:sz w:val="24"/>
          <w:szCs w:val="24"/>
          <w:lang w:val="en-US"/>
        </w:rPr>
        <w:t>XIX</w:t>
      </w:r>
      <w:r w:rsidR="00EA02DD" w:rsidRPr="00EA02DD">
        <w:rPr>
          <w:rFonts w:ascii="Times New Roman" w:hAnsi="Times New Roman" w:cs="Times New Roman"/>
          <w:sz w:val="24"/>
          <w:szCs w:val="24"/>
        </w:rPr>
        <w:t xml:space="preserve"> века</w:t>
      </w:r>
      <w:r w:rsidR="001409DD">
        <w:rPr>
          <w:rFonts w:ascii="Times New Roman" w:hAnsi="Times New Roman" w:cs="Times New Roman"/>
          <w:sz w:val="24"/>
          <w:szCs w:val="24"/>
        </w:rPr>
        <w:t xml:space="preserve"> в контексте </w:t>
      </w:r>
      <w:r w:rsidR="00EA02DD">
        <w:rPr>
          <w:rFonts w:ascii="Times New Roman" w:hAnsi="Times New Roman" w:cs="Times New Roman"/>
          <w:sz w:val="24"/>
          <w:szCs w:val="24"/>
        </w:rPr>
        <w:t xml:space="preserve">влияния на </w:t>
      </w:r>
      <w:r w:rsidR="00EA02DD" w:rsidRPr="00EA02DD">
        <w:rPr>
          <w:rFonts w:ascii="Times New Roman" w:hAnsi="Times New Roman" w:cs="Times New Roman"/>
          <w:sz w:val="24"/>
          <w:szCs w:val="24"/>
        </w:rPr>
        <w:t>женскую столичную дворянскую моду</w:t>
      </w:r>
      <w:r w:rsidR="001F1833">
        <w:rPr>
          <w:rFonts w:ascii="Times New Roman" w:hAnsi="Times New Roman" w:cs="Times New Roman"/>
          <w:sz w:val="24"/>
          <w:szCs w:val="24"/>
        </w:rPr>
        <w:t xml:space="preserve"> и представить его в виде следующей схемы:</w:t>
      </w:r>
    </w:p>
    <w:p w:rsidR="00EA02DD" w:rsidRDefault="00A77CBC" w:rsidP="00AE7C10">
      <w:pPr>
        <w:pStyle w:val="ab"/>
        <w:spacing w:after="0" w:line="276" w:lineRule="auto"/>
        <w:ind w:left="644"/>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9500E26" wp14:editId="7F3B7E93">
                <wp:simplePos x="0" y="0"/>
                <wp:positionH relativeFrom="column">
                  <wp:posOffset>247650</wp:posOffset>
                </wp:positionH>
                <wp:positionV relativeFrom="paragraph">
                  <wp:posOffset>139065</wp:posOffset>
                </wp:positionV>
                <wp:extent cx="1552575" cy="857250"/>
                <wp:effectExtent l="0" t="0" r="28575" b="19050"/>
                <wp:wrapNone/>
                <wp:docPr id="28" name="Блок-схема: процесс 28"/>
                <wp:cNvGraphicFramePr/>
                <a:graphic xmlns:a="http://schemas.openxmlformats.org/drawingml/2006/main">
                  <a:graphicData uri="http://schemas.microsoft.com/office/word/2010/wordprocessingShape">
                    <wps:wsp>
                      <wps:cNvSpPr/>
                      <wps:spPr>
                        <a:xfrm>
                          <a:off x="0" y="0"/>
                          <a:ext cx="1552575" cy="857250"/>
                        </a:xfrm>
                        <a:prstGeom prst="flowChartProcess">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1F1833" w:rsidRPr="00940E95" w:rsidRDefault="001F1833" w:rsidP="001F1833">
                            <w:pPr>
                              <w:jc w:val="center"/>
                              <w:rPr>
                                <w:rFonts w:ascii="Times New Roman" w:hAnsi="Times New Roman" w:cs="Times New Roman"/>
                                <w:b/>
                                <w:sz w:val="28"/>
                                <w:szCs w:val="28"/>
                              </w:rPr>
                            </w:pPr>
                            <w:r w:rsidRPr="00940E95">
                              <w:rPr>
                                <w:rFonts w:ascii="Times New Roman" w:hAnsi="Times New Roman" w:cs="Times New Roman"/>
                                <w:b/>
                                <w:sz w:val="28"/>
                                <w:szCs w:val="28"/>
                                <w:lang w:val="en-US"/>
                              </w:rPr>
                              <w:t>I</w:t>
                            </w:r>
                            <w:r w:rsidRPr="00940E95">
                              <w:rPr>
                                <w:rFonts w:ascii="Times New Roman" w:hAnsi="Times New Roman" w:cs="Times New Roman"/>
                                <w:b/>
                                <w:sz w:val="28"/>
                                <w:szCs w:val="28"/>
                              </w:rPr>
                              <w:t xml:space="preserve"> этап </w:t>
                            </w:r>
                          </w:p>
                          <w:p w:rsidR="001F1833" w:rsidRPr="00940E95" w:rsidRDefault="001F1833" w:rsidP="001F1833">
                            <w:pPr>
                              <w:jc w:val="center"/>
                              <w:rPr>
                                <w:rFonts w:ascii="Times New Roman" w:hAnsi="Times New Roman" w:cs="Times New Roman"/>
                                <w:b/>
                                <w:sz w:val="28"/>
                                <w:szCs w:val="28"/>
                              </w:rPr>
                            </w:pPr>
                            <w:r w:rsidRPr="00940E95">
                              <w:rPr>
                                <w:rFonts w:ascii="Times New Roman" w:hAnsi="Times New Roman" w:cs="Times New Roman"/>
                                <w:b/>
                                <w:sz w:val="28"/>
                                <w:szCs w:val="28"/>
                              </w:rPr>
                              <w:t xml:space="preserve">Начало </w:t>
                            </w:r>
                            <w:r w:rsidRPr="00940E95">
                              <w:rPr>
                                <w:rFonts w:ascii="Times New Roman" w:hAnsi="Times New Roman" w:cs="Times New Roman"/>
                                <w:b/>
                                <w:sz w:val="28"/>
                                <w:szCs w:val="28"/>
                                <w:lang w:val="en-US"/>
                              </w:rPr>
                              <w:t xml:space="preserve">XIX </w:t>
                            </w:r>
                            <w:r w:rsidRPr="00940E95">
                              <w:rPr>
                                <w:rFonts w:ascii="Times New Roman" w:hAnsi="Times New Roman" w:cs="Times New Roman"/>
                                <w:b/>
                                <w:sz w:val="28"/>
                                <w:szCs w:val="28"/>
                              </w:rPr>
                              <w:t>века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29500E26" id="_x0000_t109" coordsize="21600,21600" o:spt="109" path="m,l,21600r21600,l21600,xe">
                <v:stroke joinstyle="miter"/>
                <v:path gradientshapeok="t" o:connecttype="rect"/>
              </v:shapetype>
              <v:shape id="Блок-схема: процесс 28" o:spid="_x0000_s1026" type="#_x0000_t109" style="position:absolute;left:0;text-align:left;margin-left:19.5pt;margin-top:10.95pt;width:122.2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" fillcolor="white [3201]" strokecolor="#5b9bd5 [3204]" strokeweight="1pt">
                <v:textbox>
                  <w:txbxContent>
                    <w:p w:rsidR="001F1833" w:rsidRPr="00940E95" w:rsidRDefault="001F1833" w:rsidP="001F1833">
                      <w:pPr>
                        <w:jc w:val="center"/>
                        <w:rPr>
                          <w:rFonts w:ascii="Times New Roman" w:hAnsi="Times New Roman" w:cs="Times New Roman"/>
                          <w:b/>
                          <w:sz w:val="28"/>
                          <w:szCs w:val="28"/>
                        </w:rPr>
                      </w:pPr>
                      <w:r w:rsidRPr="00940E95">
                        <w:rPr>
                          <w:rFonts w:ascii="Times New Roman" w:hAnsi="Times New Roman" w:cs="Times New Roman"/>
                          <w:b/>
                          <w:sz w:val="28"/>
                          <w:szCs w:val="28"/>
                          <w:lang w:val="en-US"/>
                        </w:rPr>
                        <w:t>I</w:t>
                      </w:r>
                      <w:r w:rsidRPr="00940E95">
                        <w:rPr>
                          <w:rFonts w:ascii="Times New Roman" w:hAnsi="Times New Roman" w:cs="Times New Roman"/>
                          <w:b/>
                          <w:sz w:val="28"/>
                          <w:szCs w:val="28"/>
                        </w:rPr>
                        <w:t xml:space="preserve"> этап </w:t>
                      </w:r>
                    </w:p>
                    <w:p w:rsidR="001F1833" w:rsidRPr="00940E95" w:rsidRDefault="001F1833" w:rsidP="001F1833">
                      <w:pPr>
                        <w:jc w:val="center"/>
                        <w:rPr>
                          <w:rFonts w:ascii="Times New Roman" w:hAnsi="Times New Roman" w:cs="Times New Roman"/>
                          <w:b/>
                          <w:sz w:val="28"/>
                          <w:szCs w:val="28"/>
                        </w:rPr>
                      </w:pPr>
                      <w:r w:rsidRPr="00940E95">
                        <w:rPr>
                          <w:rFonts w:ascii="Times New Roman" w:hAnsi="Times New Roman" w:cs="Times New Roman"/>
                          <w:b/>
                          <w:sz w:val="28"/>
                          <w:szCs w:val="28"/>
                        </w:rPr>
                        <w:t xml:space="preserve">Начало </w:t>
                      </w:r>
                      <w:r w:rsidRPr="00940E95">
                        <w:rPr>
                          <w:rFonts w:ascii="Times New Roman" w:hAnsi="Times New Roman" w:cs="Times New Roman"/>
                          <w:b/>
                          <w:sz w:val="28"/>
                          <w:szCs w:val="28"/>
                          <w:lang w:val="en-US"/>
                        </w:rPr>
                        <w:t xml:space="preserve">XIX </w:t>
                      </w:r>
                      <w:r w:rsidRPr="00940E95">
                        <w:rPr>
                          <w:rFonts w:ascii="Times New Roman" w:hAnsi="Times New Roman" w:cs="Times New Roman"/>
                          <w:b/>
                          <w:sz w:val="28"/>
                          <w:szCs w:val="28"/>
                        </w:rPr>
                        <w:t>века</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FAF17A0" wp14:editId="5B2A30D6">
                <wp:simplePos x="0" y="0"/>
                <wp:positionH relativeFrom="margin">
                  <wp:posOffset>4969510</wp:posOffset>
                </wp:positionH>
                <wp:positionV relativeFrom="paragraph">
                  <wp:posOffset>32385</wp:posOffset>
                </wp:positionV>
                <wp:extent cx="1581150" cy="847725"/>
                <wp:effectExtent l="0" t="0" r="19050" b="28575"/>
                <wp:wrapNone/>
                <wp:docPr id="30" name="Блок-схема: процесс 30"/>
                <wp:cNvGraphicFramePr/>
                <a:graphic xmlns:a="http://schemas.openxmlformats.org/drawingml/2006/main">
                  <a:graphicData uri="http://schemas.microsoft.com/office/word/2010/wordprocessingShape">
                    <wps:wsp>
                      <wps:cNvSpPr/>
                      <wps:spPr>
                        <a:xfrm>
                          <a:off x="0" y="0"/>
                          <a:ext cx="1581150" cy="847725"/>
                        </a:xfrm>
                        <a:prstGeom prst="flowChartProcess">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4468" w:rsidRPr="00940E95" w:rsidRDefault="00C04468" w:rsidP="00C04468">
                            <w:pPr>
                              <w:jc w:val="center"/>
                              <w:rPr>
                                <w:rFonts w:ascii="Times New Roman" w:hAnsi="Times New Roman" w:cs="Times New Roman"/>
                                <w:b/>
                                <w:color w:val="000000" w:themeColor="text1"/>
                                <w:sz w:val="28"/>
                                <w:szCs w:val="28"/>
                              </w:rPr>
                            </w:pPr>
                            <w:r w:rsidRPr="00940E95">
                              <w:rPr>
                                <w:rFonts w:ascii="Times New Roman" w:hAnsi="Times New Roman" w:cs="Times New Roman"/>
                                <w:b/>
                                <w:color w:val="000000" w:themeColor="text1"/>
                                <w:sz w:val="28"/>
                                <w:szCs w:val="28"/>
                                <w:lang w:val="en-US"/>
                              </w:rPr>
                              <w:t>III</w:t>
                            </w:r>
                            <w:r w:rsidRPr="00A3789D">
                              <w:rPr>
                                <w:rFonts w:ascii="Times New Roman" w:hAnsi="Times New Roman" w:cs="Times New Roman"/>
                                <w:b/>
                                <w:color w:val="000000" w:themeColor="text1"/>
                                <w:sz w:val="28"/>
                                <w:szCs w:val="28"/>
                              </w:rPr>
                              <w:t xml:space="preserve"> </w:t>
                            </w:r>
                            <w:r w:rsidRPr="00940E95">
                              <w:rPr>
                                <w:rFonts w:ascii="Times New Roman" w:hAnsi="Times New Roman" w:cs="Times New Roman"/>
                                <w:b/>
                                <w:color w:val="000000" w:themeColor="text1"/>
                                <w:sz w:val="28"/>
                                <w:szCs w:val="28"/>
                              </w:rPr>
                              <w:t>этап</w:t>
                            </w:r>
                          </w:p>
                          <w:p w:rsidR="00C04468" w:rsidRPr="00940E95" w:rsidRDefault="00C04468" w:rsidP="00C04468">
                            <w:pPr>
                              <w:jc w:val="center"/>
                              <w:rPr>
                                <w:rFonts w:ascii="Times New Roman" w:hAnsi="Times New Roman" w:cs="Times New Roman"/>
                                <w:b/>
                                <w:color w:val="000000" w:themeColor="text1"/>
                                <w:sz w:val="28"/>
                                <w:szCs w:val="28"/>
                              </w:rPr>
                            </w:pPr>
                            <w:r w:rsidRPr="00940E95">
                              <w:rPr>
                                <w:rFonts w:ascii="Times New Roman" w:hAnsi="Times New Roman" w:cs="Times New Roman"/>
                                <w:b/>
                                <w:color w:val="000000" w:themeColor="text1"/>
                                <w:sz w:val="28"/>
                                <w:szCs w:val="28"/>
                              </w:rPr>
                              <w:t xml:space="preserve">Вторая четверть </w:t>
                            </w:r>
                            <w:r w:rsidRPr="00940E95">
                              <w:rPr>
                                <w:rFonts w:ascii="Times New Roman" w:hAnsi="Times New Roman" w:cs="Times New Roman"/>
                                <w:b/>
                                <w:color w:val="000000" w:themeColor="text1"/>
                                <w:sz w:val="28"/>
                                <w:szCs w:val="28"/>
                                <w:lang w:val="en-US"/>
                              </w:rPr>
                              <w:t>XIX</w:t>
                            </w:r>
                            <w:r w:rsidRPr="00A3789D">
                              <w:rPr>
                                <w:rFonts w:ascii="Times New Roman" w:hAnsi="Times New Roman" w:cs="Times New Roman"/>
                                <w:b/>
                                <w:color w:val="000000" w:themeColor="text1"/>
                                <w:sz w:val="28"/>
                                <w:szCs w:val="28"/>
                              </w:rPr>
                              <w:t xml:space="preserve"> </w:t>
                            </w:r>
                            <w:r w:rsidRPr="00940E95">
                              <w:rPr>
                                <w:rFonts w:ascii="Times New Roman" w:hAnsi="Times New Roman" w:cs="Times New Roman"/>
                                <w:b/>
                                <w:color w:val="000000" w:themeColor="text1"/>
                                <w:sz w:val="28"/>
                                <w:szCs w:val="28"/>
                              </w:rPr>
                              <w:t>века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FAF17A0" id="Блок-схема: процесс 30" o:spid="_x0000_s1027" type="#_x0000_t109" style="position:absolute;left:0;text-align:left;margin-left:391.3pt;margin-top:2.55pt;width:124.5pt;height:6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" fillcolor="white [3212]" strokecolor="#5b9bd5 [3204]" strokeweight="1pt">
                <v:textbox>
                  <w:txbxContent>
                    <w:p w:rsidR="00C04468" w:rsidRPr="00940E95" w:rsidRDefault="00C04468" w:rsidP="00C04468">
                      <w:pPr>
                        <w:jc w:val="center"/>
                        <w:rPr>
                          <w:rFonts w:ascii="Times New Roman" w:hAnsi="Times New Roman" w:cs="Times New Roman"/>
                          <w:b/>
                          <w:color w:val="000000" w:themeColor="text1"/>
                          <w:sz w:val="28"/>
                          <w:szCs w:val="28"/>
                        </w:rPr>
                      </w:pPr>
                      <w:r w:rsidRPr="00940E95">
                        <w:rPr>
                          <w:rFonts w:ascii="Times New Roman" w:hAnsi="Times New Roman" w:cs="Times New Roman"/>
                          <w:b/>
                          <w:color w:val="000000" w:themeColor="text1"/>
                          <w:sz w:val="28"/>
                          <w:szCs w:val="28"/>
                          <w:lang w:val="en-US"/>
                        </w:rPr>
                        <w:t>III</w:t>
                      </w:r>
                      <w:r w:rsidRPr="00A3789D">
                        <w:rPr>
                          <w:rFonts w:ascii="Times New Roman" w:hAnsi="Times New Roman" w:cs="Times New Roman"/>
                          <w:b/>
                          <w:color w:val="000000" w:themeColor="text1"/>
                          <w:sz w:val="28"/>
                          <w:szCs w:val="28"/>
                        </w:rPr>
                        <w:t xml:space="preserve"> </w:t>
                      </w:r>
                      <w:r w:rsidRPr="00940E95">
                        <w:rPr>
                          <w:rFonts w:ascii="Times New Roman" w:hAnsi="Times New Roman" w:cs="Times New Roman"/>
                          <w:b/>
                          <w:color w:val="000000" w:themeColor="text1"/>
                          <w:sz w:val="28"/>
                          <w:szCs w:val="28"/>
                        </w:rPr>
                        <w:t>этап</w:t>
                      </w:r>
                    </w:p>
                    <w:p w:rsidR="00C04468" w:rsidRPr="00940E95" w:rsidRDefault="00C04468" w:rsidP="00C04468">
                      <w:pPr>
                        <w:jc w:val="center"/>
                        <w:rPr>
                          <w:rFonts w:ascii="Times New Roman" w:hAnsi="Times New Roman" w:cs="Times New Roman"/>
                          <w:b/>
                          <w:color w:val="000000" w:themeColor="text1"/>
                          <w:sz w:val="28"/>
                          <w:szCs w:val="28"/>
                        </w:rPr>
                      </w:pPr>
                      <w:r w:rsidRPr="00940E95">
                        <w:rPr>
                          <w:rFonts w:ascii="Times New Roman" w:hAnsi="Times New Roman" w:cs="Times New Roman"/>
                          <w:b/>
                          <w:color w:val="000000" w:themeColor="text1"/>
                          <w:sz w:val="28"/>
                          <w:szCs w:val="28"/>
                        </w:rPr>
                        <w:t xml:space="preserve">Вторая четверть </w:t>
                      </w:r>
                      <w:r w:rsidRPr="00940E95">
                        <w:rPr>
                          <w:rFonts w:ascii="Times New Roman" w:hAnsi="Times New Roman" w:cs="Times New Roman"/>
                          <w:b/>
                          <w:color w:val="000000" w:themeColor="text1"/>
                          <w:sz w:val="28"/>
                          <w:szCs w:val="28"/>
                          <w:lang w:val="en-US"/>
                        </w:rPr>
                        <w:t>XIX</w:t>
                      </w:r>
                      <w:r w:rsidRPr="00A3789D">
                        <w:rPr>
                          <w:rFonts w:ascii="Times New Roman" w:hAnsi="Times New Roman" w:cs="Times New Roman"/>
                          <w:b/>
                          <w:color w:val="000000" w:themeColor="text1"/>
                          <w:sz w:val="28"/>
                          <w:szCs w:val="28"/>
                        </w:rPr>
                        <w:t xml:space="preserve"> </w:t>
                      </w:r>
                      <w:r w:rsidRPr="00940E95">
                        <w:rPr>
                          <w:rFonts w:ascii="Times New Roman" w:hAnsi="Times New Roman" w:cs="Times New Roman"/>
                          <w:b/>
                          <w:color w:val="000000" w:themeColor="text1"/>
                          <w:sz w:val="28"/>
                          <w:szCs w:val="28"/>
                        </w:rPr>
                        <w:t>века</w:t>
                      </w:r>
                    </w:p>
                  </w:txbxContent>
                </v:textbox>
                <w10:wrap anchorx="margi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CA0682A" wp14:editId="30C91F13">
                <wp:simplePos x="0" y="0"/>
                <wp:positionH relativeFrom="column">
                  <wp:posOffset>2790825</wp:posOffset>
                </wp:positionH>
                <wp:positionV relativeFrom="paragraph">
                  <wp:posOffset>118110</wp:posOffset>
                </wp:positionV>
                <wp:extent cx="1428750" cy="666750"/>
                <wp:effectExtent l="0" t="0" r="19050" b="19050"/>
                <wp:wrapNone/>
                <wp:docPr id="29" name="Блок-схема: процесс 29"/>
                <wp:cNvGraphicFramePr/>
                <a:graphic xmlns:a="http://schemas.openxmlformats.org/drawingml/2006/main">
                  <a:graphicData uri="http://schemas.microsoft.com/office/word/2010/wordprocessingShape">
                    <wps:wsp>
                      <wps:cNvSpPr/>
                      <wps:spPr>
                        <a:xfrm>
                          <a:off x="0" y="0"/>
                          <a:ext cx="1428750" cy="666750"/>
                        </a:xfrm>
                        <a:prstGeom prst="flowChartProcess">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4468" w:rsidRPr="00940E95" w:rsidRDefault="00C04468" w:rsidP="00C04468">
                            <w:pPr>
                              <w:jc w:val="center"/>
                              <w:rPr>
                                <w:rFonts w:ascii="Times New Roman" w:hAnsi="Times New Roman" w:cs="Times New Roman"/>
                                <w:b/>
                                <w:color w:val="000000" w:themeColor="text1"/>
                                <w:sz w:val="28"/>
                                <w:szCs w:val="28"/>
                              </w:rPr>
                            </w:pPr>
                            <w:r w:rsidRPr="00940E95">
                              <w:rPr>
                                <w:rFonts w:ascii="Times New Roman" w:hAnsi="Times New Roman" w:cs="Times New Roman"/>
                                <w:b/>
                                <w:color w:val="000000" w:themeColor="text1"/>
                                <w:sz w:val="28"/>
                                <w:szCs w:val="28"/>
                                <w:lang w:val="en-US"/>
                              </w:rPr>
                              <w:t xml:space="preserve">II </w:t>
                            </w:r>
                            <w:r w:rsidRPr="00940E95">
                              <w:rPr>
                                <w:rFonts w:ascii="Times New Roman" w:hAnsi="Times New Roman" w:cs="Times New Roman"/>
                                <w:b/>
                                <w:color w:val="000000" w:themeColor="text1"/>
                                <w:sz w:val="28"/>
                                <w:szCs w:val="28"/>
                              </w:rPr>
                              <w:t>этап</w:t>
                            </w:r>
                          </w:p>
                          <w:p w:rsidR="00C04468" w:rsidRPr="00940E95" w:rsidRDefault="00C04468" w:rsidP="00C04468">
                            <w:pPr>
                              <w:jc w:val="center"/>
                              <w:rPr>
                                <w:rFonts w:ascii="Times New Roman" w:hAnsi="Times New Roman" w:cs="Times New Roman"/>
                                <w:color w:val="000000" w:themeColor="text1"/>
                                <w:sz w:val="28"/>
                                <w:szCs w:val="28"/>
                              </w:rPr>
                            </w:pPr>
                            <w:r w:rsidRPr="00940E95">
                              <w:rPr>
                                <w:rFonts w:ascii="Times New Roman" w:hAnsi="Times New Roman" w:cs="Times New Roman"/>
                                <w:b/>
                                <w:color w:val="000000" w:themeColor="text1"/>
                                <w:sz w:val="28"/>
                                <w:szCs w:val="28"/>
                              </w:rPr>
                              <w:t>1812-1820-Е ГГ</w:t>
                            </w:r>
                            <w:r w:rsidRPr="00940E95">
                              <w:rPr>
                                <w:rFonts w:ascii="Times New Roman"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A0682A" id="Блок-схема: процесс 29" o:spid="_x0000_s1028" type="#_x0000_t109" style="position:absolute;left:0;text-align:left;margin-left:219.75pt;margin-top:9.3pt;width:112.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" fillcolor="white [3212]" strokecolor="#5b9bd5 [3204]" strokeweight="1pt">
                <v:textbox>
                  <w:txbxContent>
                    <w:p w:rsidR="00C04468" w:rsidRPr="00940E95" w:rsidRDefault="00C04468" w:rsidP="00C04468">
                      <w:pPr>
                        <w:jc w:val="center"/>
                        <w:rPr>
                          <w:rFonts w:ascii="Times New Roman" w:hAnsi="Times New Roman" w:cs="Times New Roman"/>
                          <w:b/>
                          <w:color w:val="000000" w:themeColor="text1"/>
                          <w:sz w:val="28"/>
                          <w:szCs w:val="28"/>
                        </w:rPr>
                      </w:pPr>
                      <w:r w:rsidRPr="00940E95">
                        <w:rPr>
                          <w:rFonts w:ascii="Times New Roman" w:hAnsi="Times New Roman" w:cs="Times New Roman"/>
                          <w:b/>
                          <w:color w:val="000000" w:themeColor="text1"/>
                          <w:sz w:val="28"/>
                          <w:szCs w:val="28"/>
                          <w:lang w:val="en-US"/>
                        </w:rPr>
                        <w:t xml:space="preserve">II </w:t>
                      </w:r>
                      <w:r w:rsidRPr="00940E95">
                        <w:rPr>
                          <w:rFonts w:ascii="Times New Roman" w:hAnsi="Times New Roman" w:cs="Times New Roman"/>
                          <w:b/>
                          <w:color w:val="000000" w:themeColor="text1"/>
                          <w:sz w:val="28"/>
                          <w:szCs w:val="28"/>
                        </w:rPr>
                        <w:t>этап</w:t>
                      </w:r>
                    </w:p>
                    <w:p w:rsidR="00C04468" w:rsidRPr="00940E95" w:rsidRDefault="00C04468" w:rsidP="00C04468">
                      <w:pPr>
                        <w:jc w:val="center"/>
                        <w:rPr>
                          <w:rFonts w:ascii="Times New Roman" w:hAnsi="Times New Roman" w:cs="Times New Roman"/>
                          <w:color w:val="000000" w:themeColor="text1"/>
                          <w:sz w:val="28"/>
                          <w:szCs w:val="28"/>
                        </w:rPr>
                      </w:pPr>
                      <w:r w:rsidRPr="00940E95">
                        <w:rPr>
                          <w:rFonts w:ascii="Times New Roman" w:hAnsi="Times New Roman" w:cs="Times New Roman"/>
                          <w:b/>
                          <w:color w:val="000000" w:themeColor="text1"/>
                          <w:sz w:val="28"/>
                          <w:szCs w:val="28"/>
                        </w:rPr>
                        <w:t>1812-1820-Е ГГ</w:t>
                      </w:r>
                      <w:r w:rsidRPr="00940E95">
                        <w:rPr>
                          <w:rFonts w:ascii="Times New Roman" w:hAnsi="Times New Roman" w:cs="Times New Roman"/>
                          <w:color w:val="000000" w:themeColor="text1"/>
                          <w:sz w:val="28"/>
                          <w:szCs w:val="28"/>
                        </w:rPr>
                        <w:t>.</w:t>
                      </w:r>
                    </w:p>
                  </w:txbxContent>
                </v:textbox>
              </v:shape>
            </w:pict>
          </mc:Fallback>
        </mc:AlternateContent>
      </w:r>
    </w:p>
    <w:p w:rsidR="00EA02DD" w:rsidRPr="001F1833" w:rsidRDefault="00940E95" w:rsidP="00AE7C10">
      <w:pPr>
        <w:pStyle w:val="ab"/>
        <w:spacing w:after="0" w:line="276" w:lineRule="auto"/>
        <w:ind w:left="644"/>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1333DFB7" wp14:editId="481A1A90">
                <wp:simplePos x="0" y="0"/>
                <wp:positionH relativeFrom="column">
                  <wp:posOffset>4295775</wp:posOffset>
                </wp:positionH>
                <wp:positionV relativeFrom="paragraph">
                  <wp:posOffset>255270</wp:posOffset>
                </wp:positionV>
                <wp:extent cx="628650" cy="180975"/>
                <wp:effectExtent l="0" t="19050" r="38100" b="47625"/>
                <wp:wrapNone/>
                <wp:docPr id="45" name="Стрелка вправо 45"/>
                <wp:cNvGraphicFramePr/>
                <a:graphic xmlns:a="http://schemas.openxmlformats.org/drawingml/2006/main">
                  <a:graphicData uri="http://schemas.microsoft.com/office/word/2010/wordprocessingShape">
                    <wps:wsp>
                      <wps:cNvSpPr/>
                      <wps:spPr>
                        <a:xfrm>
                          <a:off x="0" y="0"/>
                          <a:ext cx="628650"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3A8B4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5" o:spid="_x0000_s1026" type="#_x0000_t13" style="position:absolute;margin-left:338.25pt;margin-top:20.1pt;width:49.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" adj="18491" fillcolor="#5b9bd5 [3204]" strokecolor="#1f4d78 [1604]" strokeweight="1pt"/>
            </w:pict>
          </mc:Fallback>
        </mc:AlternateContent>
      </w:r>
    </w:p>
    <w:p w:rsidR="00EA02DD" w:rsidRDefault="00A77CBC" w:rsidP="00AE7C10">
      <w:pPr>
        <w:pStyle w:val="ab"/>
        <w:spacing w:after="0" w:line="276" w:lineRule="auto"/>
        <w:ind w:left="644"/>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7BFA348B" wp14:editId="48BEBED8">
                <wp:simplePos x="0" y="0"/>
                <wp:positionH relativeFrom="column">
                  <wp:posOffset>1800225</wp:posOffset>
                </wp:positionH>
                <wp:positionV relativeFrom="paragraph">
                  <wp:posOffset>22860</wp:posOffset>
                </wp:positionV>
                <wp:extent cx="933450" cy="95250"/>
                <wp:effectExtent l="0" t="19050" r="38100" b="38100"/>
                <wp:wrapNone/>
                <wp:docPr id="44" name="Стрелка вправо 44"/>
                <wp:cNvGraphicFramePr/>
                <a:graphic xmlns:a="http://schemas.openxmlformats.org/drawingml/2006/main">
                  <a:graphicData uri="http://schemas.microsoft.com/office/word/2010/wordprocessingShape">
                    <wps:wsp>
                      <wps:cNvSpPr/>
                      <wps:spPr>
                        <a:xfrm>
                          <a:off x="0" y="0"/>
                          <a:ext cx="933450"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8151960" id="Стрелка вправо 44" o:spid="_x0000_s1026" type="#_x0000_t13" style="position:absolute;margin-left:141.75pt;margin-top:1.8pt;width:7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" adj="20498" fillcolor="#5b9bd5 [3204]" strokecolor="#1f4d78 [1604]" strokeweight="1pt"/>
            </w:pict>
          </mc:Fallback>
        </mc:AlternateContent>
      </w:r>
    </w:p>
    <w:p w:rsidR="00EA02DD" w:rsidRDefault="00EA02DD" w:rsidP="00AE7C10">
      <w:pPr>
        <w:pStyle w:val="ab"/>
        <w:spacing w:after="0" w:line="276" w:lineRule="auto"/>
        <w:ind w:left="644"/>
        <w:jc w:val="both"/>
        <w:rPr>
          <w:rFonts w:ascii="Times New Roman" w:hAnsi="Times New Roman" w:cs="Times New Roman"/>
          <w:sz w:val="24"/>
          <w:szCs w:val="24"/>
        </w:rPr>
      </w:pPr>
    </w:p>
    <w:p w:rsidR="00EA02DD" w:rsidRDefault="00B7517A" w:rsidP="00AE7C10">
      <w:pPr>
        <w:pStyle w:val="ab"/>
        <w:spacing w:after="0" w:line="276" w:lineRule="auto"/>
        <w:ind w:left="644"/>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9EC1CD1" wp14:editId="321A4E06">
                <wp:simplePos x="0" y="0"/>
                <wp:positionH relativeFrom="column">
                  <wp:posOffset>5715000</wp:posOffset>
                </wp:positionH>
                <wp:positionV relativeFrom="paragraph">
                  <wp:posOffset>5715</wp:posOffset>
                </wp:positionV>
                <wp:extent cx="123825" cy="400050"/>
                <wp:effectExtent l="19050" t="0" r="47625" b="38100"/>
                <wp:wrapNone/>
                <wp:docPr id="36" name="Стрелка вниз 36"/>
                <wp:cNvGraphicFramePr/>
                <a:graphic xmlns:a="http://schemas.openxmlformats.org/drawingml/2006/main">
                  <a:graphicData uri="http://schemas.microsoft.com/office/word/2010/wordprocessingShape">
                    <wps:wsp>
                      <wps:cNvSpPr/>
                      <wps:spPr>
                        <a:xfrm>
                          <a:off x="0" y="0"/>
                          <a:ext cx="123825"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158F77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6" o:spid="_x0000_s1026" type="#_x0000_t67" style="position:absolute;margin-left:450pt;margin-top:.45pt;width:9.7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" adj="18257" fillcolor="#5b9bd5 [3204]" strokecolor="#1f4d78 [1604]"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6608E1B8" wp14:editId="7DC84687">
                <wp:simplePos x="0" y="0"/>
                <wp:positionH relativeFrom="column">
                  <wp:posOffset>885190</wp:posOffset>
                </wp:positionH>
                <wp:positionV relativeFrom="paragraph">
                  <wp:posOffset>196215</wp:posOffset>
                </wp:positionV>
                <wp:extent cx="114300" cy="390525"/>
                <wp:effectExtent l="19050" t="0" r="38100" b="47625"/>
                <wp:wrapNone/>
                <wp:docPr id="33" name="Стрелка вниз 33"/>
                <wp:cNvGraphicFramePr/>
                <a:graphic xmlns:a="http://schemas.openxmlformats.org/drawingml/2006/main">
                  <a:graphicData uri="http://schemas.microsoft.com/office/word/2010/wordprocessingShape">
                    <wps:wsp>
                      <wps:cNvSpPr/>
                      <wps:spPr>
                        <a:xfrm flipH="1">
                          <a:off x="0" y="0"/>
                          <a:ext cx="1143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BE394E" id="Стрелка вниз 33" o:spid="_x0000_s1026" type="#_x0000_t67" style="position:absolute;margin-left:69.7pt;margin-top:15.45pt;width:9pt;height:30.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" adj="18439" fillcolor="#5b9bd5 [3204]" strokecolor="#1f4d78 [1604]"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5D1B5F44" wp14:editId="7E228C7D">
                <wp:simplePos x="0" y="0"/>
                <wp:positionH relativeFrom="column">
                  <wp:posOffset>3457575</wp:posOffset>
                </wp:positionH>
                <wp:positionV relativeFrom="paragraph">
                  <wp:posOffset>6350</wp:posOffset>
                </wp:positionV>
                <wp:extent cx="180975" cy="533400"/>
                <wp:effectExtent l="19050" t="0" r="28575" b="38100"/>
                <wp:wrapNone/>
                <wp:docPr id="35" name="Стрелка вниз 35"/>
                <wp:cNvGraphicFramePr/>
                <a:graphic xmlns:a="http://schemas.openxmlformats.org/drawingml/2006/main">
                  <a:graphicData uri="http://schemas.microsoft.com/office/word/2010/wordprocessingShape">
                    <wps:wsp>
                      <wps:cNvSpPr/>
                      <wps:spPr>
                        <a:xfrm>
                          <a:off x="0" y="0"/>
                          <a:ext cx="180975"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6F89232" id="Стрелка вниз 35" o:spid="_x0000_s1026" type="#_x0000_t67" style="position:absolute;margin-left:272.25pt;margin-top:.5pt;width:14.2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" adj="17936" fillcolor="#5b9bd5 [3204]" strokecolor="#1f4d78 [1604]" strokeweight="1pt"/>
            </w:pict>
          </mc:Fallback>
        </mc:AlternateContent>
      </w:r>
    </w:p>
    <w:p w:rsidR="00EA02DD" w:rsidRDefault="00EA02DD" w:rsidP="00AE7C10">
      <w:pPr>
        <w:pStyle w:val="ab"/>
        <w:spacing w:after="0" w:line="276" w:lineRule="auto"/>
        <w:ind w:left="644"/>
        <w:jc w:val="both"/>
        <w:rPr>
          <w:rFonts w:ascii="Times New Roman" w:hAnsi="Times New Roman" w:cs="Times New Roman"/>
          <w:sz w:val="24"/>
          <w:szCs w:val="24"/>
        </w:rPr>
      </w:pPr>
    </w:p>
    <w:p w:rsidR="00B7517A" w:rsidRDefault="00B7517A" w:rsidP="00AE7C10">
      <w:pPr>
        <w:pStyle w:val="ab"/>
        <w:spacing w:after="0" w:line="276" w:lineRule="auto"/>
        <w:ind w:left="644"/>
        <w:jc w:val="both"/>
        <w:rPr>
          <w:rFonts w:ascii="Times New Roman" w:hAnsi="Times New Roman" w:cs="Times New Roman"/>
          <w:b/>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576DCA3C" wp14:editId="29F43FDB">
                <wp:simplePos x="0" y="0"/>
                <wp:positionH relativeFrom="column">
                  <wp:posOffset>5048250</wp:posOffset>
                </wp:positionH>
                <wp:positionV relativeFrom="paragraph">
                  <wp:posOffset>12700</wp:posOffset>
                </wp:positionV>
                <wp:extent cx="1438275" cy="762000"/>
                <wp:effectExtent l="0" t="0" r="28575" b="19050"/>
                <wp:wrapNone/>
                <wp:docPr id="43" name="Блок-схема: знак завершения 43"/>
                <wp:cNvGraphicFramePr/>
                <a:graphic xmlns:a="http://schemas.openxmlformats.org/drawingml/2006/main">
                  <a:graphicData uri="http://schemas.microsoft.com/office/word/2010/wordprocessingShape">
                    <wps:wsp>
                      <wps:cNvSpPr/>
                      <wps:spPr>
                        <a:xfrm>
                          <a:off x="0" y="0"/>
                          <a:ext cx="1438275" cy="76200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4468" w:rsidRPr="00940E95" w:rsidRDefault="00C04468" w:rsidP="00C04468">
                            <w:pPr>
                              <w:rPr>
                                <w:rFonts w:ascii="Times New Roman" w:hAnsi="Times New Roman" w:cs="Times New Roman"/>
                                <w:b/>
                                <w:color w:val="000000" w:themeColor="text1"/>
                                <w:sz w:val="24"/>
                                <w:szCs w:val="24"/>
                              </w:rPr>
                            </w:pPr>
                            <w:r w:rsidRPr="00940E95">
                              <w:rPr>
                                <w:rFonts w:ascii="Times New Roman" w:hAnsi="Times New Roman" w:cs="Times New Roman"/>
                                <w:b/>
                                <w:color w:val="000000" w:themeColor="text1"/>
                                <w:sz w:val="24"/>
                                <w:szCs w:val="24"/>
                              </w:rPr>
                              <w:t>АДАПТАЦИЯ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576DCA3C" id="_x0000_t116" coordsize="21600,21600" o:spt="116" path="m3475,qx,10800,3475,21600l18125,21600qx21600,10800,18125,xe">
                <v:stroke joinstyle="miter"/>
                <v:path gradientshapeok="t" o:connecttype="rect" textboxrect="1018,3163,20582,18437"/>
              </v:shapetype>
              <v:shape id="Блок-схема: знак завершения 43" o:spid="_x0000_s1029" type="#_x0000_t116" style="position:absolute;left:0;text-align:left;margin-left:397.5pt;margin-top:1pt;width:113.25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" filled="f" strokecolor="black [3213]" strokeweight="1pt">
                <v:textbox>
                  <w:txbxContent>
                    <w:p w:rsidR="00C04468" w:rsidRPr="00940E95" w:rsidRDefault="00C04468" w:rsidP="00C04468">
                      <w:pPr>
                        <w:rPr>
                          <w:rFonts w:ascii="Times New Roman" w:hAnsi="Times New Roman" w:cs="Times New Roman"/>
                          <w:b/>
                          <w:color w:val="000000" w:themeColor="text1"/>
                          <w:sz w:val="24"/>
                          <w:szCs w:val="24"/>
                        </w:rPr>
                      </w:pPr>
                      <w:r w:rsidRPr="00940E95">
                        <w:rPr>
                          <w:rFonts w:ascii="Times New Roman" w:hAnsi="Times New Roman" w:cs="Times New Roman"/>
                          <w:b/>
                          <w:color w:val="000000" w:themeColor="text1"/>
                          <w:sz w:val="24"/>
                          <w:szCs w:val="24"/>
                        </w:rPr>
                        <w:t>АДАПТАЦИЯ</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1CACF105" wp14:editId="31A7065D">
                <wp:simplePos x="0" y="0"/>
                <wp:positionH relativeFrom="column">
                  <wp:posOffset>2762250</wp:posOffset>
                </wp:positionH>
                <wp:positionV relativeFrom="paragraph">
                  <wp:posOffset>137795</wp:posOffset>
                </wp:positionV>
                <wp:extent cx="1362075" cy="819150"/>
                <wp:effectExtent l="0" t="0" r="28575" b="19050"/>
                <wp:wrapNone/>
                <wp:docPr id="42" name="Блок-схема: знак завершения 42"/>
                <wp:cNvGraphicFramePr/>
                <a:graphic xmlns:a="http://schemas.openxmlformats.org/drawingml/2006/main">
                  <a:graphicData uri="http://schemas.microsoft.com/office/word/2010/wordprocessingShape">
                    <wps:wsp>
                      <wps:cNvSpPr/>
                      <wps:spPr>
                        <a:xfrm>
                          <a:off x="0" y="0"/>
                          <a:ext cx="1362075" cy="8191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4468" w:rsidRPr="00940E95" w:rsidRDefault="00C04468" w:rsidP="00C04468">
                            <w:pPr>
                              <w:jc w:val="center"/>
                              <w:rPr>
                                <w:rFonts w:ascii="Times New Roman" w:hAnsi="Times New Roman" w:cs="Times New Roman"/>
                                <w:b/>
                                <w:color w:val="000000" w:themeColor="text1"/>
                                <w:sz w:val="24"/>
                                <w:szCs w:val="24"/>
                              </w:rPr>
                            </w:pPr>
                            <w:r w:rsidRPr="00940E95">
                              <w:rPr>
                                <w:rFonts w:ascii="Times New Roman" w:hAnsi="Times New Roman" w:cs="Times New Roman"/>
                                <w:b/>
                                <w:color w:val="000000" w:themeColor="text1"/>
                                <w:sz w:val="24"/>
                                <w:szCs w:val="24"/>
                              </w:rPr>
                              <w:t>ОТРИЦАНИЕ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CACF105" id="Блок-схема: знак завершения 42" o:spid="_x0000_s1030" type="#_x0000_t116" style="position:absolute;left:0;text-align:left;margin-left:217.5pt;margin-top:10.85pt;width:107.25pt;height:6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" filled="f" strokecolor="black [3213]" strokeweight="1pt">
                <v:textbox>
                  <w:txbxContent>
                    <w:p w:rsidR="00C04468" w:rsidRPr="00940E95" w:rsidRDefault="00C04468" w:rsidP="00C04468">
                      <w:pPr>
                        <w:jc w:val="center"/>
                        <w:rPr>
                          <w:rFonts w:ascii="Times New Roman" w:hAnsi="Times New Roman" w:cs="Times New Roman"/>
                          <w:b/>
                          <w:color w:val="000000" w:themeColor="text1"/>
                          <w:sz w:val="24"/>
                          <w:szCs w:val="24"/>
                        </w:rPr>
                      </w:pPr>
                      <w:r w:rsidRPr="00940E95">
                        <w:rPr>
                          <w:rFonts w:ascii="Times New Roman" w:hAnsi="Times New Roman" w:cs="Times New Roman"/>
                          <w:b/>
                          <w:color w:val="000000" w:themeColor="text1"/>
                          <w:sz w:val="24"/>
                          <w:szCs w:val="24"/>
                        </w:rPr>
                        <w:t>ОТРИЦАНИЕ</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3F40F6DA" wp14:editId="3A4AECDA">
                <wp:simplePos x="0" y="0"/>
                <wp:positionH relativeFrom="column">
                  <wp:posOffset>180975</wp:posOffset>
                </wp:positionH>
                <wp:positionV relativeFrom="paragraph">
                  <wp:posOffset>137795</wp:posOffset>
                </wp:positionV>
                <wp:extent cx="1476375" cy="704850"/>
                <wp:effectExtent l="0" t="0" r="28575" b="19050"/>
                <wp:wrapNone/>
                <wp:docPr id="41" name="Блок-схема: знак завершения 41"/>
                <wp:cNvGraphicFramePr/>
                <a:graphic xmlns:a="http://schemas.openxmlformats.org/drawingml/2006/main">
                  <a:graphicData uri="http://schemas.microsoft.com/office/word/2010/wordprocessingShape">
                    <wps:wsp>
                      <wps:cNvSpPr/>
                      <wps:spPr>
                        <a:xfrm>
                          <a:off x="0" y="0"/>
                          <a:ext cx="1476375" cy="7048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CF205C4" id="Блок-схема: знак завершения 41" o:spid="_x0000_s1026" type="#_x0000_t116" style="position:absolute;margin-left:14.25pt;margin-top:10.85pt;width:116.25pt;height:5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" filled="f" strokecolor="black [3213]" strokeweight="1pt"/>
            </w:pict>
          </mc:Fallback>
        </mc:AlternateContent>
      </w:r>
    </w:p>
    <w:p w:rsidR="00EA02DD" w:rsidRPr="00940E95" w:rsidRDefault="004175C7" w:rsidP="00AE7C10">
      <w:pPr>
        <w:pStyle w:val="ab"/>
        <w:spacing w:after="0" w:line="276" w:lineRule="auto"/>
        <w:ind w:left="644"/>
        <w:jc w:val="both"/>
        <w:rPr>
          <w:rFonts w:ascii="Times New Roman" w:hAnsi="Times New Roman" w:cs="Times New Roman"/>
          <w:b/>
          <w:sz w:val="24"/>
          <w:szCs w:val="24"/>
        </w:rPr>
      </w:pPr>
      <w:r w:rsidRPr="00940E95">
        <w:rPr>
          <w:rFonts w:ascii="Times New Roman" w:hAnsi="Times New Roman" w:cs="Times New Roman"/>
          <w:b/>
          <w:sz w:val="24"/>
          <w:szCs w:val="24"/>
        </w:rPr>
        <w:t>РЕЦЕПЦИЯ</w:t>
      </w:r>
    </w:p>
    <w:p w:rsidR="00EA02DD" w:rsidRDefault="00EA02DD" w:rsidP="00AE7C10">
      <w:pPr>
        <w:pStyle w:val="ab"/>
        <w:spacing w:after="0" w:line="276" w:lineRule="auto"/>
        <w:ind w:left="644"/>
        <w:jc w:val="both"/>
        <w:rPr>
          <w:rFonts w:ascii="Times New Roman" w:hAnsi="Times New Roman" w:cs="Times New Roman"/>
          <w:sz w:val="24"/>
          <w:szCs w:val="24"/>
        </w:rPr>
      </w:pPr>
    </w:p>
    <w:p w:rsidR="00C04468" w:rsidRDefault="00B7517A" w:rsidP="00AE7C10">
      <w:pPr>
        <w:pStyle w:val="ab"/>
        <w:spacing w:after="0" w:line="276" w:lineRule="auto"/>
        <w:ind w:left="644"/>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3AC69557" wp14:editId="6F5BF60E">
                <wp:simplePos x="0" y="0"/>
                <wp:positionH relativeFrom="column">
                  <wp:posOffset>1371600</wp:posOffset>
                </wp:positionH>
                <wp:positionV relativeFrom="paragraph">
                  <wp:posOffset>199390</wp:posOffset>
                </wp:positionV>
                <wp:extent cx="200025" cy="323850"/>
                <wp:effectExtent l="19050" t="19050" r="66675" b="38100"/>
                <wp:wrapNone/>
                <wp:docPr id="46" name="Прямая со стрелкой 46"/>
                <wp:cNvGraphicFramePr/>
                <a:graphic xmlns:a="http://schemas.openxmlformats.org/drawingml/2006/main">
                  <a:graphicData uri="http://schemas.microsoft.com/office/word/2010/wordprocessingShape">
                    <wps:wsp>
                      <wps:cNvCnPr/>
                      <wps:spPr>
                        <a:xfrm>
                          <a:off x="0" y="0"/>
                          <a:ext cx="200025" cy="3238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260CD3DA" id="_x0000_t32" coordsize="21600,21600" o:spt="32" o:oned="t" path="m,l21600,21600e" filled="f">
                <v:path arrowok="t" fillok="f" o:connecttype="none"/>
                <o:lock v:ext="edit" shapetype="t"/>
              </v:shapetype>
              <v:shape id="Прямая со стрелкой 46" o:spid="_x0000_s1026" type="#_x0000_t32" style="position:absolute;margin-left:108pt;margin-top:15.7pt;width:15.7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" strokecolor="black [3213]" strokeweight="3pt">
                <v:stroke endarrow="block" joinstyle="miter"/>
              </v:shape>
            </w:pict>
          </mc:Fallback>
        </mc:AlternateContent>
      </w:r>
      <w:r w:rsidR="00940E95">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2AF8B128" wp14:editId="21B111BE">
                <wp:simplePos x="0" y="0"/>
                <wp:positionH relativeFrom="column">
                  <wp:posOffset>5943600</wp:posOffset>
                </wp:positionH>
                <wp:positionV relativeFrom="paragraph">
                  <wp:posOffset>130175</wp:posOffset>
                </wp:positionV>
                <wp:extent cx="371475" cy="628650"/>
                <wp:effectExtent l="19050" t="19050" r="66675" b="38100"/>
                <wp:wrapNone/>
                <wp:docPr id="50" name="Прямая со стрелкой 50"/>
                <wp:cNvGraphicFramePr/>
                <a:graphic xmlns:a="http://schemas.openxmlformats.org/drawingml/2006/main">
                  <a:graphicData uri="http://schemas.microsoft.com/office/word/2010/wordprocessingShape">
                    <wps:wsp>
                      <wps:cNvCnPr/>
                      <wps:spPr>
                        <a:xfrm>
                          <a:off x="0" y="0"/>
                          <a:ext cx="371475" cy="6286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405A29" id="Прямая со стрелкой 50" o:spid="_x0000_s1026" type="#_x0000_t32" style="position:absolute;margin-left:468pt;margin-top:10.25pt;width:29.25pt;height: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" strokecolor="black [3213]" strokeweight="3pt">
                <v:stroke endarrow="block" joinstyle="miter"/>
              </v:shape>
            </w:pict>
          </mc:Fallback>
        </mc:AlternateContent>
      </w:r>
      <w:r w:rsidR="00940E95">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21026112" wp14:editId="7352A81B">
                <wp:simplePos x="0" y="0"/>
                <wp:positionH relativeFrom="column">
                  <wp:posOffset>5191124</wp:posOffset>
                </wp:positionH>
                <wp:positionV relativeFrom="paragraph">
                  <wp:posOffset>120650</wp:posOffset>
                </wp:positionV>
                <wp:extent cx="428625" cy="638175"/>
                <wp:effectExtent l="38100" t="19050" r="28575" b="47625"/>
                <wp:wrapNone/>
                <wp:docPr id="51" name="Прямая со стрелкой 51"/>
                <wp:cNvGraphicFramePr/>
                <a:graphic xmlns:a="http://schemas.openxmlformats.org/drawingml/2006/main">
                  <a:graphicData uri="http://schemas.microsoft.com/office/word/2010/wordprocessingShape">
                    <wps:wsp>
                      <wps:cNvCnPr/>
                      <wps:spPr>
                        <a:xfrm flipH="1">
                          <a:off x="0" y="0"/>
                          <a:ext cx="428625" cy="6381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5042B9" id="Прямая со стрелкой 51" o:spid="_x0000_s1026" type="#_x0000_t32" style="position:absolute;margin-left:408.75pt;margin-top:9.5pt;width:33.75pt;height:50.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" strokecolor="black [3213]" strokeweight="3pt">
                <v:stroke endarrow="block" joinstyle="miter"/>
              </v:shape>
            </w:pict>
          </mc:Fallback>
        </mc:AlternateContent>
      </w:r>
    </w:p>
    <w:p w:rsidR="00C04468" w:rsidRDefault="00B7517A" w:rsidP="00AE7C10">
      <w:pPr>
        <w:pStyle w:val="ab"/>
        <w:spacing w:after="0" w:line="276" w:lineRule="auto"/>
        <w:ind w:left="644"/>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12BC9836" wp14:editId="682809D6">
                <wp:simplePos x="0" y="0"/>
                <wp:positionH relativeFrom="column">
                  <wp:posOffset>3416300</wp:posOffset>
                </wp:positionH>
                <wp:positionV relativeFrom="paragraph">
                  <wp:posOffset>23495</wp:posOffset>
                </wp:positionV>
                <wp:extent cx="45085" cy="571500"/>
                <wp:effectExtent l="57150" t="19050" r="50165" b="38100"/>
                <wp:wrapNone/>
                <wp:docPr id="48" name="Прямая со стрелкой 48"/>
                <wp:cNvGraphicFramePr/>
                <a:graphic xmlns:a="http://schemas.openxmlformats.org/drawingml/2006/main">
                  <a:graphicData uri="http://schemas.microsoft.com/office/word/2010/wordprocessingShape">
                    <wps:wsp>
                      <wps:cNvCnPr/>
                      <wps:spPr>
                        <a:xfrm>
                          <a:off x="0" y="0"/>
                          <a:ext cx="45085" cy="5715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7D3513D" id="Прямая со стрелкой 48" o:spid="_x0000_s1026" type="#_x0000_t32" style="position:absolute;margin-left:269pt;margin-top:1.85pt;width:3.5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" strokecolor="black [3213]" strokeweight="3pt">
                <v:stroke endarrow="block"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4F2E98A6" wp14:editId="49A2F42B">
                <wp:simplePos x="0" y="0"/>
                <wp:positionH relativeFrom="margin">
                  <wp:posOffset>314324</wp:posOffset>
                </wp:positionH>
                <wp:positionV relativeFrom="paragraph">
                  <wp:posOffset>17145</wp:posOffset>
                </wp:positionV>
                <wp:extent cx="161925" cy="333375"/>
                <wp:effectExtent l="38100" t="19050" r="28575" b="47625"/>
                <wp:wrapNone/>
                <wp:docPr id="47" name="Прямая со стрелкой 47"/>
                <wp:cNvGraphicFramePr/>
                <a:graphic xmlns:a="http://schemas.openxmlformats.org/drawingml/2006/main">
                  <a:graphicData uri="http://schemas.microsoft.com/office/word/2010/wordprocessingShape">
                    <wps:wsp>
                      <wps:cNvCnPr/>
                      <wps:spPr>
                        <a:xfrm flipH="1">
                          <a:off x="0" y="0"/>
                          <a:ext cx="161925" cy="33337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B1FCF3" id="Прямая со стрелкой 47" o:spid="_x0000_s1026" type="#_x0000_t32" style="position:absolute;margin-left:24.75pt;margin-top:1.35pt;width:12.75pt;height:26.25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" strokecolor="windowText" strokeweight="3pt">
                <v:stroke endarrow="block" joinstyle="miter"/>
                <w10:wrap anchorx="margin"/>
              </v:shape>
            </w:pict>
          </mc:Fallback>
        </mc:AlternateContent>
      </w:r>
    </w:p>
    <w:p w:rsidR="001409DD" w:rsidRDefault="00940E95" w:rsidP="00AE7C10">
      <w:pPr>
        <w:pStyle w:val="ab"/>
        <w:spacing w:after="0" w:line="276" w:lineRule="auto"/>
        <w:ind w:left="644"/>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2E6E5052" wp14:editId="590C38A6">
                <wp:simplePos x="0" y="0"/>
                <wp:positionH relativeFrom="column">
                  <wp:posOffset>-238125</wp:posOffset>
                </wp:positionH>
                <wp:positionV relativeFrom="paragraph">
                  <wp:posOffset>215900</wp:posOffset>
                </wp:positionV>
                <wp:extent cx="1152525" cy="1714500"/>
                <wp:effectExtent l="0" t="0" r="28575" b="19050"/>
                <wp:wrapNone/>
                <wp:docPr id="55" name="Прямоугольник 55"/>
                <wp:cNvGraphicFramePr/>
                <a:graphic xmlns:a="http://schemas.openxmlformats.org/drawingml/2006/main">
                  <a:graphicData uri="http://schemas.microsoft.com/office/word/2010/wordprocessingShape">
                    <wps:wsp>
                      <wps:cNvSpPr/>
                      <wps:spPr>
                        <a:xfrm>
                          <a:off x="0" y="0"/>
                          <a:ext cx="1152525" cy="171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C35FB" w:rsidRPr="00A77CBC" w:rsidRDefault="007C35FB" w:rsidP="007C35FB">
                            <w:pPr>
                              <w:jc w:val="center"/>
                            </w:pPr>
                            <w:r w:rsidRPr="00A77CBC">
                              <w:rPr>
                                <w:color w:val="000000" w:themeColor="text1"/>
                              </w:rPr>
                              <w:t>Односторонний поток европейских социокультурных текстов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E6E5052" id="Прямоугольник 55" o:spid="_x0000_s1031" style="position:absolute;left:0;text-align:left;margin-left:-18.75pt;margin-top:17pt;width:90.7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" filled="f" strokecolor="#1f4d78 [1604]" strokeweight="1pt">
                <v:textbox>
                  <w:txbxContent>
                    <w:p w:rsidR="007C35FB" w:rsidRPr="00A77CBC" w:rsidRDefault="007C35FB" w:rsidP="007C35FB">
                      <w:pPr>
                        <w:jc w:val="center"/>
                      </w:pPr>
                      <w:r w:rsidRPr="00A77CBC">
                        <w:rPr>
                          <w:color w:val="000000" w:themeColor="text1"/>
                        </w:rPr>
                        <w:t>Односторонний поток европейских социокультурных текстов</w:t>
                      </w:r>
                    </w:p>
                  </w:txbxContent>
                </v:textbox>
              </v:rect>
            </w:pict>
          </mc:Fallback>
        </mc:AlternateContent>
      </w:r>
      <w:r w:rsidR="007C35FB">
        <w:rPr>
          <w:rFonts w:ascii="Times New Roman" w:hAnsi="Times New Roman" w:cs="Times New Roman"/>
          <w:sz w:val="24"/>
          <w:szCs w:val="24"/>
        </w:rPr>
        <w:t xml:space="preserve">                                                                          </w:t>
      </w:r>
      <w:r w:rsidR="007C35FB">
        <w:rPr>
          <w:rFonts w:ascii="Times New Roman" w:hAnsi="Times New Roman" w:cs="Times New Roman"/>
          <w:noProof/>
          <w:sz w:val="24"/>
          <w:szCs w:val="24"/>
          <w:lang w:eastAsia="ru-RU"/>
        </w:rPr>
        <w:t xml:space="preserve">  </w:t>
      </w:r>
    </w:p>
    <w:p w:rsidR="001409DD" w:rsidRDefault="00B7517A" w:rsidP="00AE7C10">
      <w:pPr>
        <w:pStyle w:val="ab"/>
        <w:spacing w:after="0" w:line="276" w:lineRule="auto"/>
        <w:ind w:left="644"/>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41ABD6CE" wp14:editId="785C794B">
                <wp:simplePos x="0" y="0"/>
                <wp:positionH relativeFrom="column">
                  <wp:posOffset>1323340</wp:posOffset>
                </wp:positionH>
                <wp:positionV relativeFrom="paragraph">
                  <wp:posOffset>12700</wp:posOffset>
                </wp:positionV>
                <wp:extent cx="1095375" cy="1771650"/>
                <wp:effectExtent l="0" t="0" r="28575" b="19050"/>
                <wp:wrapNone/>
                <wp:docPr id="57" name="Прямоугольник 57"/>
                <wp:cNvGraphicFramePr/>
                <a:graphic xmlns:a="http://schemas.openxmlformats.org/drawingml/2006/main">
                  <a:graphicData uri="http://schemas.microsoft.com/office/word/2010/wordprocessingShape">
                    <wps:wsp>
                      <wps:cNvSpPr/>
                      <wps:spPr>
                        <a:xfrm>
                          <a:off x="0" y="0"/>
                          <a:ext cx="1095375" cy="1771650"/>
                        </a:xfrm>
                        <a:prstGeom prst="rect">
                          <a:avLst/>
                        </a:prstGeom>
                        <a:noFill/>
                        <a:ln w="12700" cap="flat" cmpd="sng" algn="ctr">
                          <a:solidFill>
                            <a:srgbClr val="5B9BD5">
                              <a:shade val="50000"/>
                            </a:srgbClr>
                          </a:solidFill>
                          <a:prstDash val="solid"/>
                          <a:miter lim="800000"/>
                        </a:ln>
                        <a:effectLst/>
                      </wps:spPr>
                      <wps:txbx>
                        <w:txbxContent>
                          <w:p w:rsidR="007C35FB" w:rsidRPr="00A77CBC" w:rsidRDefault="007C35FB" w:rsidP="007C35FB">
                            <w:r>
                              <w:rPr>
                                <w:b/>
                                <w:color w:val="000000" w:themeColor="text1"/>
                              </w:rPr>
                              <w:t xml:space="preserve"> </w:t>
                            </w:r>
                            <w:r w:rsidR="00940E95" w:rsidRPr="00A77CBC">
                              <w:rPr>
                                <w:color w:val="000000" w:themeColor="text1"/>
                              </w:rPr>
                              <w:t>П</w:t>
                            </w:r>
                            <w:r w:rsidRPr="00A77CBC">
                              <w:rPr>
                                <w:color w:val="000000" w:themeColor="text1"/>
                              </w:rPr>
                              <w:t>опытки построения собственных текстов по правилам «чужой»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1ABD6CE" id="Прямоугольник 57" o:spid="_x0000_s1032" style="position:absolute;left:0;text-align:left;margin-left:104.2pt;margin-top:1pt;width:86.25pt;height:1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" filled="f" strokecolor="#41719c" strokeweight="1pt">
                <v:textbox>
                  <w:txbxContent>
                    <w:p w:rsidR="007C35FB" w:rsidRPr="00A77CBC" w:rsidRDefault="007C35FB" w:rsidP="007C35FB">
                      <w:r>
                        <w:rPr>
                          <w:b/>
                          <w:color w:val="000000" w:themeColor="text1"/>
                        </w:rPr>
                        <w:t xml:space="preserve"> </w:t>
                      </w:r>
                      <w:r w:rsidR="00940E95" w:rsidRPr="00A77CBC">
                        <w:rPr>
                          <w:color w:val="000000" w:themeColor="text1"/>
                        </w:rPr>
                        <w:t>П</w:t>
                      </w:r>
                      <w:r w:rsidRPr="00A77CBC">
                        <w:rPr>
                          <w:color w:val="000000" w:themeColor="text1"/>
                        </w:rPr>
                        <w:t>опытки построения собственных текстов по правилам «чужой» культуры</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1520CEE5" wp14:editId="26ADF678">
                <wp:simplePos x="0" y="0"/>
                <wp:positionH relativeFrom="column">
                  <wp:posOffset>2819400</wp:posOffset>
                </wp:positionH>
                <wp:positionV relativeFrom="paragraph">
                  <wp:posOffset>12700</wp:posOffset>
                </wp:positionV>
                <wp:extent cx="1104900" cy="1676400"/>
                <wp:effectExtent l="0" t="0" r="19050" b="19050"/>
                <wp:wrapNone/>
                <wp:docPr id="59" name="Прямоугольник 59"/>
                <wp:cNvGraphicFramePr/>
                <a:graphic xmlns:a="http://schemas.openxmlformats.org/drawingml/2006/main">
                  <a:graphicData uri="http://schemas.microsoft.com/office/word/2010/wordprocessingShape">
                    <wps:wsp>
                      <wps:cNvSpPr/>
                      <wps:spPr>
                        <a:xfrm>
                          <a:off x="0" y="0"/>
                          <a:ext cx="1104900" cy="1676400"/>
                        </a:xfrm>
                        <a:prstGeom prst="rect">
                          <a:avLst/>
                        </a:prstGeom>
                        <a:noFill/>
                        <a:ln w="12700" cap="flat" cmpd="sng" algn="ctr">
                          <a:solidFill>
                            <a:srgbClr val="5B9BD5">
                              <a:shade val="50000"/>
                            </a:srgbClr>
                          </a:solidFill>
                          <a:prstDash val="solid"/>
                          <a:miter lim="800000"/>
                        </a:ln>
                        <a:effectLst/>
                      </wps:spPr>
                      <wps:txbx>
                        <w:txbxContent>
                          <w:p w:rsidR="007C35FB" w:rsidRPr="00A77CBC" w:rsidRDefault="007C35FB" w:rsidP="007C35FB">
                            <w:r w:rsidRPr="00A77CBC">
                              <w:rPr>
                                <w:color w:val="000000" w:themeColor="text1"/>
                              </w:rPr>
                              <w:t xml:space="preserve"> Осмысление собственной культурной идентичности. </w:t>
                            </w:r>
                            <w:r w:rsidRPr="00A77CBC">
                              <w:rPr>
                                <w:color w:val="000000" w:themeColor="text1"/>
                                <w:u w:val="single"/>
                              </w:rPr>
                              <w:t>Ответ «снизу»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520CEE5" id="Прямоугольник 59" o:spid="_x0000_s1033" style="position:absolute;left:0;text-align:left;margin-left:222pt;margin-top:1pt;width:87pt;height:1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" filled="f" strokecolor="#41719c" strokeweight="1pt">
                <v:textbox>
                  <w:txbxContent>
                    <w:p w:rsidR="007C35FB" w:rsidRPr="00A77CBC" w:rsidRDefault="007C35FB" w:rsidP="007C35FB">
                      <w:r w:rsidRPr="00A77CBC">
                        <w:rPr>
                          <w:color w:val="000000" w:themeColor="text1"/>
                        </w:rPr>
                        <w:t xml:space="preserve"> Осмысление собственной культурной идентичности. </w:t>
                      </w:r>
                      <w:r w:rsidRPr="00A77CBC">
                        <w:rPr>
                          <w:color w:val="000000" w:themeColor="text1"/>
                          <w:u w:val="single"/>
                        </w:rPr>
                        <w:t>Ответ «снизу»</w:t>
                      </w:r>
                    </w:p>
                  </w:txbxContent>
                </v:textbox>
              </v:rect>
            </w:pict>
          </mc:Fallback>
        </mc:AlternateContent>
      </w:r>
      <w:r w:rsidR="00A77CBC">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6EEF7161" wp14:editId="72DD8893">
                <wp:simplePos x="0" y="0"/>
                <wp:positionH relativeFrom="column">
                  <wp:posOffset>4410075</wp:posOffset>
                </wp:positionH>
                <wp:positionV relativeFrom="paragraph">
                  <wp:posOffset>74930</wp:posOffset>
                </wp:positionV>
                <wp:extent cx="1085850" cy="1752600"/>
                <wp:effectExtent l="0" t="0" r="19050" b="19050"/>
                <wp:wrapNone/>
                <wp:docPr id="60" name="Прямоугольник 60"/>
                <wp:cNvGraphicFramePr/>
                <a:graphic xmlns:a="http://schemas.openxmlformats.org/drawingml/2006/main">
                  <a:graphicData uri="http://schemas.microsoft.com/office/word/2010/wordprocessingShape">
                    <wps:wsp>
                      <wps:cNvSpPr/>
                      <wps:spPr>
                        <a:xfrm>
                          <a:off x="0" y="0"/>
                          <a:ext cx="1085850" cy="1752600"/>
                        </a:xfrm>
                        <a:prstGeom prst="rect">
                          <a:avLst/>
                        </a:prstGeom>
                        <a:noFill/>
                        <a:ln w="12700" cap="flat" cmpd="sng" algn="ctr">
                          <a:solidFill>
                            <a:srgbClr val="5B9BD5">
                              <a:shade val="50000"/>
                            </a:srgbClr>
                          </a:solidFill>
                          <a:prstDash val="solid"/>
                          <a:miter lim="800000"/>
                        </a:ln>
                        <a:effectLst/>
                      </wps:spPr>
                      <wps:txbx>
                        <w:txbxContent>
                          <w:p w:rsidR="00940E95" w:rsidRPr="00A77CBC" w:rsidRDefault="00940E95" w:rsidP="00940E95">
                            <w:r w:rsidRPr="00A77CBC">
                              <w:rPr>
                                <w:color w:val="000000" w:themeColor="text1"/>
                              </w:rPr>
                              <w:t>Выработка собственных культурных текстов по европейскому образцу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EEF7161" id="Прямоугольник 60" o:spid="_x0000_s1034" style="position:absolute;left:0;text-align:left;margin-left:347.25pt;margin-top:5.9pt;width:85.5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" filled="f" strokecolor="#41719c" strokeweight="1pt">
                <v:textbox>
                  <w:txbxContent>
                    <w:p w:rsidR="00940E95" w:rsidRPr="00A77CBC" w:rsidRDefault="00940E95" w:rsidP="00940E95">
                      <w:r w:rsidRPr="00A77CBC">
                        <w:rPr>
                          <w:color w:val="000000" w:themeColor="text1"/>
                        </w:rPr>
                        <w:t>Выработка собственных культурных текстов по европейскому образцу</w:t>
                      </w:r>
                    </w:p>
                  </w:txbxContent>
                </v:textbox>
              </v:rect>
            </w:pict>
          </mc:Fallback>
        </mc:AlternateContent>
      </w:r>
      <w:r w:rsidR="00A77CBC">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78B464B6" wp14:editId="3B889D78">
                <wp:simplePos x="0" y="0"/>
                <wp:positionH relativeFrom="column">
                  <wp:posOffset>5781675</wp:posOffset>
                </wp:positionH>
                <wp:positionV relativeFrom="paragraph">
                  <wp:posOffset>8255</wp:posOffset>
                </wp:positionV>
                <wp:extent cx="1114425" cy="1790700"/>
                <wp:effectExtent l="0" t="0" r="28575" b="19050"/>
                <wp:wrapNone/>
                <wp:docPr id="61" name="Прямоугольник 61"/>
                <wp:cNvGraphicFramePr/>
                <a:graphic xmlns:a="http://schemas.openxmlformats.org/drawingml/2006/main">
                  <a:graphicData uri="http://schemas.microsoft.com/office/word/2010/wordprocessingShape">
                    <wps:wsp>
                      <wps:cNvSpPr/>
                      <wps:spPr>
                        <a:xfrm>
                          <a:off x="0" y="0"/>
                          <a:ext cx="1114425" cy="1790700"/>
                        </a:xfrm>
                        <a:prstGeom prst="rect">
                          <a:avLst/>
                        </a:prstGeom>
                        <a:noFill/>
                        <a:ln w="12700" cap="flat" cmpd="sng" algn="ctr">
                          <a:solidFill>
                            <a:srgbClr val="5B9BD5">
                              <a:shade val="50000"/>
                            </a:srgbClr>
                          </a:solidFill>
                          <a:prstDash val="solid"/>
                          <a:miter lim="800000"/>
                        </a:ln>
                        <a:effectLst/>
                      </wps:spPr>
                      <wps:txbx>
                        <w:txbxContent>
                          <w:p w:rsidR="00940E95" w:rsidRPr="00A77CBC" w:rsidRDefault="00940E95" w:rsidP="00940E95">
                            <w:r w:rsidRPr="00A77CBC">
                              <w:t>Попытка ограничения европейского влияния со стороны власти. Ответ «сверху»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8B464B6" id="Прямоугольник 61" o:spid="_x0000_s1035" style="position:absolute;left:0;text-align:left;margin-left:455.25pt;margin-top:.65pt;width:87.75pt;height:1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" filled="f" strokecolor="#41719c" strokeweight="1pt">
                <v:textbox>
                  <w:txbxContent>
                    <w:p w:rsidR="00940E95" w:rsidRPr="00A77CBC" w:rsidRDefault="00940E95" w:rsidP="00940E95">
                      <w:r w:rsidRPr="00A77CBC">
                        <w:t>Попытка ограничения европейского влияния со стороны власти. Ответ «сверху»</w:t>
                      </w:r>
                    </w:p>
                  </w:txbxContent>
                </v:textbox>
              </v:rect>
            </w:pict>
          </mc:Fallback>
        </mc:AlternateContent>
      </w:r>
    </w:p>
    <w:p w:rsidR="001409DD" w:rsidRDefault="001409DD" w:rsidP="00AE7C10">
      <w:pPr>
        <w:pStyle w:val="ab"/>
        <w:spacing w:after="0" w:line="276" w:lineRule="auto"/>
        <w:ind w:left="644"/>
        <w:jc w:val="both"/>
        <w:rPr>
          <w:rFonts w:ascii="Times New Roman" w:hAnsi="Times New Roman" w:cs="Times New Roman"/>
          <w:sz w:val="24"/>
          <w:szCs w:val="24"/>
        </w:rPr>
      </w:pPr>
    </w:p>
    <w:p w:rsidR="001409DD" w:rsidRDefault="001409DD" w:rsidP="00AE7C10">
      <w:pPr>
        <w:pStyle w:val="ab"/>
        <w:spacing w:after="0" w:line="276" w:lineRule="auto"/>
        <w:ind w:left="644"/>
        <w:jc w:val="both"/>
        <w:rPr>
          <w:rFonts w:ascii="Times New Roman" w:hAnsi="Times New Roman" w:cs="Times New Roman"/>
          <w:sz w:val="24"/>
          <w:szCs w:val="24"/>
        </w:rPr>
      </w:pPr>
    </w:p>
    <w:p w:rsidR="00EA02DD" w:rsidRPr="00EA02DD" w:rsidRDefault="00EA02DD" w:rsidP="00AE7C10">
      <w:pPr>
        <w:pStyle w:val="ab"/>
        <w:spacing w:after="0" w:line="276" w:lineRule="auto"/>
        <w:ind w:left="644"/>
        <w:jc w:val="both"/>
        <w:rPr>
          <w:rFonts w:ascii="Times New Roman" w:hAnsi="Times New Roman" w:cs="Times New Roman"/>
          <w:sz w:val="24"/>
          <w:szCs w:val="24"/>
        </w:rPr>
      </w:pPr>
      <w:r>
        <w:rPr>
          <w:rFonts w:ascii="Times New Roman" w:hAnsi="Times New Roman" w:cs="Times New Roman"/>
          <w:sz w:val="24"/>
          <w:szCs w:val="24"/>
        </w:rPr>
        <w:t xml:space="preserve"> </w:t>
      </w:r>
    </w:p>
    <w:p w:rsidR="001409DD" w:rsidRDefault="001409DD" w:rsidP="00AE7C10">
      <w:pPr>
        <w:spacing w:after="0" w:line="276" w:lineRule="auto"/>
        <w:ind w:left="284" w:firstLine="360"/>
        <w:jc w:val="both"/>
        <w:rPr>
          <w:rFonts w:ascii="Times New Roman" w:hAnsi="Times New Roman" w:cs="Times New Roman"/>
          <w:sz w:val="24"/>
          <w:szCs w:val="24"/>
        </w:rPr>
      </w:pPr>
    </w:p>
    <w:p w:rsidR="001409DD" w:rsidRDefault="001409DD" w:rsidP="00AE7C10">
      <w:pPr>
        <w:spacing w:after="0" w:line="276" w:lineRule="auto"/>
        <w:ind w:left="284" w:firstLine="360"/>
        <w:jc w:val="both"/>
        <w:rPr>
          <w:rFonts w:ascii="Times New Roman" w:hAnsi="Times New Roman" w:cs="Times New Roman"/>
          <w:sz w:val="24"/>
          <w:szCs w:val="24"/>
        </w:rPr>
      </w:pPr>
    </w:p>
    <w:p w:rsidR="001409DD" w:rsidRDefault="001409DD" w:rsidP="00AE7C10">
      <w:pPr>
        <w:spacing w:after="0" w:line="276" w:lineRule="auto"/>
        <w:ind w:left="284" w:firstLine="360"/>
        <w:jc w:val="both"/>
        <w:rPr>
          <w:rFonts w:ascii="Times New Roman" w:hAnsi="Times New Roman" w:cs="Times New Roman"/>
          <w:sz w:val="24"/>
          <w:szCs w:val="24"/>
        </w:rPr>
      </w:pPr>
    </w:p>
    <w:p w:rsidR="001409DD" w:rsidRDefault="001409DD" w:rsidP="00AE7C10">
      <w:pPr>
        <w:spacing w:after="0" w:line="276" w:lineRule="auto"/>
        <w:ind w:left="284" w:firstLine="360"/>
        <w:jc w:val="both"/>
        <w:rPr>
          <w:rFonts w:ascii="Times New Roman" w:hAnsi="Times New Roman" w:cs="Times New Roman"/>
          <w:sz w:val="24"/>
          <w:szCs w:val="24"/>
        </w:rPr>
      </w:pPr>
    </w:p>
    <w:p w:rsidR="001409DD" w:rsidRDefault="00AE7C10" w:rsidP="00AE7C10">
      <w:pPr>
        <w:spacing w:after="0" w:line="276" w:lineRule="auto"/>
        <w:ind w:left="284" w:firstLine="36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171F631B" wp14:editId="2A29B8FC">
                <wp:simplePos x="0" y="0"/>
                <wp:positionH relativeFrom="column">
                  <wp:posOffset>6315075</wp:posOffset>
                </wp:positionH>
                <wp:positionV relativeFrom="paragraph">
                  <wp:posOffset>5080</wp:posOffset>
                </wp:positionV>
                <wp:extent cx="533400" cy="619125"/>
                <wp:effectExtent l="19050" t="0" r="19050" b="47625"/>
                <wp:wrapNone/>
                <wp:docPr id="63" name="Выгнутая вправо стрелка 63"/>
                <wp:cNvGraphicFramePr/>
                <a:graphic xmlns:a="http://schemas.openxmlformats.org/drawingml/2006/main">
                  <a:graphicData uri="http://schemas.microsoft.com/office/word/2010/wordprocessingShape">
                    <wps:wsp>
                      <wps:cNvSpPr/>
                      <wps:spPr>
                        <a:xfrm>
                          <a:off x="0" y="0"/>
                          <a:ext cx="533400" cy="619125"/>
                        </a:xfrm>
                        <a:prstGeom prst="curvedLeftArrow">
                          <a:avLst>
                            <a:gd name="adj1" fmla="val 25000"/>
                            <a:gd name="adj2" fmla="val 50000"/>
                            <a:gd name="adj3" fmla="val 27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29E9E2D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63" o:spid="_x0000_s1026" type="#_x0000_t103" style="position:absolute;margin-left:497.25pt;margin-top:.4pt;width:42pt;height:4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" adj="12295,19274,5832" fillcolor="#5b9bd5 [3204]" strokecolor="#1f4d78 [1604]" strokeweight="1p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6D5C582E" wp14:editId="0AAFDDD1">
                <wp:simplePos x="0" y="0"/>
                <wp:positionH relativeFrom="column">
                  <wp:posOffset>4581525</wp:posOffset>
                </wp:positionH>
                <wp:positionV relativeFrom="paragraph">
                  <wp:posOffset>14605</wp:posOffset>
                </wp:positionV>
                <wp:extent cx="457200" cy="600075"/>
                <wp:effectExtent l="0" t="0" r="38100" b="47625"/>
                <wp:wrapNone/>
                <wp:docPr id="62" name="Выгнутая влево стрелка 62"/>
                <wp:cNvGraphicFramePr/>
                <a:graphic xmlns:a="http://schemas.openxmlformats.org/drawingml/2006/main">
                  <a:graphicData uri="http://schemas.microsoft.com/office/word/2010/wordprocessingShape">
                    <wps:wsp>
                      <wps:cNvSpPr/>
                      <wps:spPr>
                        <a:xfrm>
                          <a:off x="0" y="0"/>
                          <a:ext cx="457200" cy="60007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568078B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62" o:spid="_x0000_s1026" type="#_x0000_t102" style="position:absolute;margin-left:360.75pt;margin-top:1.15pt;width:36pt;height:47.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" adj="13371,19543,16200" fillcolor="#5b9bd5 [3204]" strokecolor="#1f4d78 [1604]" strokeweight="1pt"/>
            </w:pict>
          </mc:Fallback>
        </mc:AlternateContent>
      </w:r>
    </w:p>
    <w:p w:rsidR="001409DD" w:rsidRDefault="001409DD" w:rsidP="00AE7C10">
      <w:pPr>
        <w:spacing w:after="0" w:line="276" w:lineRule="auto"/>
        <w:ind w:left="284" w:firstLine="360"/>
        <w:jc w:val="both"/>
        <w:rPr>
          <w:rFonts w:ascii="Times New Roman" w:hAnsi="Times New Roman" w:cs="Times New Roman"/>
          <w:sz w:val="24"/>
          <w:szCs w:val="24"/>
        </w:rPr>
      </w:pPr>
    </w:p>
    <w:p w:rsidR="001409DD" w:rsidRDefault="00AE7C10" w:rsidP="00AE7C10">
      <w:pPr>
        <w:spacing w:after="0" w:line="276" w:lineRule="auto"/>
        <w:ind w:left="284" w:firstLine="36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4D7BB517" wp14:editId="1DDF2446">
                <wp:simplePos x="0" y="0"/>
                <wp:positionH relativeFrom="column">
                  <wp:posOffset>5010150</wp:posOffset>
                </wp:positionH>
                <wp:positionV relativeFrom="paragraph">
                  <wp:posOffset>45085</wp:posOffset>
                </wp:positionV>
                <wp:extent cx="1352550" cy="971550"/>
                <wp:effectExtent l="0" t="0" r="19050" b="19050"/>
                <wp:wrapNone/>
                <wp:docPr id="64" name="Блок-схема: альтернативный процесс 64"/>
                <wp:cNvGraphicFramePr/>
                <a:graphic xmlns:a="http://schemas.openxmlformats.org/drawingml/2006/main">
                  <a:graphicData uri="http://schemas.microsoft.com/office/word/2010/wordprocessingShape">
                    <wps:wsp>
                      <wps:cNvSpPr/>
                      <wps:spPr>
                        <a:xfrm>
                          <a:off x="0" y="0"/>
                          <a:ext cx="1352550" cy="97155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A77CBC" w:rsidRDefault="00A77CBC" w:rsidP="00A77CBC">
                            <w:pPr>
                              <w:jc w:val="center"/>
                            </w:pPr>
                            <w:r w:rsidRPr="00A77CBC">
                              <w:rPr>
                                <w:b/>
                              </w:rPr>
                              <w:t>Транслируемый текст становится «своим»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D7BB51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64" o:spid="_x0000_s1036" type="#_x0000_t176" style="position:absolute;left:0;text-align:left;margin-left:394.5pt;margin-top:3.55pt;width:106.5pt;height: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" fillcolor="white [3201]" strokecolor="#70ad47 [3209]" strokeweight="1pt">
                <v:textbox>
                  <w:txbxContent>
                    <w:p w:rsidR="00A77CBC" w:rsidRDefault="00A77CBC" w:rsidP="00A77CBC">
                      <w:pPr>
                        <w:jc w:val="center"/>
                      </w:pPr>
                      <w:r w:rsidRPr="00A77CBC">
                        <w:rPr>
                          <w:b/>
                        </w:rPr>
                        <w:t>Транслируемый текст становится «своим»</w:t>
                      </w:r>
                    </w:p>
                  </w:txbxContent>
                </v:textbox>
              </v:shape>
            </w:pict>
          </mc:Fallback>
        </mc:AlternateContent>
      </w:r>
    </w:p>
    <w:p w:rsidR="001409DD" w:rsidRDefault="001409DD" w:rsidP="00AE7C10">
      <w:pPr>
        <w:spacing w:after="0" w:line="276" w:lineRule="auto"/>
        <w:ind w:left="284" w:firstLine="360"/>
        <w:jc w:val="both"/>
        <w:rPr>
          <w:rFonts w:ascii="Times New Roman" w:hAnsi="Times New Roman" w:cs="Times New Roman"/>
          <w:sz w:val="24"/>
          <w:szCs w:val="24"/>
        </w:rPr>
      </w:pPr>
    </w:p>
    <w:p w:rsidR="00AE7C10" w:rsidRDefault="00AE7C10" w:rsidP="00AE7C10">
      <w:pPr>
        <w:spacing w:line="276" w:lineRule="auto"/>
        <w:ind w:left="284" w:firstLine="360"/>
        <w:jc w:val="both"/>
        <w:rPr>
          <w:rFonts w:ascii="Times New Roman" w:hAnsi="Times New Roman" w:cs="Times New Roman"/>
          <w:i/>
          <w:sz w:val="24"/>
          <w:szCs w:val="24"/>
        </w:rPr>
      </w:pPr>
    </w:p>
    <w:p w:rsidR="00AE7C10" w:rsidRDefault="00AE7C10" w:rsidP="00AE7C10">
      <w:pPr>
        <w:spacing w:line="276" w:lineRule="auto"/>
        <w:ind w:left="284" w:firstLine="360"/>
        <w:jc w:val="both"/>
        <w:rPr>
          <w:rFonts w:ascii="Times New Roman" w:hAnsi="Times New Roman" w:cs="Times New Roman"/>
          <w:i/>
          <w:sz w:val="24"/>
          <w:szCs w:val="24"/>
        </w:rPr>
      </w:pPr>
    </w:p>
    <w:p w:rsidR="00A77CBC" w:rsidRPr="004A4C97" w:rsidRDefault="00A77CBC" w:rsidP="00AE7C10">
      <w:pPr>
        <w:spacing w:line="276" w:lineRule="auto"/>
        <w:ind w:left="284" w:firstLine="360"/>
        <w:jc w:val="both"/>
        <w:rPr>
          <w:rFonts w:ascii="Times New Roman" w:hAnsi="Times New Roman" w:cs="Times New Roman"/>
          <w:i/>
          <w:sz w:val="24"/>
          <w:szCs w:val="24"/>
        </w:rPr>
      </w:pPr>
      <w:r w:rsidRPr="00A77CBC">
        <w:rPr>
          <w:rFonts w:ascii="Times New Roman" w:hAnsi="Times New Roman" w:cs="Times New Roman"/>
          <w:i/>
          <w:sz w:val="24"/>
          <w:szCs w:val="24"/>
        </w:rPr>
        <w:t xml:space="preserve">Рис.1. Русско-европейский диалог культур первой половины </w:t>
      </w:r>
      <w:r w:rsidRPr="00A77CBC">
        <w:rPr>
          <w:rFonts w:ascii="Times New Roman" w:hAnsi="Times New Roman" w:cs="Times New Roman"/>
          <w:i/>
          <w:sz w:val="24"/>
          <w:szCs w:val="24"/>
          <w:lang w:val="en-US"/>
        </w:rPr>
        <w:t>XIX</w:t>
      </w:r>
      <w:r w:rsidRPr="00A77CBC">
        <w:rPr>
          <w:rFonts w:ascii="Times New Roman" w:hAnsi="Times New Roman" w:cs="Times New Roman"/>
          <w:i/>
          <w:sz w:val="24"/>
          <w:szCs w:val="24"/>
        </w:rPr>
        <w:t xml:space="preserve"> века и его влияние на женскую столичную дворянскую моду</w:t>
      </w:r>
    </w:p>
    <w:p w:rsidR="00432BF8" w:rsidRPr="004F55E8" w:rsidRDefault="00D205AC" w:rsidP="00AE7C10">
      <w:pPr>
        <w:spacing w:after="0" w:line="276" w:lineRule="auto"/>
        <w:ind w:left="284" w:firstLine="360"/>
        <w:jc w:val="both"/>
        <w:rPr>
          <w:rFonts w:ascii="Times New Roman" w:hAnsi="Times New Roman" w:cs="Times New Roman"/>
          <w:sz w:val="24"/>
          <w:szCs w:val="24"/>
        </w:rPr>
      </w:pPr>
      <w:r w:rsidRPr="00202F5B">
        <w:rPr>
          <w:rFonts w:ascii="Times New Roman" w:hAnsi="Times New Roman" w:cs="Times New Roman"/>
          <w:sz w:val="24"/>
          <w:szCs w:val="24"/>
        </w:rPr>
        <w:t>Гипотеза, выдвинутая в начале исследования, о том, что европейское влияние на</w:t>
      </w:r>
      <w:r w:rsidRPr="00202F5B">
        <w:rPr>
          <w:rFonts w:ascii="Times New Roman" w:hAnsi="Times New Roman" w:cs="Times New Roman"/>
          <w:sz w:val="24"/>
          <w:szCs w:val="24"/>
          <w:shd w:val="clear" w:color="auto" w:fill="FFFFFF"/>
        </w:rPr>
        <w:t xml:space="preserve"> </w:t>
      </w:r>
      <w:r w:rsidRPr="00202F5B">
        <w:rPr>
          <w:rFonts w:ascii="Times New Roman" w:hAnsi="Times New Roman" w:cs="Times New Roman"/>
          <w:sz w:val="24"/>
          <w:szCs w:val="24"/>
        </w:rPr>
        <w:t xml:space="preserve">женскую столичную дворянскую моду первой половины </w:t>
      </w:r>
      <w:r w:rsidRPr="00202F5B">
        <w:rPr>
          <w:rFonts w:ascii="Times New Roman" w:hAnsi="Times New Roman" w:cs="Times New Roman"/>
          <w:sz w:val="24"/>
          <w:szCs w:val="24"/>
          <w:lang w:val="en-US"/>
        </w:rPr>
        <w:t>XIX</w:t>
      </w:r>
      <w:r w:rsidRPr="00202F5B">
        <w:rPr>
          <w:rFonts w:ascii="Times New Roman" w:hAnsi="Times New Roman" w:cs="Times New Roman"/>
          <w:sz w:val="24"/>
          <w:szCs w:val="24"/>
        </w:rPr>
        <w:t xml:space="preserve"> века было ограничено как со стороны светского общества, так и со стороны госуд</w:t>
      </w:r>
      <w:r w:rsidR="00B51430" w:rsidRPr="00202F5B">
        <w:rPr>
          <w:rFonts w:ascii="Times New Roman" w:hAnsi="Times New Roman" w:cs="Times New Roman"/>
          <w:sz w:val="24"/>
          <w:szCs w:val="24"/>
        </w:rPr>
        <w:t>арственной власти, подтверждена.</w:t>
      </w:r>
    </w:p>
    <w:p w:rsidR="006A5B1A" w:rsidRPr="00AE7C10" w:rsidRDefault="006A5B1A" w:rsidP="00AE7C10">
      <w:pPr>
        <w:spacing w:after="0" w:line="276" w:lineRule="auto"/>
        <w:rPr>
          <w:rFonts w:ascii="Times New Roman" w:hAnsi="Times New Roman" w:cs="Times New Roman"/>
          <w:b/>
          <w:sz w:val="24"/>
          <w:szCs w:val="24"/>
        </w:rPr>
      </w:pPr>
    </w:p>
    <w:p w:rsidR="006A5B1A" w:rsidRDefault="006A5B1A" w:rsidP="00AE7C10">
      <w:pPr>
        <w:pStyle w:val="ab"/>
        <w:spacing w:after="0" w:line="276" w:lineRule="auto"/>
        <w:ind w:left="708" w:firstLine="64"/>
        <w:jc w:val="center"/>
        <w:rPr>
          <w:rFonts w:ascii="Times New Roman" w:hAnsi="Times New Roman" w:cs="Times New Roman"/>
          <w:b/>
          <w:sz w:val="24"/>
          <w:szCs w:val="24"/>
        </w:rPr>
      </w:pPr>
    </w:p>
    <w:p w:rsidR="00C85E0A" w:rsidRPr="00202F5B" w:rsidRDefault="0094385F" w:rsidP="00AE7C10">
      <w:pPr>
        <w:pStyle w:val="ab"/>
        <w:spacing w:after="0" w:line="276" w:lineRule="auto"/>
        <w:ind w:left="708" w:firstLine="64"/>
        <w:jc w:val="center"/>
        <w:rPr>
          <w:rFonts w:ascii="Times New Roman" w:hAnsi="Times New Roman" w:cs="Times New Roman"/>
          <w:b/>
          <w:sz w:val="24"/>
          <w:szCs w:val="24"/>
        </w:rPr>
      </w:pPr>
      <w:r w:rsidRPr="00202F5B">
        <w:rPr>
          <w:rFonts w:ascii="Times New Roman" w:hAnsi="Times New Roman" w:cs="Times New Roman"/>
          <w:b/>
          <w:sz w:val="24"/>
          <w:szCs w:val="24"/>
        </w:rPr>
        <w:t>Список источников и литературы.</w:t>
      </w:r>
    </w:p>
    <w:p w:rsidR="00763B6B" w:rsidRPr="00202F5B" w:rsidRDefault="00763B6B" w:rsidP="00AE7C10">
      <w:pPr>
        <w:pStyle w:val="ab"/>
        <w:spacing w:after="0" w:line="276" w:lineRule="auto"/>
        <w:ind w:left="708" w:firstLine="64"/>
        <w:jc w:val="center"/>
        <w:rPr>
          <w:rFonts w:ascii="Times New Roman" w:hAnsi="Times New Roman" w:cs="Times New Roman"/>
          <w:b/>
          <w:sz w:val="24"/>
          <w:szCs w:val="24"/>
        </w:rPr>
      </w:pPr>
      <w:r w:rsidRPr="00202F5B">
        <w:rPr>
          <w:rFonts w:ascii="Times New Roman" w:hAnsi="Times New Roman" w:cs="Times New Roman"/>
          <w:b/>
          <w:sz w:val="24"/>
          <w:szCs w:val="24"/>
        </w:rPr>
        <w:t>Источники:</w:t>
      </w:r>
    </w:p>
    <w:p w:rsidR="00763B6B" w:rsidRPr="00202F5B" w:rsidRDefault="00763B6B" w:rsidP="00AE7C10">
      <w:pPr>
        <w:pStyle w:val="ab"/>
        <w:numPr>
          <w:ilvl w:val="0"/>
          <w:numId w:val="7"/>
        </w:numPr>
        <w:spacing w:after="0" w:line="276" w:lineRule="auto"/>
        <w:jc w:val="both"/>
        <w:rPr>
          <w:rFonts w:ascii="Times New Roman" w:hAnsi="Times New Roman" w:cs="Times New Roman"/>
          <w:sz w:val="24"/>
          <w:szCs w:val="24"/>
        </w:rPr>
      </w:pPr>
      <w:proofErr w:type="spellStart"/>
      <w:r w:rsidRPr="00202F5B">
        <w:rPr>
          <w:rFonts w:ascii="Times New Roman" w:hAnsi="Times New Roman" w:cs="Times New Roman"/>
          <w:sz w:val="24"/>
          <w:szCs w:val="24"/>
        </w:rPr>
        <w:t>Вигель</w:t>
      </w:r>
      <w:proofErr w:type="spellEnd"/>
      <w:r w:rsidRPr="00202F5B">
        <w:rPr>
          <w:rFonts w:ascii="Times New Roman" w:hAnsi="Times New Roman" w:cs="Times New Roman"/>
          <w:sz w:val="24"/>
          <w:szCs w:val="24"/>
        </w:rPr>
        <w:t xml:space="preserve"> Ф. Ф. Записки. -т. 2. -М., 1928</w:t>
      </w:r>
    </w:p>
    <w:p w:rsidR="00172D13" w:rsidRPr="00202F5B" w:rsidRDefault="00172D13" w:rsidP="00AE7C10">
      <w:pPr>
        <w:pStyle w:val="ab"/>
        <w:numPr>
          <w:ilvl w:val="0"/>
          <w:numId w:val="7"/>
        </w:numPr>
        <w:spacing w:after="0" w:line="276" w:lineRule="auto"/>
        <w:jc w:val="both"/>
        <w:rPr>
          <w:rFonts w:ascii="Times New Roman" w:hAnsi="Times New Roman" w:cs="Times New Roman"/>
          <w:sz w:val="24"/>
          <w:szCs w:val="24"/>
        </w:rPr>
      </w:pPr>
      <w:r w:rsidRPr="00202F5B">
        <w:rPr>
          <w:rFonts w:ascii="Times New Roman" w:hAnsi="Times New Roman" w:cs="Times New Roman"/>
          <w:sz w:val="24"/>
          <w:szCs w:val="24"/>
        </w:rPr>
        <w:t>История жизни благородной женщины. –М.: «Новое литературное обозрение», 1996.</w:t>
      </w:r>
    </w:p>
    <w:p w:rsidR="00763B6B" w:rsidRPr="00202F5B" w:rsidRDefault="00763B6B" w:rsidP="00AE7C10">
      <w:pPr>
        <w:pStyle w:val="ab"/>
        <w:numPr>
          <w:ilvl w:val="0"/>
          <w:numId w:val="7"/>
        </w:numPr>
        <w:spacing w:after="0" w:line="276" w:lineRule="auto"/>
        <w:jc w:val="both"/>
        <w:rPr>
          <w:rFonts w:ascii="Times New Roman" w:hAnsi="Times New Roman" w:cs="Times New Roman"/>
          <w:sz w:val="24"/>
          <w:szCs w:val="24"/>
        </w:rPr>
      </w:pPr>
      <w:r w:rsidRPr="00202F5B">
        <w:rPr>
          <w:rFonts w:ascii="Times New Roman" w:hAnsi="Times New Roman" w:cs="Times New Roman"/>
          <w:sz w:val="24"/>
          <w:szCs w:val="24"/>
        </w:rPr>
        <w:lastRenderedPageBreak/>
        <w:t>Мемуары графини В.Н. Головиной, урожденной графини Голицыной (1766-1811) // «Россия в мемуарах». - М.: «Новое литературное обозрение», 1996.</w:t>
      </w:r>
    </w:p>
    <w:p w:rsidR="00172D13" w:rsidRPr="00202F5B" w:rsidRDefault="00172D13" w:rsidP="00AE7C10">
      <w:pPr>
        <w:pStyle w:val="ab"/>
        <w:numPr>
          <w:ilvl w:val="0"/>
          <w:numId w:val="7"/>
        </w:numPr>
        <w:spacing w:after="0" w:line="276" w:lineRule="auto"/>
        <w:jc w:val="both"/>
        <w:rPr>
          <w:rFonts w:ascii="Times New Roman" w:hAnsi="Times New Roman" w:cs="Times New Roman"/>
          <w:sz w:val="24"/>
          <w:szCs w:val="24"/>
        </w:rPr>
      </w:pPr>
      <w:r w:rsidRPr="00202F5B">
        <w:rPr>
          <w:rFonts w:ascii="Times New Roman" w:hAnsi="Times New Roman" w:cs="Times New Roman"/>
          <w:sz w:val="24"/>
          <w:szCs w:val="24"/>
        </w:rPr>
        <w:t>Письма Анны Сергеевны Шереметьевой//Архив села Михайловского. Т.2. Выш.1. СПб., 1902</w:t>
      </w:r>
    </w:p>
    <w:p w:rsidR="00C85E0A" w:rsidRPr="00202F5B" w:rsidRDefault="00172D13" w:rsidP="00AE7C10">
      <w:pPr>
        <w:pStyle w:val="ab"/>
        <w:numPr>
          <w:ilvl w:val="0"/>
          <w:numId w:val="7"/>
        </w:numPr>
        <w:spacing w:after="0" w:line="276" w:lineRule="auto"/>
        <w:jc w:val="both"/>
        <w:rPr>
          <w:rFonts w:ascii="Times New Roman" w:hAnsi="Times New Roman" w:cs="Times New Roman"/>
          <w:sz w:val="24"/>
          <w:szCs w:val="24"/>
        </w:rPr>
      </w:pPr>
      <w:r w:rsidRPr="00202F5B">
        <w:rPr>
          <w:rFonts w:ascii="Times New Roman" w:hAnsi="Times New Roman" w:cs="Times New Roman"/>
          <w:sz w:val="24"/>
          <w:szCs w:val="24"/>
        </w:rPr>
        <w:t>Тютчева А. Ф. При дворе двух императоров. Воспоминания. Дневник. -М., 2000</w:t>
      </w:r>
    </w:p>
    <w:p w:rsidR="00DD28B6" w:rsidRPr="00202F5B" w:rsidRDefault="00172D13" w:rsidP="00AE7C10">
      <w:pPr>
        <w:pStyle w:val="ab"/>
        <w:spacing w:after="0" w:line="276" w:lineRule="auto"/>
        <w:ind w:left="708" w:firstLine="64"/>
        <w:jc w:val="center"/>
        <w:rPr>
          <w:rFonts w:ascii="Times New Roman" w:hAnsi="Times New Roman" w:cs="Times New Roman"/>
          <w:b/>
          <w:sz w:val="24"/>
          <w:szCs w:val="24"/>
        </w:rPr>
      </w:pPr>
      <w:r w:rsidRPr="00202F5B">
        <w:rPr>
          <w:rFonts w:ascii="Times New Roman" w:hAnsi="Times New Roman" w:cs="Times New Roman"/>
          <w:b/>
          <w:sz w:val="24"/>
          <w:szCs w:val="24"/>
        </w:rPr>
        <w:t>Литература:</w:t>
      </w:r>
    </w:p>
    <w:p w:rsidR="00763B6B" w:rsidRPr="00202F5B" w:rsidRDefault="00763B6B" w:rsidP="00AE7C10">
      <w:pPr>
        <w:pStyle w:val="ab"/>
        <w:numPr>
          <w:ilvl w:val="0"/>
          <w:numId w:val="6"/>
        </w:numPr>
        <w:spacing w:line="276" w:lineRule="auto"/>
        <w:jc w:val="both"/>
        <w:rPr>
          <w:rFonts w:ascii="Times New Roman" w:hAnsi="Times New Roman" w:cs="Times New Roman"/>
          <w:sz w:val="24"/>
          <w:szCs w:val="24"/>
        </w:rPr>
      </w:pPr>
      <w:r w:rsidRPr="00202F5B">
        <w:rPr>
          <w:rFonts w:ascii="Times New Roman" w:hAnsi="Times New Roman" w:cs="Times New Roman"/>
          <w:sz w:val="24"/>
          <w:szCs w:val="24"/>
        </w:rPr>
        <w:t xml:space="preserve">Андреева, А.Ю. Костюм русской знати от Византии до модерна / </w:t>
      </w:r>
      <w:proofErr w:type="spellStart"/>
      <w:r w:rsidRPr="00202F5B">
        <w:rPr>
          <w:rFonts w:ascii="Times New Roman" w:hAnsi="Times New Roman" w:cs="Times New Roman"/>
          <w:sz w:val="24"/>
          <w:szCs w:val="24"/>
        </w:rPr>
        <w:t>А.Ю.Андреева</w:t>
      </w:r>
      <w:proofErr w:type="spellEnd"/>
      <w:r w:rsidRPr="00202F5B">
        <w:rPr>
          <w:rFonts w:ascii="Times New Roman" w:hAnsi="Times New Roman" w:cs="Times New Roman"/>
          <w:sz w:val="24"/>
          <w:szCs w:val="24"/>
        </w:rPr>
        <w:t>. -  СПб., 2008.</w:t>
      </w:r>
    </w:p>
    <w:p w:rsidR="00763B6B" w:rsidRPr="00202F5B" w:rsidRDefault="00763B6B" w:rsidP="00AE7C10">
      <w:pPr>
        <w:pStyle w:val="ab"/>
        <w:numPr>
          <w:ilvl w:val="0"/>
          <w:numId w:val="6"/>
        </w:numPr>
        <w:spacing w:line="276" w:lineRule="auto"/>
        <w:jc w:val="both"/>
        <w:rPr>
          <w:rFonts w:ascii="Times New Roman" w:hAnsi="Times New Roman" w:cs="Times New Roman"/>
          <w:sz w:val="24"/>
          <w:szCs w:val="24"/>
        </w:rPr>
      </w:pPr>
      <w:proofErr w:type="spellStart"/>
      <w:r w:rsidRPr="00202F5B">
        <w:rPr>
          <w:rFonts w:ascii="Times New Roman" w:hAnsi="Times New Roman" w:cs="Times New Roman"/>
          <w:sz w:val="24"/>
          <w:szCs w:val="24"/>
        </w:rPr>
        <w:t>Выскочков</w:t>
      </w:r>
      <w:proofErr w:type="spellEnd"/>
      <w:r w:rsidRPr="00202F5B">
        <w:rPr>
          <w:rFonts w:ascii="Times New Roman" w:hAnsi="Times New Roman" w:cs="Times New Roman"/>
          <w:sz w:val="24"/>
          <w:szCs w:val="24"/>
        </w:rPr>
        <w:t xml:space="preserve"> Л. В Будни и праздники императорского двора. – </w:t>
      </w:r>
      <w:proofErr w:type="spellStart"/>
      <w:r w:rsidRPr="00202F5B">
        <w:rPr>
          <w:rFonts w:ascii="Times New Roman" w:hAnsi="Times New Roman" w:cs="Times New Roman"/>
          <w:sz w:val="24"/>
          <w:szCs w:val="24"/>
        </w:rPr>
        <w:t>Спб</w:t>
      </w:r>
      <w:proofErr w:type="spellEnd"/>
      <w:r w:rsidRPr="00202F5B">
        <w:rPr>
          <w:rFonts w:ascii="Times New Roman" w:hAnsi="Times New Roman" w:cs="Times New Roman"/>
          <w:sz w:val="24"/>
          <w:szCs w:val="24"/>
        </w:rPr>
        <w:t>.</w:t>
      </w:r>
      <w:proofErr w:type="gramStart"/>
      <w:r w:rsidRPr="00202F5B">
        <w:rPr>
          <w:rFonts w:ascii="Times New Roman" w:hAnsi="Times New Roman" w:cs="Times New Roman"/>
          <w:sz w:val="24"/>
          <w:szCs w:val="24"/>
        </w:rPr>
        <w:t>:П</w:t>
      </w:r>
      <w:proofErr w:type="gramEnd"/>
      <w:r w:rsidRPr="00202F5B">
        <w:rPr>
          <w:rFonts w:ascii="Times New Roman" w:hAnsi="Times New Roman" w:cs="Times New Roman"/>
          <w:sz w:val="24"/>
          <w:szCs w:val="24"/>
        </w:rPr>
        <w:t>итер., 2014</w:t>
      </w:r>
    </w:p>
    <w:p w:rsidR="00202F5B" w:rsidRDefault="00DD28B6" w:rsidP="00AE7C10">
      <w:pPr>
        <w:pStyle w:val="ab"/>
        <w:numPr>
          <w:ilvl w:val="0"/>
          <w:numId w:val="6"/>
        </w:numPr>
        <w:spacing w:line="276" w:lineRule="auto"/>
        <w:jc w:val="both"/>
        <w:rPr>
          <w:rFonts w:ascii="Times New Roman" w:hAnsi="Times New Roman" w:cs="Times New Roman"/>
          <w:sz w:val="24"/>
          <w:szCs w:val="24"/>
        </w:rPr>
      </w:pPr>
      <w:r w:rsidRPr="00202F5B">
        <w:rPr>
          <w:rFonts w:ascii="Times New Roman" w:hAnsi="Times New Roman" w:cs="Times New Roman"/>
          <w:sz w:val="24"/>
          <w:szCs w:val="24"/>
        </w:rPr>
        <w:t xml:space="preserve">Кирсанова, Р.М. Костюм в русской художественной культуре XVIII – первой половине XX века (Опыт энциклопедии) / </w:t>
      </w:r>
      <w:proofErr w:type="spellStart"/>
      <w:r w:rsidRPr="00202F5B">
        <w:rPr>
          <w:rFonts w:ascii="Times New Roman" w:hAnsi="Times New Roman" w:cs="Times New Roman"/>
          <w:sz w:val="24"/>
          <w:szCs w:val="24"/>
        </w:rPr>
        <w:t>Р.М.Кирсанова</w:t>
      </w:r>
      <w:proofErr w:type="spellEnd"/>
      <w:r w:rsidRPr="00202F5B">
        <w:rPr>
          <w:rFonts w:ascii="Times New Roman" w:hAnsi="Times New Roman" w:cs="Times New Roman"/>
          <w:sz w:val="24"/>
          <w:szCs w:val="24"/>
        </w:rPr>
        <w:t>. - М., 1995.</w:t>
      </w:r>
    </w:p>
    <w:p w:rsidR="00DD28B6" w:rsidRPr="00202F5B" w:rsidRDefault="00202F5B" w:rsidP="00AE7C10">
      <w:pPr>
        <w:pStyle w:val="ab"/>
        <w:numPr>
          <w:ilvl w:val="0"/>
          <w:numId w:val="6"/>
        </w:numPr>
        <w:spacing w:line="276" w:lineRule="auto"/>
        <w:jc w:val="both"/>
        <w:rPr>
          <w:rFonts w:ascii="Times New Roman" w:hAnsi="Times New Roman" w:cs="Times New Roman"/>
          <w:sz w:val="24"/>
          <w:szCs w:val="24"/>
        </w:rPr>
      </w:pPr>
      <w:r w:rsidRPr="00202F5B">
        <w:rPr>
          <w:rFonts w:ascii="Times New Roman" w:hAnsi="Times New Roman" w:cs="Times New Roman"/>
          <w:sz w:val="24"/>
          <w:szCs w:val="24"/>
        </w:rPr>
        <w:t>4.</w:t>
      </w:r>
      <w:r w:rsidR="00763B6B" w:rsidRPr="00202F5B">
        <w:rPr>
          <w:rFonts w:ascii="Times New Roman" w:hAnsi="Times New Roman" w:cs="Times New Roman"/>
          <w:sz w:val="24"/>
          <w:szCs w:val="24"/>
        </w:rPr>
        <w:t xml:space="preserve">Лотман, Ю.М. Беседы о русской культуре. Быт и традиции русского дворянства (XVIII – начало XIX века) / </w:t>
      </w:r>
      <w:proofErr w:type="spellStart"/>
      <w:r w:rsidR="00763B6B" w:rsidRPr="00202F5B">
        <w:rPr>
          <w:rFonts w:ascii="Times New Roman" w:hAnsi="Times New Roman" w:cs="Times New Roman"/>
          <w:sz w:val="24"/>
          <w:szCs w:val="24"/>
        </w:rPr>
        <w:t>Ю.М.Лотман</w:t>
      </w:r>
      <w:proofErr w:type="spellEnd"/>
      <w:r w:rsidR="00763B6B" w:rsidRPr="00202F5B">
        <w:rPr>
          <w:rFonts w:ascii="Times New Roman" w:hAnsi="Times New Roman" w:cs="Times New Roman"/>
          <w:sz w:val="24"/>
          <w:szCs w:val="24"/>
        </w:rPr>
        <w:t>. -  СПб., 1997.</w:t>
      </w:r>
    </w:p>
    <w:p w:rsidR="00763B6B" w:rsidRPr="00202F5B" w:rsidRDefault="00763B6B" w:rsidP="00AE7C10">
      <w:pPr>
        <w:pStyle w:val="ab"/>
        <w:numPr>
          <w:ilvl w:val="0"/>
          <w:numId w:val="6"/>
        </w:numPr>
        <w:spacing w:line="276" w:lineRule="auto"/>
        <w:jc w:val="both"/>
        <w:rPr>
          <w:rFonts w:ascii="Times New Roman" w:hAnsi="Times New Roman" w:cs="Times New Roman"/>
          <w:sz w:val="24"/>
          <w:szCs w:val="24"/>
        </w:rPr>
      </w:pPr>
      <w:r w:rsidRPr="00202F5B">
        <w:rPr>
          <w:rFonts w:ascii="Times New Roman" w:hAnsi="Times New Roman" w:cs="Times New Roman"/>
          <w:sz w:val="24"/>
          <w:szCs w:val="24"/>
        </w:rPr>
        <w:t xml:space="preserve">Марченко, Н.А. Быт и нравы пушкинского времени / </w:t>
      </w:r>
      <w:proofErr w:type="spellStart"/>
      <w:r w:rsidRPr="00202F5B">
        <w:rPr>
          <w:rFonts w:ascii="Times New Roman" w:hAnsi="Times New Roman" w:cs="Times New Roman"/>
          <w:sz w:val="24"/>
          <w:szCs w:val="24"/>
        </w:rPr>
        <w:t>Н.А.Марченко</w:t>
      </w:r>
      <w:proofErr w:type="spellEnd"/>
      <w:r w:rsidRPr="00202F5B">
        <w:rPr>
          <w:rFonts w:ascii="Times New Roman" w:hAnsi="Times New Roman" w:cs="Times New Roman"/>
          <w:sz w:val="24"/>
          <w:szCs w:val="24"/>
        </w:rPr>
        <w:t>. -  СПб., 2005.</w:t>
      </w:r>
    </w:p>
    <w:p w:rsidR="00DD28B6" w:rsidRPr="00202F5B" w:rsidRDefault="00763B6B" w:rsidP="00AE7C10">
      <w:pPr>
        <w:pStyle w:val="ab"/>
        <w:numPr>
          <w:ilvl w:val="0"/>
          <w:numId w:val="6"/>
        </w:numPr>
        <w:spacing w:line="276" w:lineRule="auto"/>
        <w:jc w:val="both"/>
        <w:rPr>
          <w:rFonts w:ascii="Times New Roman" w:hAnsi="Times New Roman" w:cs="Times New Roman"/>
          <w:sz w:val="24"/>
          <w:szCs w:val="24"/>
        </w:rPr>
      </w:pPr>
      <w:r w:rsidRPr="00202F5B">
        <w:rPr>
          <w:rFonts w:ascii="Times New Roman" w:hAnsi="Times New Roman" w:cs="Times New Roman"/>
          <w:sz w:val="24"/>
          <w:szCs w:val="24"/>
        </w:rPr>
        <w:t>Очерки русской культуры XIX века. -Т.2. Власть и культура. - М., 2000.</w:t>
      </w:r>
    </w:p>
    <w:p w:rsidR="0094385F" w:rsidRPr="00202F5B" w:rsidRDefault="0094385F" w:rsidP="00AE7C10">
      <w:pPr>
        <w:pStyle w:val="ab"/>
        <w:numPr>
          <w:ilvl w:val="0"/>
          <w:numId w:val="6"/>
        </w:numPr>
        <w:spacing w:line="276" w:lineRule="auto"/>
        <w:jc w:val="both"/>
        <w:rPr>
          <w:rFonts w:ascii="Times New Roman" w:hAnsi="Times New Roman" w:cs="Times New Roman"/>
          <w:sz w:val="24"/>
          <w:szCs w:val="24"/>
        </w:rPr>
      </w:pPr>
      <w:r w:rsidRPr="00202F5B">
        <w:rPr>
          <w:rFonts w:ascii="Times New Roman" w:hAnsi="Times New Roman" w:cs="Times New Roman"/>
          <w:sz w:val="24"/>
          <w:szCs w:val="24"/>
        </w:rPr>
        <w:t xml:space="preserve">Пушкарёва, Н.Л. «Обморок лягушки» и «бараний окорок»: История женской одежды за десять веков / </w:t>
      </w:r>
      <w:proofErr w:type="spellStart"/>
      <w:r w:rsidRPr="00202F5B">
        <w:rPr>
          <w:rFonts w:ascii="Times New Roman" w:hAnsi="Times New Roman" w:cs="Times New Roman"/>
          <w:sz w:val="24"/>
          <w:szCs w:val="24"/>
        </w:rPr>
        <w:t>Н.Л.Пушкарёва</w:t>
      </w:r>
      <w:proofErr w:type="spellEnd"/>
      <w:r w:rsidRPr="00202F5B">
        <w:rPr>
          <w:rFonts w:ascii="Times New Roman" w:hAnsi="Times New Roman" w:cs="Times New Roman"/>
          <w:sz w:val="24"/>
          <w:szCs w:val="24"/>
        </w:rPr>
        <w:t xml:space="preserve"> // Родина. 1995. № 10. С. 81-87.</w:t>
      </w:r>
    </w:p>
    <w:p w:rsidR="00432BF8" w:rsidRPr="00930E94" w:rsidRDefault="00172D13" w:rsidP="00930E94">
      <w:pPr>
        <w:pStyle w:val="ab"/>
        <w:numPr>
          <w:ilvl w:val="0"/>
          <w:numId w:val="6"/>
        </w:numPr>
        <w:spacing w:line="276" w:lineRule="auto"/>
        <w:jc w:val="both"/>
        <w:rPr>
          <w:rFonts w:ascii="Times New Roman" w:hAnsi="Times New Roman" w:cs="Times New Roman"/>
          <w:sz w:val="24"/>
          <w:szCs w:val="24"/>
        </w:rPr>
      </w:pPr>
      <w:r w:rsidRPr="00202F5B">
        <w:rPr>
          <w:rFonts w:ascii="Times New Roman" w:hAnsi="Times New Roman" w:cs="Times New Roman"/>
          <w:sz w:val="24"/>
          <w:szCs w:val="24"/>
        </w:rPr>
        <w:t xml:space="preserve">Черкасов П. П. </w:t>
      </w:r>
      <w:proofErr w:type="spellStart"/>
      <w:r w:rsidRPr="00202F5B">
        <w:rPr>
          <w:rFonts w:ascii="Times New Roman" w:hAnsi="Times New Roman" w:cs="Times New Roman"/>
          <w:sz w:val="24"/>
          <w:szCs w:val="24"/>
        </w:rPr>
        <w:t>Двухглавый</w:t>
      </w:r>
      <w:proofErr w:type="spellEnd"/>
      <w:r w:rsidRPr="00202F5B">
        <w:rPr>
          <w:rFonts w:ascii="Times New Roman" w:hAnsi="Times New Roman" w:cs="Times New Roman"/>
          <w:sz w:val="24"/>
          <w:szCs w:val="24"/>
        </w:rPr>
        <w:t xml:space="preserve"> орел и королевские лилии. - М.: «Наука», 1995</w:t>
      </w:r>
    </w:p>
    <w:p w:rsidR="006A5B1A" w:rsidRDefault="006A5B1A" w:rsidP="002E211D">
      <w:pPr>
        <w:spacing w:after="0" w:line="360" w:lineRule="auto"/>
        <w:ind w:firstLine="284"/>
        <w:jc w:val="center"/>
        <w:rPr>
          <w:rFonts w:ascii="Times New Roman" w:hAnsi="Times New Roman" w:cs="Times New Roman"/>
          <w:b/>
          <w:sz w:val="24"/>
          <w:szCs w:val="24"/>
        </w:rPr>
      </w:pPr>
    </w:p>
    <w:p w:rsidR="0044090D" w:rsidRPr="00202F5B" w:rsidRDefault="0044090D" w:rsidP="0044090D">
      <w:pPr>
        <w:spacing w:after="0" w:line="240" w:lineRule="auto"/>
        <w:ind w:firstLine="284"/>
        <w:jc w:val="center"/>
        <w:rPr>
          <w:rFonts w:ascii="Times New Roman" w:hAnsi="Times New Roman" w:cs="Times New Roman"/>
          <w:b/>
          <w:sz w:val="24"/>
          <w:szCs w:val="24"/>
        </w:rPr>
      </w:pPr>
      <w:r w:rsidRPr="00202F5B">
        <w:rPr>
          <w:rFonts w:ascii="Times New Roman" w:hAnsi="Times New Roman" w:cs="Times New Roman"/>
          <w:b/>
          <w:sz w:val="24"/>
          <w:szCs w:val="24"/>
        </w:rPr>
        <w:t>Приложение</w:t>
      </w:r>
      <w:r w:rsidR="002D74FB" w:rsidRPr="00202F5B">
        <w:rPr>
          <w:rFonts w:ascii="Times New Roman" w:hAnsi="Times New Roman" w:cs="Times New Roman"/>
          <w:b/>
          <w:sz w:val="24"/>
          <w:szCs w:val="24"/>
        </w:rPr>
        <w:t xml:space="preserve"> №1</w:t>
      </w:r>
    </w:p>
    <w:p w:rsidR="00AA1D59" w:rsidRPr="00202F5B" w:rsidRDefault="00AA1D59" w:rsidP="0044090D">
      <w:pPr>
        <w:spacing w:after="0" w:line="240" w:lineRule="auto"/>
        <w:ind w:firstLine="284"/>
        <w:jc w:val="center"/>
        <w:rPr>
          <w:rFonts w:ascii="Times New Roman" w:hAnsi="Times New Roman" w:cs="Times New Roman"/>
          <w:b/>
          <w:sz w:val="24"/>
          <w:szCs w:val="24"/>
        </w:rPr>
      </w:pPr>
    </w:p>
    <w:p w:rsidR="000B3BDA" w:rsidRPr="00202F5B" w:rsidRDefault="00AA1D59" w:rsidP="00AA1D59">
      <w:pPr>
        <w:spacing w:after="0" w:line="240" w:lineRule="auto"/>
        <w:ind w:firstLine="284"/>
        <w:jc w:val="both"/>
        <w:rPr>
          <w:rFonts w:ascii="Times New Roman" w:hAnsi="Times New Roman" w:cs="Times New Roman"/>
          <w:b/>
          <w:sz w:val="24"/>
          <w:szCs w:val="24"/>
        </w:rPr>
      </w:pPr>
      <w:r w:rsidRPr="00202F5B">
        <w:rPr>
          <w:rFonts w:ascii="Times New Roman" w:hAnsi="Times New Roman" w:cs="Times New Roman"/>
          <w:b/>
          <w:noProof/>
          <w:sz w:val="24"/>
          <w:szCs w:val="24"/>
          <w:lang w:eastAsia="ru-RU"/>
        </w:rPr>
        <w:drawing>
          <wp:inline distT="0" distB="0" distL="0" distR="0" wp14:anchorId="2E34E4B4">
            <wp:extent cx="1416766" cy="1892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5221" cy="1903594"/>
                    </a:xfrm>
                    <a:prstGeom prst="rect">
                      <a:avLst/>
                    </a:prstGeom>
                    <a:noFill/>
                  </pic:spPr>
                </pic:pic>
              </a:graphicData>
            </a:graphic>
          </wp:inline>
        </w:drawing>
      </w:r>
      <w:r w:rsidRPr="00202F5B">
        <w:rPr>
          <w:rFonts w:ascii="Times New Roman" w:hAnsi="Times New Roman" w:cs="Times New Roman"/>
          <w:b/>
          <w:sz w:val="24"/>
          <w:szCs w:val="24"/>
        </w:rPr>
        <w:t xml:space="preserve"> </w:t>
      </w:r>
      <w:r w:rsidRPr="00202F5B">
        <w:rPr>
          <w:rFonts w:ascii="Times New Roman" w:hAnsi="Times New Roman" w:cs="Times New Roman"/>
          <w:b/>
          <w:noProof/>
          <w:sz w:val="24"/>
          <w:szCs w:val="24"/>
          <w:lang w:eastAsia="ru-RU"/>
        </w:rPr>
        <w:drawing>
          <wp:inline distT="0" distB="0" distL="0" distR="0" wp14:anchorId="3AD4EB12">
            <wp:extent cx="1257300" cy="1896276"/>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7640" cy="1926954"/>
                    </a:xfrm>
                    <a:prstGeom prst="rect">
                      <a:avLst/>
                    </a:prstGeom>
                    <a:noFill/>
                  </pic:spPr>
                </pic:pic>
              </a:graphicData>
            </a:graphic>
          </wp:inline>
        </w:drawing>
      </w:r>
    </w:p>
    <w:p w:rsidR="00AA1D59" w:rsidRPr="00202F5B" w:rsidRDefault="00AA1D59" w:rsidP="00AA1D59">
      <w:pPr>
        <w:spacing w:after="0" w:line="240" w:lineRule="auto"/>
        <w:ind w:firstLine="284"/>
        <w:jc w:val="both"/>
        <w:rPr>
          <w:rFonts w:ascii="Times New Roman" w:hAnsi="Times New Roman" w:cs="Times New Roman"/>
          <w:i/>
          <w:sz w:val="24"/>
          <w:szCs w:val="24"/>
        </w:rPr>
      </w:pPr>
      <w:r w:rsidRPr="00202F5B">
        <w:rPr>
          <w:rFonts w:ascii="Times New Roman" w:hAnsi="Times New Roman" w:cs="Times New Roman"/>
          <w:i/>
          <w:sz w:val="24"/>
          <w:szCs w:val="24"/>
        </w:rPr>
        <w:t>Рис.1. Платья в стиле ампир</w:t>
      </w:r>
      <w:r w:rsidR="000C7901" w:rsidRPr="00202F5B">
        <w:rPr>
          <w:rFonts w:ascii="Times New Roman" w:hAnsi="Times New Roman" w:cs="Times New Roman"/>
          <w:i/>
          <w:sz w:val="24"/>
          <w:szCs w:val="24"/>
        </w:rPr>
        <w:t xml:space="preserve">. Начало </w:t>
      </w:r>
      <w:r w:rsidR="000C7901" w:rsidRPr="00202F5B">
        <w:rPr>
          <w:rFonts w:ascii="Times New Roman" w:hAnsi="Times New Roman" w:cs="Times New Roman"/>
          <w:i/>
          <w:sz w:val="24"/>
          <w:szCs w:val="24"/>
          <w:lang w:val="en-US"/>
        </w:rPr>
        <w:t>XIX</w:t>
      </w:r>
      <w:r w:rsidR="000C7901" w:rsidRPr="00202F5B">
        <w:rPr>
          <w:rFonts w:ascii="Times New Roman" w:hAnsi="Times New Roman" w:cs="Times New Roman"/>
          <w:i/>
          <w:sz w:val="24"/>
          <w:szCs w:val="24"/>
        </w:rPr>
        <w:t xml:space="preserve"> века.</w:t>
      </w:r>
    </w:p>
    <w:p w:rsidR="000B3BDA" w:rsidRPr="00202F5B" w:rsidRDefault="000B3BDA" w:rsidP="0044090D">
      <w:pPr>
        <w:spacing w:after="0" w:line="240" w:lineRule="auto"/>
        <w:ind w:firstLine="284"/>
        <w:jc w:val="center"/>
        <w:rPr>
          <w:rFonts w:ascii="Times New Roman" w:hAnsi="Times New Roman" w:cs="Times New Roman"/>
          <w:b/>
          <w:sz w:val="24"/>
          <w:szCs w:val="24"/>
        </w:rPr>
      </w:pPr>
    </w:p>
    <w:p w:rsidR="0044090D" w:rsidRPr="00202F5B" w:rsidRDefault="0044090D" w:rsidP="00AA1D59">
      <w:pPr>
        <w:spacing w:after="0" w:line="240" w:lineRule="auto"/>
        <w:jc w:val="both"/>
        <w:rPr>
          <w:rFonts w:ascii="Times New Roman" w:hAnsi="Times New Roman" w:cs="Times New Roman"/>
          <w:sz w:val="24"/>
          <w:szCs w:val="24"/>
        </w:rPr>
      </w:pPr>
    </w:p>
    <w:p w:rsidR="0044090D" w:rsidRPr="00202F5B" w:rsidRDefault="0044090D" w:rsidP="00133237">
      <w:pPr>
        <w:spacing w:after="0" w:line="240" w:lineRule="auto"/>
        <w:ind w:firstLine="284"/>
        <w:jc w:val="both"/>
        <w:rPr>
          <w:rFonts w:ascii="Times New Roman" w:hAnsi="Times New Roman" w:cs="Times New Roman"/>
          <w:sz w:val="24"/>
          <w:szCs w:val="24"/>
        </w:rPr>
      </w:pPr>
      <w:r w:rsidRPr="00202F5B">
        <w:rPr>
          <w:rFonts w:ascii="Times New Roman" w:hAnsi="Times New Roman" w:cs="Times New Roman"/>
          <w:noProof/>
          <w:sz w:val="24"/>
          <w:szCs w:val="24"/>
          <w:lang w:eastAsia="ru-RU"/>
        </w:rPr>
        <w:drawing>
          <wp:inline distT="0" distB="0" distL="0" distR="0">
            <wp:extent cx="1097480" cy="2047875"/>
            <wp:effectExtent l="0" t="0" r="7620" b="0"/>
            <wp:docPr id="1" name="Рисунок 1" descr="C:\Users\Наталья\Desktop\моск-меркурий-1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моск-меркурий-18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434" cy="2064582"/>
                    </a:xfrm>
                    <a:prstGeom prst="rect">
                      <a:avLst/>
                    </a:prstGeom>
                    <a:noFill/>
                    <a:ln>
                      <a:noFill/>
                    </a:ln>
                  </pic:spPr>
                </pic:pic>
              </a:graphicData>
            </a:graphic>
          </wp:inline>
        </w:drawing>
      </w:r>
      <w:r w:rsidRPr="00202F5B">
        <w:rPr>
          <w:rFonts w:ascii="Times New Roman" w:hAnsi="Times New Roman" w:cs="Times New Roman"/>
          <w:sz w:val="24"/>
          <w:szCs w:val="24"/>
        </w:rPr>
        <w:t xml:space="preserve">      </w:t>
      </w:r>
      <w:r w:rsidRPr="00202F5B">
        <w:rPr>
          <w:rFonts w:ascii="Times New Roman" w:hAnsi="Times New Roman" w:cs="Times New Roman"/>
          <w:noProof/>
          <w:sz w:val="24"/>
          <w:szCs w:val="24"/>
          <w:lang w:eastAsia="ru-RU"/>
        </w:rPr>
        <w:drawing>
          <wp:inline distT="0" distB="0" distL="0" distR="0">
            <wp:extent cx="1186989" cy="2102485"/>
            <wp:effectExtent l="0" t="0" r="0" b="0"/>
            <wp:docPr id="2" name="Рисунок 2" descr="C:\Users\Наталья\Desktop\мос-меркурий-18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мос-меркурий-180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2741" cy="2148098"/>
                    </a:xfrm>
                    <a:prstGeom prst="rect">
                      <a:avLst/>
                    </a:prstGeom>
                    <a:noFill/>
                    <a:ln>
                      <a:noFill/>
                    </a:ln>
                  </pic:spPr>
                </pic:pic>
              </a:graphicData>
            </a:graphic>
          </wp:inline>
        </w:drawing>
      </w:r>
    </w:p>
    <w:p w:rsidR="00AA1D59" w:rsidRPr="00202F5B" w:rsidRDefault="00AA1D59" w:rsidP="00133237">
      <w:pPr>
        <w:spacing w:after="0" w:line="240" w:lineRule="auto"/>
        <w:ind w:firstLine="284"/>
        <w:jc w:val="both"/>
        <w:rPr>
          <w:rFonts w:ascii="Times New Roman" w:hAnsi="Times New Roman" w:cs="Times New Roman"/>
          <w:sz w:val="24"/>
          <w:szCs w:val="24"/>
        </w:rPr>
      </w:pPr>
    </w:p>
    <w:p w:rsidR="0044090D" w:rsidRPr="00202F5B" w:rsidRDefault="0044090D" w:rsidP="00133237">
      <w:pPr>
        <w:spacing w:after="0" w:line="240" w:lineRule="auto"/>
        <w:ind w:firstLine="284"/>
        <w:jc w:val="both"/>
        <w:rPr>
          <w:rFonts w:ascii="Times New Roman" w:hAnsi="Times New Roman" w:cs="Times New Roman"/>
          <w:i/>
          <w:sz w:val="24"/>
          <w:szCs w:val="24"/>
        </w:rPr>
      </w:pPr>
      <w:r w:rsidRPr="00202F5B">
        <w:rPr>
          <w:rFonts w:ascii="Times New Roman" w:hAnsi="Times New Roman" w:cs="Times New Roman"/>
          <w:i/>
          <w:sz w:val="24"/>
          <w:szCs w:val="24"/>
        </w:rPr>
        <w:t>Рис. 2. Иллюстрации из журнала «Московский Меркурий».1803 год.</w:t>
      </w:r>
    </w:p>
    <w:p w:rsidR="00F7649A" w:rsidRPr="00202F5B" w:rsidRDefault="00F7649A" w:rsidP="00133237">
      <w:pPr>
        <w:spacing w:after="0" w:line="240" w:lineRule="auto"/>
        <w:ind w:firstLine="284"/>
        <w:jc w:val="both"/>
        <w:rPr>
          <w:rFonts w:ascii="Times New Roman" w:hAnsi="Times New Roman" w:cs="Times New Roman"/>
          <w:sz w:val="24"/>
          <w:szCs w:val="24"/>
        </w:rPr>
      </w:pPr>
    </w:p>
    <w:p w:rsidR="00F7649A" w:rsidRPr="00202F5B" w:rsidRDefault="00F7649A" w:rsidP="00133237">
      <w:pPr>
        <w:spacing w:after="0" w:line="240" w:lineRule="auto"/>
        <w:ind w:firstLine="284"/>
        <w:jc w:val="both"/>
        <w:rPr>
          <w:rFonts w:ascii="Times New Roman" w:hAnsi="Times New Roman" w:cs="Times New Roman"/>
          <w:sz w:val="24"/>
          <w:szCs w:val="24"/>
        </w:rPr>
      </w:pPr>
      <w:r w:rsidRPr="00202F5B">
        <w:rPr>
          <w:rFonts w:ascii="Times New Roman" w:hAnsi="Times New Roman" w:cs="Times New Roman"/>
          <w:noProof/>
          <w:sz w:val="24"/>
          <w:szCs w:val="24"/>
          <w:lang w:eastAsia="ru-RU"/>
        </w:rPr>
        <w:lastRenderedPageBreak/>
        <w:drawing>
          <wp:inline distT="0" distB="0" distL="0" distR="0">
            <wp:extent cx="2366873" cy="1137920"/>
            <wp:effectExtent l="0" t="0" r="0" b="5080"/>
            <wp:docPr id="5" name="Рисунок 5" descr="http://blog4woman.ru/wp-content/uploads/2011/03/shoe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4woman.ru/wp-content/uploads/2011/03/shoes7.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8649" cy="1148389"/>
                    </a:xfrm>
                    <a:prstGeom prst="rect">
                      <a:avLst/>
                    </a:prstGeom>
                    <a:noFill/>
                    <a:ln>
                      <a:noFill/>
                    </a:ln>
                  </pic:spPr>
                </pic:pic>
              </a:graphicData>
            </a:graphic>
          </wp:inline>
        </w:drawing>
      </w:r>
    </w:p>
    <w:p w:rsidR="00AA1D59" w:rsidRPr="00202F5B" w:rsidRDefault="00AA1D59" w:rsidP="00133237">
      <w:pPr>
        <w:spacing w:after="0" w:line="240" w:lineRule="auto"/>
        <w:ind w:firstLine="284"/>
        <w:jc w:val="both"/>
        <w:rPr>
          <w:rFonts w:ascii="Times New Roman" w:hAnsi="Times New Roman" w:cs="Times New Roman"/>
          <w:i/>
          <w:sz w:val="24"/>
          <w:szCs w:val="24"/>
        </w:rPr>
      </w:pPr>
    </w:p>
    <w:p w:rsidR="00F7649A" w:rsidRPr="00202F5B" w:rsidRDefault="00F7649A" w:rsidP="00133237">
      <w:pPr>
        <w:spacing w:after="0" w:line="240" w:lineRule="auto"/>
        <w:ind w:firstLine="284"/>
        <w:jc w:val="both"/>
        <w:rPr>
          <w:rFonts w:ascii="Times New Roman" w:hAnsi="Times New Roman" w:cs="Times New Roman"/>
          <w:i/>
          <w:sz w:val="24"/>
          <w:szCs w:val="24"/>
        </w:rPr>
      </w:pPr>
      <w:r w:rsidRPr="00202F5B">
        <w:rPr>
          <w:rFonts w:ascii="Times New Roman" w:hAnsi="Times New Roman" w:cs="Times New Roman"/>
          <w:i/>
          <w:sz w:val="24"/>
          <w:szCs w:val="24"/>
        </w:rPr>
        <w:t xml:space="preserve">Рис. 3. Женские туфли в «античном» стиле. Начало </w:t>
      </w:r>
      <w:r w:rsidRPr="00202F5B">
        <w:rPr>
          <w:rFonts w:ascii="Times New Roman" w:hAnsi="Times New Roman" w:cs="Times New Roman"/>
          <w:i/>
          <w:sz w:val="24"/>
          <w:szCs w:val="24"/>
          <w:lang w:val="en-US"/>
        </w:rPr>
        <w:t>XIX</w:t>
      </w:r>
      <w:r w:rsidRPr="00202F5B">
        <w:rPr>
          <w:rFonts w:ascii="Times New Roman" w:hAnsi="Times New Roman" w:cs="Times New Roman"/>
          <w:i/>
          <w:sz w:val="24"/>
          <w:szCs w:val="24"/>
        </w:rPr>
        <w:t xml:space="preserve"> века.</w:t>
      </w:r>
    </w:p>
    <w:p w:rsidR="009B61D2" w:rsidRPr="00202F5B" w:rsidRDefault="009B61D2" w:rsidP="00133237">
      <w:pPr>
        <w:spacing w:after="0" w:line="240" w:lineRule="auto"/>
        <w:ind w:firstLine="284"/>
        <w:jc w:val="both"/>
        <w:rPr>
          <w:rFonts w:ascii="Times New Roman" w:hAnsi="Times New Roman" w:cs="Times New Roman"/>
          <w:sz w:val="24"/>
          <w:szCs w:val="24"/>
        </w:rPr>
      </w:pPr>
      <w:r w:rsidRPr="00202F5B">
        <w:rPr>
          <w:rFonts w:ascii="Times New Roman" w:hAnsi="Times New Roman" w:cs="Times New Roman"/>
          <w:sz w:val="24"/>
          <w:szCs w:val="24"/>
        </w:rPr>
        <w:t xml:space="preserve"> </w:t>
      </w:r>
    </w:p>
    <w:p w:rsidR="009B61D2" w:rsidRPr="00202F5B" w:rsidRDefault="009B61D2" w:rsidP="00133237">
      <w:pPr>
        <w:spacing w:after="0" w:line="240" w:lineRule="auto"/>
        <w:ind w:firstLine="284"/>
        <w:jc w:val="both"/>
        <w:rPr>
          <w:rFonts w:ascii="Times New Roman" w:hAnsi="Times New Roman" w:cs="Times New Roman"/>
          <w:sz w:val="24"/>
          <w:szCs w:val="24"/>
        </w:rPr>
      </w:pPr>
      <w:r w:rsidRPr="00202F5B">
        <w:rPr>
          <w:rFonts w:ascii="Times New Roman" w:hAnsi="Times New Roman" w:cs="Times New Roman"/>
          <w:noProof/>
          <w:sz w:val="24"/>
          <w:szCs w:val="24"/>
          <w:lang w:eastAsia="ru-RU"/>
        </w:rPr>
        <w:drawing>
          <wp:inline distT="0" distB="0" distL="0" distR="0">
            <wp:extent cx="1292525" cy="1657350"/>
            <wp:effectExtent l="0" t="0" r="3175" b="0"/>
            <wp:docPr id="3" name="Рисунок 3" descr="Картинки по запросу женская прическа начала 19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женская прическа начала 19 ве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1848" cy="1694949"/>
                    </a:xfrm>
                    <a:prstGeom prst="rect">
                      <a:avLst/>
                    </a:prstGeom>
                    <a:noFill/>
                    <a:ln>
                      <a:noFill/>
                    </a:ln>
                  </pic:spPr>
                </pic:pic>
              </a:graphicData>
            </a:graphic>
          </wp:inline>
        </w:drawing>
      </w:r>
    </w:p>
    <w:p w:rsidR="00AA1D59" w:rsidRPr="00202F5B" w:rsidRDefault="00AA1D59" w:rsidP="00133237">
      <w:pPr>
        <w:spacing w:after="0" w:line="240" w:lineRule="auto"/>
        <w:ind w:firstLine="284"/>
        <w:jc w:val="both"/>
        <w:rPr>
          <w:rFonts w:ascii="Times New Roman" w:hAnsi="Times New Roman" w:cs="Times New Roman"/>
          <w:i/>
          <w:sz w:val="24"/>
          <w:szCs w:val="24"/>
        </w:rPr>
      </w:pPr>
    </w:p>
    <w:p w:rsidR="009B61D2" w:rsidRPr="00202F5B" w:rsidRDefault="009B61D2" w:rsidP="00133237">
      <w:pPr>
        <w:spacing w:after="0" w:line="240" w:lineRule="auto"/>
        <w:ind w:firstLine="284"/>
        <w:jc w:val="both"/>
        <w:rPr>
          <w:rFonts w:ascii="Times New Roman" w:hAnsi="Times New Roman" w:cs="Times New Roman"/>
          <w:i/>
          <w:sz w:val="24"/>
          <w:szCs w:val="24"/>
        </w:rPr>
      </w:pPr>
      <w:r w:rsidRPr="00202F5B">
        <w:rPr>
          <w:rFonts w:ascii="Times New Roman" w:hAnsi="Times New Roman" w:cs="Times New Roman"/>
          <w:i/>
          <w:sz w:val="24"/>
          <w:szCs w:val="24"/>
        </w:rPr>
        <w:t>Рис. 4 Женская прическа в стиле ампир с лентами.</w:t>
      </w:r>
    </w:p>
    <w:p w:rsidR="0037317B" w:rsidRPr="00202F5B" w:rsidRDefault="0037317B" w:rsidP="00AA1D59">
      <w:pPr>
        <w:spacing w:after="0" w:line="240" w:lineRule="auto"/>
        <w:jc w:val="both"/>
        <w:rPr>
          <w:rFonts w:ascii="Times New Roman" w:hAnsi="Times New Roman" w:cs="Times New Roman"/>
          <w:sz w:val="24"/>
          <w:szCs w:val="24"/>
        </w:rPr>
      </w:pPr>
    </w:p>
    <w:p w:rsidR="0037317B" w:rsidRPr="00202F5B" w:rsidRDefault="0037317B" w:rsidP="00133237">
      <w:pPr>
        <w:spacing w:after="0" w:line="240" w:lineRule="auto"/>
        <w:ind w:firstLine="284"/>
        <w:jc w:val="both"/>
        <w:rPr>
          <w:rFonts w:ascii="Times New Roman" w:hAnsi="Times New Roman" w:cs="Times New Roman"/>
          <w:sz w:val="24"/>
          <w:szCs w:val="24"/>
        </w:rPr>
      </w:pPr>
      <w:r w:rsidRPr="00202F5B">
        <w:rPr>
          <w:rFonts w:ascii="Times New Roman" w:hAnsi="Times New Roman" w:cs="Times New Roman"/>
          <w:noProof/>
          <w:sz w:val="24"/>
          <w:szCs w:val="24"/>
          <w:lang w:eastAsia="ru-RU"/>
        </w:rPr>
        <w:drawing>
          <wp:inline distT="0" distB="0" distL="0" distR="0">
            <wp:extent cx="1370486" cy="2112645"/>
            <wp:effectExtent l="0" t="0" r="1270" b="1905"/>
            <wp:docPr id="4" name="Рисунок 4" descr="http://nashasreda.ru/wp-content/uploads/2014/10/dvoryansky_kostyum_konca_X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shasreda.ru/wp-content/uploads/2014/10/dvoryansky_kostyum_konca_XIX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0420" cy="2127959"/>
                    </a:xfrm>
                    <a:prstGeom prst="rect">
                      <a:avLst/>
                    </a:prstGeom>
                    <a:noFill/>
                    <a:ln>
                      <a:noFill/>
                    </a:ln>
                  </pic:spPr>
                </pic:pic>
              </a:graphicData>
            </a:graphic>
          </wp:inline>
        </w:drawing>
      </w:r>
    </w:p>
    <w:p w:rsidR="0037317B" w:rsidRPr="00202F5B" w:rsidRDefault="0037317B" w:rsidP="00133237">
      <w:pPr>
        <w:spacing w:after="0" w:line="240" w:lineRule="auto"/>
        <w:ind w:firstLine="284"/>
        <w:jc w:val="both"/>
        <w:rPr>
          <w:rFonts w:ascii="Times New Roman" w:hAnsi="Times New Roman" w:cs="Times New Roman"/>
          <w:i/>
          <w:sz w:val="24"/>
          <w:szCs w:val="24"/>
        </w:rPr>
      </w:pPr>
      <w:r w:rsidRPr="00202F5B">
        <w:rPr>
          <w:rFonts w:ascii="Times New Roman" w:hAnsi="Times New Roman" w:cs="Times New Roman"/>
          <w:i/>
          <w:sz w:val="24"/>
          <w:szCs w:val="24"/>
        </w:rPr>
        <w:t>Рис.5. Русская шубка.</w:t>
      </w:r>
    </w:p>
    <w:p w:rsidR="00920A15" w:rsidRPr="00202F5B" w:rsidRDefault="00AA1D59" w:rsidP="00133237">
      <w:pPr>
        <w:spacing w:after="0" w:line="240" w:lineRule="auto"/>
        <w:ind w:firstLine="284"/>
        <w:jc w:val="both"/>
        <w:rPr>
          <w:rFonts w:ascii="Times New Roman" w:hAnsi="Times New Roman" w:cs="Times New Roman"/>
          <w:sz w:val="24"/>
          <w:szCs w:val="24"/>
        </w:rPr>
      </w:pPr>
      <w:r w:rsidRPr="00202F5B">
        <w:rPr>
          <w:rFonts w:ascii="Times New Roman" w:hAnsi="Times New Roman" w:cs="Times New Roman"/>
          <w:noProof/>
          <w:sz w:val="24"/>
          <w:szCs w:val="24"/>
          <w:lang w:eastAsia="ru-RU"/>
        </w:rPr>
        <w:drawing>
          <wp:inline distT="0" distB="0" distL="0" distR="0" wp14:anchorId="4D3D9120">
            <wp:extent cx="1899219" cy="2450465"/>
            <wp:effectExtent l="0" t="0" r="635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2526" cy="2480537"/>
                    </a:xfrm>
                    <a:prstGeom prst="rect">
                      <a:avLst/>
                    </a:prstGeom>
                    <a:noFill/>
                  </pic:spPr>
                </pic:pic>
              </a:graphicData>
            </a:graphic>
          </wp:inline>
        </w:drawing>
      </w:r>
    </w:p>
    <w:p w:rsidR="00AA1D59" w:rsidRPr="00202F5B" w:rsidRDefault="00AA1D59" w:rsidP="00AA1D59">
      <w:pPr>
        <w:spacing w:after="0" w:line="240" w:lineRule="auto"/>
        <w:ind w:firstLine="284"/>
        <w:jc w:val="both"/>
        <w:rPr>
          <w:rFonts w:ascii="Times New Roman" w:hAnsi="Times New Roman" w:cs="Times New Roman"/>
          <w:i/>
          <w:sz w:val="24"/>
          <w:szCs w:val="24"/>
        </w:rPr>
      </w:pPr>
      <w:r w:rsidRPr="00202F5B">
        <w:rPr>
          <w:rFonts w:ascii="Times New Roman" w:hAnsi="Times New Roman" w:cs="Times New Roman"/>
          <w:i/>
          <w:sz w:val="24"/>
          <w:szCs w:val="24"/>
        </w:rPr>
        <w:t>Рис.6. Платье с кокошником</w:t>
      </w:r>
    </w:p>
    <w:p w:rsidR="00AA1D59" w:rsidRPr="00202F5B" w:rsidRDefault="00AA1D59" w:rsidP="00133237">
      <w:pPr>
        <w:spacing w:after="0" w:line="240" w:lineRule="auto"/>
        <w:ind w:firstLine="284"/>
        <w:jc w:val="both"/>
        <w:rPr>
          <w:rFonts w:ascii="Times New Roman" w:hAnsi="Times New Roman" w:cs="Times New Roman"/>
          <w:sz w:val="24"/>
          <w:szCs w:val="24"/>
        </w:rPr>
      </w:pPr>
    </w:p>
    <w:p w:rsidR="00AA1D59" w:rsidRPr="00202F5B" w:rsidRDefault="00AA1D59" w:rsidP="00AA1D59">
      <w:pPr>
        <w:spacing w:after="0" w:line="240" w:lineRule="auto"/>
        <w:jc w:val="both"/>
        <w:rPr>
          <w:rFonts w:ascii="Times New Roman" w:hAnsi="Times New Roman" w:cs="Times New Roman"/>
          <w:sz w:val="24"/>
          <w:szCs w:val="24"/>
        </w:rPr>
      </w:pPr>
    </w:p>
    <w:p w:rsidR="00AA1D59" w:rsidRPr="00202F5B" w:rsidRDefault="00AA1D59" w:rsidP="00133237">
      <w:pPr>
        <w:spacing w:after="0" w:line="240" w:lineRule="auto"/>
        <w:ind w:firstLine="284"/>
        <w:jc w:val="both"/>
        <w:rPr>
          <w:rFonts w:ascii="Times New Roman" w:hAnsi="Times New Roman" w:cs="Times New Roman"/>
          <w:sz w:val="24"/>
          <w:szCs w:val="24"/>
        </w:rPr>
      </w:pPr>
    </w:p>
    <w:p w:rsidR="00920A15" w:rsidRPr="00202F5B" w:rsidRDefault="00920A15" w:rsidP="00133237">
      <w:pPr>
        <w:spacing w:after="0" w:line="240" w:lineRule="auto"/>
        <w:ind w:firstLine="284"/>
        <w:jc w:val="both"/>
        <w:rPr>
          <w:rFonts w:ascii="Times New Roman" w:hAnsi="Times New Roman" w:cs="Times New Roman"/>
          <w:sz w:val="24"/>
          <w:szCs w:val="24"/>
        </w:rPr>
      </w:pPr>
      <w:r w:rsidRPr="00202F5B">
        <w:rPr>
          <w:rFonts w:ascii="Times New Roman" w:hAnsi="Times New Roman" w:cs="Times New Roman"/>
          <w:noProof/>
          <w:sz w:val="24"/>
          <w:szCs w:val="24"/>
          <w:lang w:eastAsia="ru-RU"/>
        </w:rPr>
        <w:lastRenderedPageBreak/>
        <w:drawing>
          <wp:inline distT="0" distB="0" distL="0" distR="0">
            <wp:extent cx="1800225" cy="2250281"/>
            <wp:effectExtent l="0" t="0" r="0" b="0"/>
            <wp:docPr id="7" name="Рисунок 7" descr="http://kingdom.danceage.ru/image:7691/width:300/height: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ingdom.danceage.ru/image:7691/width:300/height:3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670" cy="2253337"/>
                    </a:xfrm>
                    <a:prstGeom prst="rect">
                      <a:avLst/>
                    </a:prstGeom>
                    <a:noFill/>
                    <a:ln>
                      <a:noFill/>
                    </a:ln>
                  </pic:spPr>
                </pic:pic>
              </a:graphicData>
            </a:graphic>
          </wp:inline>
        </w:drawing>
      </w:r>
      <w:r w:rsidR="00552561" w:rsidRPr="00202F5B">
        <w:rPr>
          <w:rFonts w:ascii="Times New Roman" w:hAnsi="Times New Roman" w:cs="Times New Roman"/>
          <w:sz w:val="24"/>
          <w:szCs w:val="24"/>
        </w:rPr>
        <w:t xml:space="preserve">  </w:t>
      </w:r>
      <w:r w:rsidR="00552561" w:rsidRPr="00202F5B">
        <w:rPr>
          <w:rFonts w:ascii="Times New Roman" w:hAnsi="Times New Roman" w:cs="Times New Roman"/>
          <w:noProof/>
          <w:sz w:val="24"/>
          <w:szCs w:val="24"/>
          <w:lang w:eastAsia="ru-RU"/>
        </w:rPr>
        <w:drawing>
          <wp:inline distT="0" distB="0" distL="0" distR="0">
            <wp:extent cx="1514475" cy="2261616"/>
            <wp:effectExtent l="0" t="0" r="0" b="5715"/>
            <wp:docPr id="9" name="Рисунок 9" descr="http://kingdom.danceage.ru/image:7702/width:300/height: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ingdom.danceage.ru/image:7702/width:300/height:4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052" cy="2313252"/>
                    </a:xfrm>
                    <a:prstGeom prst="rect">
                      <a:avLst/>
                    </a:prstGeom>
                    <a:noFill/>
                    <a:ln>
                      <a:noFill/>
                    </a:ln>
                  </pic:spPr>
                </pic:pic>
              </a:graphicData>
            </a:graphic>
          </wp:inline>
        </w:drawing>
      </w:r>
    </w:p>
    <w:p w:rsidR="00AA1D59" w:rsidRPr="00202F5B" w:rsidRDefault="00AA1D59" w:rsidP="00133237">
      <w:pPr>
        <w:spacing w:after="0" w:line="240" w:lineRule="auto"/>
        <w:ind w:firstLine="284"/>
        <w:jc w:val="both"/>
        <w:rPr>
          <w:rFonts w:ascii="Times New Roman" w:hAnsi="Times New Roman" w:cs="Times New Roman"/>
          <w:sz w:val="24"/>
          <w:szCs w:val="24"/>
        </w:rPr>
      </w:pPr>
    </w:p>
    <w:p w:rsidR="00552561" w:rsidRPr="00202F5B" w:rsidRDefault="00552561" w:rsidP="00133237">
      <w:pPr>
        <w:spacing w:after="0" w:line="240" w:lineRule="auto"/>
        <w:ind w:firstLine="284"/>
        <w:jc w:val="both"/>
        <w:rPr>
          <w:rFonts w:ascii="Times New Roman" w:hAnsi="Times New Roman" w:cs="Times New Roman"/>
          <w:i/>
          <w:sz w:val="24"/>
          <w:szCs w:val="24"/>
        </w:rPr>
      </w:pPr>
      <w:r w:rsidRPr="00202F5B">
        <w:rPr>
          <w:rFonts w:ascii="Times New Roman" w:hAnsi="Times New Roman" w:cs="Times New Roman"/>
          <w:i/>
          <w:sz w:val="24"/>
          <w:szCs w:val="24"/>
        </w:rPr>
        <w:t xml:space="preserve">Рис. 7. Платья в стиле бидермейер. 30-е годы </w:t>
      </w:r>
      <w:r w:rsidRPr="00202F5B">
        <w:rPr>
          <w:rFonts w:ascii="Times New Roman" w:hAnsi="Times New Roman" w:cs="Times New Roman"/>
          <w:i/>
          <w:sz w:val="24"/>
          <w:szCs w:val="24"/>
          <w:lang w:val="en-US"/>
        </w:rPr>
        <w:t>XIX</w:t>
      </w:r>
      <w:r w:rsidRPr="00202F5B">
        <w:rPr>
          <w:rFonts w:ascii="Times New Roman" w:hAnsi="Times New Roman" w:cs="Times New Roman"/>
          <w:i/>
          <w:sz w:val="24"/>
          <w:szCs w:val="24"/>
        </w:rPr>
        <w:t xml:space="preserve"> века.</w:t>
      </w:r>
    </w:p>
    <w:p w:rsidR="00AA1D59" w:rsidRPr="00202F5B" w:rsidRDefault="00AA1D59" w:rsidP="00133237">
      <w:pPr>
        <w:spacing w:after="0" w:line="240" w:lineRule="auto"/>
        <w:ind w:firstLine="284"/>
        <w:jc w:val="both"/>
        <w:rPr>
          <w:rFonts w:ascii="Times New Roman" w:hAnsi="Times New Roman" w:cs="Times New Roman"/>
          <w:i/>
          <w:sz w:val="24"/>
          <w:szCs w:val="24"/>
        </w:rPr>
      </w:pPr>
    </w:p>
    <w:p w:rsidR="00F0664F" w:rsidRPr="00202F5B" w:rsidRDefault="00F0664F" w:rsidP="00133237">
      <w:pPr>
        <w:spacing w:after="0" w:line="240" w:lineRule="auto"/>
        <w:ind w:firstLine="284"/>
        <w:jc w:val="both"/>
        <w:rPr>
          <w:rFonts w:ascii="Times New Roman" w:hAnsi="Times New Roman" w:cs="Times New Roman"/>
          <w:sz w:val="24"/>
          <w:szCs w:val="24"/>
        </w:rPr>
      </w:pPr>
    </w:p>
    <w:p w:rsidR="000C7901" w:rsidRPr="00202F5B" w:rsidRDefault="000C7901" w:rsidP="00C4047E">
      <w:pPr>
        <w:spacing w:after="0" w:line="240" w:lineRule="auto"/>
        <w:jc w:val="both"/>
        <w:rPr>
          <w:rFonts w:ascii="Times New Roman" w:hAnsi="Times New Roman" w:cs="Times New Roman"/>
          <w:sz w:val="24"/>
          <w:szCs w:val="24"/>
        </w:rPr>
      </w:pPr>
    </w:p>
    <w:p w:rsidR="000C7901" w:rsidRPr="00202F5B" w:rsidRDefault="000C7901" w:rsidP="00133237">
      <w:pPr>
        <w:spacing w:after="0" w:line="240" w:lineRule="auto"/>
        <w:ind w:firstLine="284"/>
        <w:jc w:val="both"/>
        <w:rPr>
          <w:rFonts w:ascii="Times New Roman" w:hAnsi="Times New Roman" w:cs="Times New Roman"/>
          <w:sz w:val="24"/>
          <w:szCs w:val="24"/>
        </w:rPr>
      </w:pPr>
    </w:p>
    <w:p w:rsidR="000C7901" w:rsidRPr="00202F5B" w:rsidRDefault="000C7901" w:rsidP="00133237">
      <w:pPr>
        <w:spacing w:after="0" w:line="240" w:lineRule="auto"/>
        <w:ind w:firstLine="284"/>
        <w:jc w:val="both"/>
        <w:rPr>
          <w:rFonts w:ascii="Times New Roman" w:hAnsi="Times New Roman" w:cs="Times New Roman"/>
          <w:sz w:val="24"/>
          <w:szCs w:val="24"/>
        </w:rPr>
      </w:pPr>
      <w:r w:rsidRPr="00202F5B">
        <w:rPr>
          <w:rFonts w:ascii="Times New Roman" w:hAnsi="Times New Roman" w:cs="Times New Roman"/>
          <w:noProof/>
          <w:sz w:val="24"/>
          <w:szCs w:val="24"/>
          <w:lang w:eastAsia="ru-RU"/>
        </w:rPr>
        <w:drawing>
          <wp:inline distT="0" distB="0" distL="0" distR="0" wp14:anchorId="5747CE2B">
            <wp:extent cx="1319672" cy="18313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8484" cy="1857446"/>
                    </a:xfrm>
                    <a:prstGeom prst="rect">
                      <a:avLst/>
                    </a:prstGeom>
                    <a:noFill/>
                  </pic:spPr>
                </pic:pic>
              </a:graphicData>
            </a:graphic>
          </wp:inline>
        </w:drawing>
      </w:r>
    </w:p>
    <w:p w:rsidR="000C7901" w:rsidRPr="00202F5B" w:rsidRDefault="000C7901" w:rsidP="00133237">
      <w:pPr>
        <w:spacing w:after="0" w:line="240" w:lineRule="auto"/>
        <w:ind w:firstLine="284"/>
        <w:jc w:val="both"/>
        <w:rPr>
          <w:rFonts w:ascii="Times New Roman" w:hAnsi="Times New Roman" w:cs="Times New Roman"/>
          <w:i/>
          <w:sz w:val="24"/>
          <w:szCs w:val="24"/>
        </w:rPr>
      </w:pPr>
      <w:r w:rsidRPr="00202F5B">
        <w:rPr>
          <w:rFonts w:ascii="Times New Roman" w:hAnsi="Times New Roman" w:cs="Times New Roman"/>
          <w:i/>
          <w:sz w:val="24"/>
          <w:szCs w:val="24"/>
        </w:rPr>
        <w:t>Рис. 8.  Костюм амазонки. Вторая четверть</w:t>
      </w:r>
      <w:r w:rsidRPr="00202F5B">
        <w:rPr>
          <w:rFonts w:ascii="Times New Roman" w:hAnsi="Times New Roman" w:cs="Times New Roman"/>
          <w:sz w:val="24"/>
          <w:szCs w:val="24"/>
        </w:rPr>
        <w:t xml:space="preserve"> </w:t>
      </w:r>
      <w:r w:rsidRPr="00202F5B">
        <w:rPr>
          <w:rFonts w:ascii="Times New Roman" w:hAnsi="Times New Roman" w:cs="Times New Roman"/>
          <w:i/>
          <w:sz w:val="24"/>
          <w:szCs w:val="24"/>
        </w:rPr>
        <w:t xml:space="preserve">XIX века. </w:t>
      </w:r>
    </w:p>
    <w:p w:rsidR="000C7901" w:rsidRPr="00202F5B" w:rsidRDefault="000C7901" w:rsidP="00133237">
      <w:pPr>
        <w:spacing w:after="0" w:line="240" w:lineRule="auto"/>
        <w:ind w:firstLine="284"/>
        <w:jc w:val="both"/>
        <w:rPr>
          <w:rFonts w:ascii="Times New Roman" w:hAnsi="Times New Roman" w:cs="Times New Roman"/>
          <w:sz w:val="24"/>
          <w:szCs w:val="24"/>
        </w:rPr>
      </w:pPr>
    </w:p>
    <w:p w:rsidR="00F0664F" w:rsidRPr="00202F5B" w:rsidRDefault="00F0664F" w:rsidP="00133237">
      <w:pPr>
        <w:spacing w:after="0" w:line="240" w:lineRule="auto"/>
        <w:ind w:firstLine="284"/>
        <w:jc w:val="both"/>
        <w:rPr>
          <w:rFonts w:ascii="Times New Roman" w:hAnsi="Times New Roman" w:cs="Times New Roman"/>
          <w:sz w:val="24"/>
          <w:szCs w:val="24"/>
        </w:rPr>
      </w:pPr>
      <w:r w:rsidRPr="00202F5B">
        <w:rPr>
          <w:rFonts w:ascii="Times New Roman" w:hAnsi="Times New Roman" w:cs="Times New Roman"/>
          <w:noProof/>
          <w:sz w:val="24"/>
          <w:szCs w:val="24"/>
          <w:lang w:eastAsia="ru-RU"/>
        </w:rPr>
        <w:drawing>
          <wp:inline distT="0" distB="0" distL="0" distR="0">
            <wp:extent cx="1967315" cy="1993900"/>
            <wp:effectExtent l="0" t="0" r="0" b="6350"/>
            <wp:docPr id="6" name="Рисунок 6" descr="Брюллов - портрет Натальи Гончар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рюллов - портрет Натальи Гончарово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179" cy="2017073"/>
                    </a:xfrm>
                    <a:prstGeom prst="rect">
                      <a:avLst/>
                    </a:prstGeom>
                    <a:noFill/>
                    <a:ln>
                      <a:noFill/>
                    </a:ln>
                  </pic:spPr>
                </pic:pic>
              </a:graphicData>
            </a:graphic>
          </wp:inline>
        </w:drawing>
      </w:r>
    </w:p>
    <w:p w:rsidR="00F0664F" w:rsidRPr="00202F5B" w:rsidRDefault="00F0664F" w:rsidP="00133237">
      <w:pPr>
        <w:spacing w:after="0" w:line="240" w:lineRule="auto"/>
        <w:ind w:firstLine="284"/>
        <w:jc w:val="both"/>
        <w:rPr>
          <w:rFonts w:ascii="Times New Roman" w:hAnsi="Times New Roman" w:cs="Times New Roman"/>
          <w:i/>
          <w:sz w:val="24"/>
          <w:szCs w:val="24"/>
        </w:rPr>
      </w:pPr>
      <w:r w:rsidRPr="00202F5B">
        <w:rPr>
          <w:rFonts w:ascii="Times New Roman" w:hAnsi="Times New Roman" w:cs="Times New Roman"/>
          <w:i/>
          <w:sz w:val="24"/>
          <w:szCs w:val="24"/>
        </w:rPr>
        <w:t>Рис.9 А. П. Брюллов. Портрет Н.Н. Пушкиной. 1831-1832 гг.</w:t>
      </w:r>
    </w:p>
    <w:p w:rsidR="00004946" w:rsidRPr="00202F5B" w:rsidRDefault="00004946" w:rsidP="00133237">
      <w:pPr>
        <w:spacing w:after="0" w:line="240" w:lineRule="auto"/>
        <w:ind w:firstLine="284"/>
        <w:jc w:val="both"/>
        <w:rPr>
          <w:rFonts w:ascii="Times New Roman" w:hAnsi="Times New Roman" w:cs="Times New Roman"/>
          <w:sz w:val="24"/>
          <w:szCs w:val="24"/>
        </w:rPr>
      </w:pPr>
      <w:r w:rsidRPr="00202F5B">
        <w:rPr>
          <w:rFonts w:ascii="Times New Roman" w:hAnsi="Times New Roman" w:cs="Times New Roman"/>
          <w:noProof/>
          <w:sz w:val="24"/>
          <w:szCs w:val="24"/>
          <w:lang w:eastAsia="ru-RU"/>
        </w:rPr>
        <w:lastRenderedPageBreak/>
        <w:drawing>
          <wp:inline distT="0" distB="0" distL="0" distR="0">
            <wp:extent cx="1794387" cy="2364105"/>
            <wp:effectExtent l="0" t="0" r="0" b="0"/>
            <wp:docPr id="11" name="Рисунок 11" descr="Будни и праздники императорского д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удни и праздники императорского двор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2221" cy="2387601"/>
                    </a:xfrm>
                    <a:prstGeom prst="rect">
                      <a:avLst/>
                    </a:prstGeom>
                    <a:noFill/>
                    <a:ln>
                      <a:noFill/>
                    </a:ln>
                  </pic:spPr>
                </pic:pic>
              </a:graphicData>
            </a:graphic>
          </wp:inline>
        </w:drawing>
      </w:r>
    </w:p>
    <w:p w:rsidR="00004946" w:rsidRPr="00202F5B" w:rsidRDefault="00004946" w:rsidP="00133237">
      <w:pPr>
        <w:spacing w:after="0" w:line="240" w:lineRule="auto"/>
        <w:ind w:firstLine="284"/>
        <w:jc w:val="both"/>
        <w:rPr>
          <w:rFonts w:ascii="Times New Roman" w:hAnsi="Times New Roman" w:cs="Times New Roman"/>
          <w:sz w:val="24"/>
          <w:szCs w:val="24"/>
        </w:rPr>
      </w:pPr>
    </w:p>
    <w:p w:rsidR="00004946" w:rsidRPr="00202F5B" w:rsidRDefault="00004946" w:rsidP="00133237">
      <w:pPr>
        <w:spacing w:after="0" w:line="240" w:lineRule="auto"/>
        <w:ind w:firstLine="284"/>
        <w:jc w:val="both"/>
        <w:rPr>
          <w:rFonts w:ascii="Times New Roman" w:hAnsi="Times New Roman" w:cs="Times New Roman"/>
          <w:i/>
          <w:sz w:val="24"/>
          <w:szCs w:val="24"/>
        </w:rPr>
      </w:pPr>
      <w:r w:rsidRPr="00202F5B">
        <w:rPr>
          <w:rFonts w:ascii="Times New Roman" w:hAnsi="Times New Roman" w:cs="Times New Roman"/>
          <w:i/>
          <w:sz w:val="24"/>
          <w:szCs w:val="24"/>
        </w:rPr>
        <w:t xml:space="preserve">Рис.10. </w:t>
      </w:r>
      <w:r w:rsidRPr="00202F5B">
        <w:rPr>
          <w:rFonts w:ascii="Times New Roman" w:hAnsi="Times New Roman" w:cs="Times New Roman"/>
          <w:i/>
          <w:iCs/>
          <w:sz w:val="24"/>
          <w:szCs w:val="24"/>
        </w:rPr>
        <w:t>Парадный наряд фрейлин великих княжон. 1834 г.</w:t>
      </w:r>
    </w:p>
    <w:p w:rsidR="00004946" w:rsidRPr="00202F5B" w:rsidRDefault="00004946" w:rsidP="00133237">
      <w:pPr>
        <w:spacing w:after="0" w:line="240" w:lineRule="auto"/>
        <w:ind w:firstLine="284"/>
        <w:jc w:val="both"/>
        <w:rPr>
          <w:rFonts w:ascii="Times New Roman" w:hAnsi="Times New Roman" w:cs="Times New Roman"/>
          <w:sz w:val="24"/>
          <w:szCs w:val="24"/>
        </w:rPr>
      </w:pPr>
    </w:p>
    <w:p w:rsidR="001877F6" w:rsidRPr="00202F5B" w:rsidRDefault="000C7901" w:rsidP="00133237">
      <w:pPr>
        <w:spacing w:after="0" w:line="240" w:lineRule="auto"/>
        <w:ind w:firstLine="284"/>
        <w:jc w:val="both"/>
        <w:rPr>
          <w:rFonts w:ascii="Times New Roman" w:hAnsi="Times New Roman" w:cs="Times New Roman"/>
          <w:sz w:val="24"/>
          <w:szCs w:val="24"/>
        </w:rPr>
      </w:pPr>
      <w:r w:rsidRPr="00202F5B">
        <w:rPr>
          <w:rFonts w:ascii="Times New Roman" w:hAnsi="Times New Roman" w:cs="Times New Roman"/>
          <w:noProof/>
          <w:sz w:val="24"/>
          <w:szCs w:val="24"/>
          <w:lang w:eastAsia="ru-RU"/>
        </w:rPr>
        <w:drawing>
          <wp:inline distT="0" distB="0" distL="0" distR="0" wp14:anchorId="7B39B5B4">
            <wp:extent cx="1443078" cy="1761084"/>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2403" cy="1772464"/>
                    </a:xfrm>
                    <a:prstGeom prst="rect">
                      <a:avLst/>
                    </a:prstGeom>
                    <a:noFill/>
                  </pic:spPr>
                </pic:pic>
              </a:graphicData>
            </a:graphic>
          </wp:inline>
        </w:drawing>
      </w:r>
    </w:p>
    <w:p w:rsidR="00C3461F" w:rsidRPr="00202F5B" w:rsidRDefault="001877F6" w:rsidP="00A10AF2">
      <w:pPr>
        <w:spacing w:after="0" w:line="240" w:lineRule="auto"/>
        <w:ind w:firstLine="284"/>
        <w:jc w:val="both"/>
        <w:rPr>
          <w:rFonts w:ascii="Times New Roman" w:hAnsi="Times New Roman" w:cs="Times New Roman"/>
          <w:i/>
          <w:iCs/>
          <w:sz w:val="24"/>
          <w:szCs w:val="24"/>
        </w:rPr>
      </w:pPr>
      <w:r w:rsidRPr="00202F5B">
        <w:rPr>
          <w:rFonts w:ascii="Times New Roman" w:hAnsi="Times New Roman" w:cs="Times New Roman"/>
          <w:i/>
          <w:sz w:val="24"/>
          <w:szCs w:val="24"/>
        </w:rPr>
        <w:t xml:space="preserve">Рис. 11. </w:t>
      </w:r>
      <w:r w:rsidRPr="00202F5B">
        <w:rPr>
          <w:rFonts w:ascii="Times New Roman" w:hAnsi="Times New Roman" w:cs="Times New Roman"/>
          <w:i/>
          <w:iCs/>
          <w:sz w:val="24"/>
          <w:szCs w:val="24"/>
        </w:rPr>
        <w:t>А. Малюков. Портрет императр</w:t>
      </w:r>
      <w:r w:rsidR="00A10AF2" w:rsidRPr="00202F5B">
        <w:rPr>
          <w:rFonts w:ascii="Times New Roman" w:hAnsi="Times New Roman" w:cs="Times New Roman"/>
          <w:i/>
          <w:iCs/>
          <w:sz w:val="24"/>
          <w:szCs w:val="24"/>
        </w:rPr>
        <w:t>ицы Александры Федоровны. 1836 г.</w:t>
      </w:r>
    </w:p>
    <w:p w:rsidR="00C3461F" w:rsidRPr="00202F5B" w:rsidRDefault="00C3461F" w:rsidP="00133237">
      <w:pPr>
        <w:spacing w:after="0" w:line="240" w:lineRule="auto"/>
        <w:ind w:firstLine="284"/>
        <w:jc w:val="both"/>
        <w:rPr>
          <w:rFonts w:ascii="Times New Roman" w:hAnsi="Times New Roman" w:cs="Times New Roman"/>
          <w:i/>
          <w:iCs/>
          <w:sz w:val="24"/>
          <w:szCs w:val="24"/>
        </w:rPr>
      </w:pPr>
    </w:p>
    <w:p w:rsidR="00C3461F" w:rsidRPr="00202F5B" w:rsidRDefault="00C3461F" w:rsidP="00133237">
      <w:pPr>
        <w:spacing w:after="0" w:line="240" w:lineRule="auto"/>
        <w:ind w:firstLine="284"/>
        <w:jc w:val="both"/>
        <w:rPr>
          <w:rFonts w:ascii="Times New Roman" w:hAnsi="Times New Roman" w:cs="Times New Roman"/>
          <w:iCs/>
          <w:sz w:val="24"/>
          <w:szCs w:val="24"/>
        </w:rPr>
      </w:pPr>
      <w:r w:rsidRPr="00202F5B">
        <w:rPr>
          <w:rFonts w:ascii="Times New Roman" w:hAnsi="Times New Roman" w:cs="Times New Roman"/>
          <w:iCs/>
          <w:noProof/>
          <w:sz w:val="24"/>
          <w:szCs w:val="24"/>
          <w:lang w:eastAsia="ru-RU"/>
        </w:rPr>
        <w:drawing>
          <wp:inline distT="0" distB="0" distL="0" distR="0">
            <wp:extent cx="1481860" cy="2032000"/>
            <wp:effectExtent l="0" t="0" r="4445" b="6350"/>
            <wp:docPr id="12" name="Рисунок 12" descr="https://upload.wikimedia.org/wikipedia/commons/thumb/2/2a/Pimen_Orlov_01.jpg/800px-Pimen_Orlov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2/2a/Pimen_Orlov_01.jpg/800px-Pimen_Orlov_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6157" cy="2051605"/>
                    </a:xfrm>
                    <a:prstGeom prst="rect">
                      <a:avLst/>
                    </a:prstGeom>
                    <a:noFill/>
                    <a:ln>
                      <a:noFill/>
                    </a:ln>
                  </pic:spPr>
                </pic:pic>
              </a:graphicData>
            </a:graphic>
          </wp:inline>
        </w:drawing>
      </w:r>
    </w:p>
    <w:p w:rsidR="00C3461F" w:rsidRPr="00202F5B" w:rsidRDefault="00C3461F" w:rsidP="00133237">
      <w:pPr>
        <w:spacing w:after="0" w:line="240" w:lineRule="auto"/>
        <w:ind w:firstLine="284"/>
        <w:jc w:val="both"/>
        <w:rPr>
          <w:rFonts w:ascii="Times New Roman" w:hAnsi="Times New Roman" w:cs="Times New Roman"/>
          <w:sz w:val="24"/>
          <w:szCs w:val="24"/>
        </w:rPr>
      </w:pPr>
      <w:r w:rsidRPr="00202F5B">
        <w:rPr>
          <w:rFonts w:ascii="Times New Roman" w:hAnsi="Times New Roman" w:cs="Times New Roman"/>
          <w:i/>
          <w:iCs/>
          <w:sz w:val="24"/>
          <w:szCs w:val="24"/>
        </w:rPr>
        <w:t>Рис.12.</w:t>
      </w:r>
      <w:r w:rsidRPr="00202F5B">
        <w:rPr>
          <w:rFonts w:ascii="Times New Roman" w:hAnsi="Times New Roman" w:cs="Times New Roman"/>
          <w:i/>
          <w:sz w:val="24"/>
          <w:szCs w:val="24"/>
        </w:rPr>
        <w:t xml:space="preserve"> </w:t>
      </w:r>
      <w:hyperlink r:id="rId25" w:tooltip="Орлов, Пимен Никитич" w:history="1">
        <w:r w:rsidRPr="00202F5B">
          <w:rPr>
            <w:rStyle w:val="a4"/>
            <w:rFonts w:ascii="Times New Roman" w:hAnsi="Times New Roman" w:cs="Times New Roman"/>
            <w:i/>
            <w:color w:val="auto"/>
            <w:sz w:val="24"/>
            <w:szCs w:val="24"/>
            <w:u w:val="none"/>
          </w:rPr>
          <w:t>Пимен Орлов</w:t>
        </w:r>
      </w:hyperlink>
      <w:r w:rsidRPr="00202F5B">
        <w:rPr>
          <w:rFonts w:ascii="Times New Roman" w:hAnsi="Times New Roman" w:cs="Times New Roman"/>
          <w:i/>
          <w:sz w:val="24"/>
          <w:szCs w:val="24"/>
        </w:rPr>
        <w:t>. Портрет неизвестной в придворном русском платье. Около 1835 г</w:t>
      </w:r>
      <w:r w:rsidRPr="00202F5B">
        <w:rPr>
          <w:rFonts w:ascii="Times New Roman" w:hAnsi="Times New Roman" w:cs="Times New Roman"/>
          <w:sz w:val="24"/>
          <w:szCs w:val="24"/>
        </w:rPr>
        <w:t>.</w:t>
      </w:r>
    </w:p>
    <w:p w:rsidR="00A10AF2" w:rsidRPr="00202F5B" w:rsidRDefault="00A10AF2" w:rsidP="00133237">
      <w:pPr>
        <w:spacing w:after="0" w:line="240" w:lineRule="auto"/>
        <w:ind w:firstLine="284"/>
        <w:jc w:val="both"/>
        <w:rPr>
          <w:rFonts w:ascii="Times New Roman" w:hAnsi="Times New Roman" w:cs="Times New Roman"/>
          <w:iCs/>
          <w:sz w:val="24"/>
          <w:szCs w:val="24"/>
        </w:rPr>
      </w:pPr>
    </w:p>
    <w:p w:rsidR="00C3461F" w:rsidRPr="00202F5B" w:rsidRDefault="00A10AF2" w:rsidP="00133237">
      <w:pPr>
        <w:spacing w:after="0" w:line="240" w:lineRule="auto"/>
        <w:ind w:firstLine="284"/>
        <w:jc w:val="both"/>
        <w:rPr>
          <w:rFonts w:ascii="Times New Roman" w:hAnsi="Times New Roman" w:cs="Times New Roman"/>
          <w:sz w:val="24"/>
          <w:szCs w:val="24"/>
        </w:rPr>
      </w:pPr>
      <w:r w:rsidRPr="00202F5B">
        <w:rPr>
          <w:rFonts w:ascii="Times New Roman" w:hAnsi="Times New Roman" w:cs="Times New Roman"/>
          <w:noProof/>
          <w:sz w:val="24"/>
          <w:szCs w:val="24"/>
          <w:lang w:eastAsia="ru-RU"/>
        </w:rPr>
        <w:lastRenderedPageBreak/>
        <w:drawing>
          <wp:inline distT="0" distB="0" distL="0" distR="0">
            <wp:extent cx="1581150" cy="2010696"/>
            <wp:effectExtent l="0" t="0" r="0" b="8890"/>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8416" cy="2032653"/>
                    </a:xfrm>
                    <a:prstGeom prst="rect">
                      <a:avLst/>
                    </a:prstGeom>
                    <a:noFill/>
                    <a:ln>
                      <a:noFill/>
                    </a:ln>
                  </pic:spPr>
                </pic:pic>
              </a:graphicData>
            </a:graphic>
          </wp:inline>
        </w:drawing>
      </w:r>
      <w:r w:rsidRPr="00202F5B">
        <w:rPr>
          <w:rFonts w:ascii="Times New Roman" w:hAnsi="Times New Roman" w:cs="Times New Roman"/>
          <w:sz w:val="24"/>
          <w:szCs w:val="24"/>
        </w:rPr>
        <w:t xml:space="preserve"> </w:t>
      </w:r>
      <w:r w:rsidRPr="00202F5B">
        <w:rPr>
          <w:rFonts w:ascii="Times New Roman" w:hAnsi="Times New Roman" w:cs="Times New Roman"/>
          <w:noProof/>
          <w:sz w:val="24"/>
          <w:szCs w:val="24"/>
          <w:lang w:eastAsia="ru-RU"/>
        </w:rPr>
        <w:drawing>
          <wp:inline distT="0" distB="0" distL="0" distR="0">
            <wp:extent cx="1704975" cy="2064914"/>
            <wp:effectExtent l="0" t="0" r="0" b="0"/>
            <wp:docPr id="19" name="Рисунок 19" descr="Картинки по запросу прически эпохи романт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прически эпохи романтизм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1054" cy="2108609"/>
                    </a:xfrm>
                    <a:prstGeom prst="rect">
                      <a:avLst/>
                    </a:prstGeom>
                    <a:noFill/>
                    <a:ln>
                      <a:noFill/>
                    </a:ln>
                  </pic:spPr>
                </pic:pic>
              </a:graphicData>
            </a:graphic>
          </wp:inline>
        </w:drawing>
      </w:r>
      <w:r w:rsidRPr="00202F5B">
        <w:rPr>
          <w:rFonts w:ascii="Times New Roman" w:hAnsi="Times New Roman" w:cs="Times New Roman"/>
          <w:sz w:val="24"/>
          <w:szCs w:val="24"/>
        </w:rPr>
        <w:t xml:space="preserve"> </w:t>
      </w:r>
    </w:p>
    <w:p w:rsidR="00A10AF2" w:rsidRPr="00202F5B" w:rsidRDefault="00A10AF2" w:rsidP="00133237">
      <w:pPr>
        <w:spacing w:after="0" w:line="240" w:lineRule="auto"/>
        <w:ind w:firstLine="284"/>
        <w:jc w:val="both"/>
        <w:rPr>
          <w:rFonts w:ascii="Times New Roman" w:hAnsi="Times New Roman" w:cs="Times New Roman"/>
          <w:i/>
          <w:sz w:val="24"/>
          <w:szCs w:val="24"/>
        </w:rPr>
      </w:pPr>
      <w:r w:rsidRPr="00202F5B">
        <w:rPr>
          <w:rFonts w:ascii="Times New Roman" w:hAnsi="Times New Roman" w:cs="Times New Roman"/>
          <w:i/>
          <w:sz w:val="24"/>
          <w:szCs w:val="24"/>
        </w:rPr>
        <w:t xml:space="preserve">Рис.13. Прически 30-40-х гг. </w:t>
      </w:r>
      <w:r w:rsidRPr="00202F5B">
        <w:rPr>
          <w:rFonts w:ascii="Times New Roman" w:hAnsi="Times New Roman" w:cs="Times New Roman"/>
          <w:i/>
          <w:sz w:val="24"/>
          <w:szCs w:val="24"/>
          <w:lang w:val="en-US"/>
        </w:rPr>
        <w:t>XIX</w:t>
      </w:r>
      <w:r w:rsidRPr="00202F5B">
        <w:rPr>
          <w:rFonts w:ascii="Times New Roman" w:hAnsi="Times New Roman" w:cs="Times New Roman"/>
          <w:i/>
          <w:sz w:val="24"/>
          <w:szCs w:val="24"/>
        </w:rPr>
        <w:t xml:space="preserve"> века.</w:t>
      </w:r>
    </w:p>
    <w:p w:rsidR="002D74FB" w:rsidRPr="00202F5B" w:rsidRDefault="002D74FB" w:rsidP="00133237">
      <w:pPr>
        <w:spacing w:after="0" w:line="240" w:lineRule="auto"/>
        <w:ind w:firstLine="284"/>
        <w:jc w:val="both"/>
        <w:rPr>
          <w:rFonts w:ascii="Times New Roman" w:hAnsi="Times New Roman" w:cs="Times New Roman"/>
          <w:i/>
          <w:sz w:val="24"/>
          <w:szCs w:val="24"/>
        </w:rPr>
      </w:pPr>
    </w:p>
    <w:p w:rsidR="006F3EF3" w:rsidRPr="00202F5B" w:rsidRDefault="006F3EF3" w:rsidP="002D74FB">
      <w:pPr>
        <w:spacing w:after="0" w:line="240" w:lineRule="auto"/>
        <w:ind w:firstLine="284"/>
        <w:jc w:val="center"/>
        <w:rPr>
          <w:rFonts w:ascii="Times New Roman" w:hAnsi="Times New Roman" w:cs="Times New Roman"/>
          <w:i/>
          <w:sz w:val="24"/>
          <w:szCs w:val="24"/>
        </w:rPr>
      </w:pPr>
    </w:p>
    <w:p w:rsidR="002D74FB" w:rsidRPr="00202F5B" w:rsidRDefault="002D74FB" w:rsidP="002D74FB">
      <w:pPr>
        <w:spacing w:after="0" w:line="240" w:lineRule="auto"/>
        <w:ind w:firstLine="284"/>
        <w:jc w:val="center"/>
        <w:rPr>
          <w:rFonts w:ascii="Times New Roman" w:hAnsi="Times New Roman" w:cs="Times New Roman"/>
          <w:b/>
          <w:sz w:val="24"/>
          <w:szCs w:val="24"/>
        </w:rPr>
      </w:pPr>
      <w:r w:rsidRPr="00202F5B">
        <w:rPr>
          <w:rFonts w:ascii="Times New Roman" w:hAnsi="Times New Roman" w:cs="Times New Roman"/>
          <w:b/>
          <w:sz w:val="24"/>
          <w:szCs w:val="24"/>
        </w:rPr>
        <w:t>Приложение №2</w:t>
      </w:r>
    </w:p>
    <w:p w:rsidR="002D74FB" w:rsidRPr="00202F5B" w:rsidRDefault="002D74FB" w:rsidP="002D74FB">
      <w:pPr>
        <w:spacing w:after="0" w:line="240" w:lineRule="auto"/>
        <w:ind w:firstLine="284"/>
        <w:jc w:val="center"/>
        <w:rPr>
          <w:rFonts w:ascii="Times New Roman" w:hAnsi="Times New Roman" w:cs="Times New Roman"/>
          <w:b/>
          <w:sz w:val="24"/>
          <w:szCs w:val="24"/>
        </w:rPr>
      </w:pPr>
    </w:p>
    <w:p w:rsidR="002D74FB" w:rsidRPr="00202F5B" w:rsidRDefault="002D74FB" w:rsidP="002D74FB">
      <w:pPr>
        <w:spacing w:after="0" w:line="240" w:lineRule="auto"/>
        <w:ind w:firstLine="284"/>
        <w:rPr>
          <w:rFonts w:ascii="Times New Roman" w:hAnsi="Times New Roman" w:cs="Times New Roman"/>
          <w:b/>
          <w:sz w:val="24"/>
          <w:szCs w:val="24"/>
        </w:rPr>
      </w:pPr>
      <w:r w:rsidRPr="00202F5B">
        <w:rPr>
          <w:rFonts w:ascii="Times New Roman" w:hAnsi="Times New Roman" w:cs="Times New Roman"/>
          <w:b/>
          <w:noProof/>
          <w:sz w:val="24"/>
          <w:szCs w:val="24"/>
          <w:lang w:eastAsia="ru-RU"/>
        </w:rPr>
        <w:drawing>
          <wp:inline distT="0" distB="0" distL="0" distR="0">
            <wp:extent cx="2171700" cy="1224575"/>
            <wp:effectExtent l="0" t="0" r="0" b="0"/>
            <wp:docPr id="10" name="Рисунок 10" descr="C:\Users\Наталья\Downloads\20170316_16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ownloads\20170316_1602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4310" cy="1231686"/>
                    </a:xfrm>
                    <a:prstGeom prst="rect">
                      <a:avLst/>
                    </a:prstGeom>
                    <a:noFill/>
                    <a:ln>
                      <a:noFill/>
                    </a:ln>
                  </pic:spPr>
                </pic:pic>
              </a:graphicData>
            </a:graphic>
          </wp:inline>
        </w:drawing>
      </w:r>
    </w:p>
    <w:p w:rsidR="002D74FB" w:rsidRPr="00202F5B" w:rsidRDefault="002D74FB" w:rsidP="002D74FB">
      <w:pPr>
        <w:spacing w:after="0" w:line="240" w:lineRule="auto"/>
        <w:ind w:firstLine="284"/>
        <w:rPr>
          <w:rFonts w:ascii="Times New Roman" w:hAnsi="Times New Roman" w:cs="Times New Roman"/>
          <w:i/>
          <w:sz w:val="24"/>
          <w:szCs w:val="24"/>
        </w:rPr>
      </w:pPr>
      <w:r w:rsidRPr="00202F5B">
        <w:rPr>
          <w:rFonts w:ascii="Times New Roman" w:hAnsi="Times New Roman" w:cs="Times New Roman"/>
          <w:i/>
          <w:sz w:val="24"/>
          <w:szCs w:val="24"/>
        </w:rPr>
        <w:t>Рис.1 Материалы для изготовления моделей.</w:t>
      </w:r>
    </w:p>
    <w:p w:rsidR="002D74FB" w:rsidRPr="00202F5B" w:rsidRDefault="002D74FB" w:rsidP="002D74FB">
      <w:pPr>
        <w:spacing w:after="0" w:line="240" w:lineRule="auto"/>
        <w:ind w:firstLine="284"/>
        <w:rPr>
          <w:rFonts w:ascii="Times New Roman" w:hAnsi="Times New Roman" w:cs="Times New Roman"/>
          <w:i/>
          <w:sz w:val="24"/>
          <w:szCs w:val="24"/>
        </w:rPr>
      </w:pPr>
    </w:p>
    <w:p w:rsidR="002D74FB" w:rsidRPr="00202F5B" w:rsidRDefault="002D74FB" w:rsidP="002D74FB">
      <w:pPr>
        <w:spacing w:after="0" w:line="240" w:lineRule="auto"/>
        <w:ind w:firstLine="284"/>
        <w:rPr>
          <w:rFonts w:ascii="Times New Roman" w:hAnsi="Times New Roman" w:cs="Times New Roman"/>
          <w:b/>
          <w:sz w:val="24"/>
          <w:szCs w:val="24"/>
        </w:rPr>
      </w:pPr>
      <w:r w:rsidRPr="00202F5B">
        <w:rPr>
          <w:rFonts w:ascii="Times New Roman" w:hAnsi="Times New Roman" w:cs="Times New Roman"/>
          <w:b/>
          <w:noProof/>
          <w:sz w:val="24"/>
          <w:szCs w:val="24"/>
          <w:lang w:eastAsia="ru-RU"/>
        </w:rPr>
        <w:drawing>
          <wp:inline distT="0" distB="0" distL="0" distR="0">
            <wp:extent cx="2425682" cy="1367790"/>
            <wp:effectExtent l="0" t="0" r="0" b="3810"/>
            <wp:docPr id="18" name="Рисунок 18" descr="C:\Users\Наталья\Downloads\20170316_16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ownloads\20170316_1602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6606" cy="1379589"/>
                    </a:xfrm>
                    <a:prstGeom prst="rect">
                      <a:avLst/>
                    </a:prstGeom>
                    <a:noFill/>
                    <a:ln>
                      <a:noFill/>
                    </a:ln>
                  </pic:spPr>
                </pic:pic>
              </a:graphicData>
            </a:graphic>
          </wp:inline>
        </w:drawing>
      </w:r>
    </w:p>
    <w:p w:rsidR="002D74FB" w:rsidRPr="00202F5B" w:rsidRDefault="002D74FB" w:rsidP="002D74FB">
      <w:pPr>
        <w:spacing w:after="0" w:line="240" w:lineRule="auto"/>
        <w:ind w:firstLine="284"/>
        <w:rPr>
          <w:rFonts w:ascii="Times New Roman" w:hAnsi="Times New Roman" w:cs="Times New Roman"/>
          <w:i/>
          <w:sz w:val="24"/>
          <w:szCs w:val="24"/>
        </w:rPr>
      </w:pPr>
      <w:r w:rsidRPr="00202F5B">
        <w:rPr>
          <w:rFonts w:ascii="Times New Roman" w:hAnsi="Times New Roman" w:cs="Times New Roman"/>
          <w:i/>
          <w:sz w:val="24"/>
          <w:szCs w:val="24"/>
        </w:rPr>
        <w:t>Рис.2 Первый этап работы- изготовление конуса.</w:t>
      </w:r>
    </w:p>
    <w:p w:rsidR="002D74FB" w:rsidRPr="00202F5B" w:rsidRDefault="002D74FB" w:rsidP="002D74FB">
      <w:pPr>
        <w:spacing w:after="0" w:line="240" w:lineRule="auto"/>
        <w:ind w:firstLine="284"/>
        <w:rPr>
          <w:rFonts w:ascii="Times New Roman" w:hAnsi="Times New Roman" w:cs="Times New Roman"/>
          <w:b/>
          <w:sz w:val="24"/>
          <w:szCs w:val="24"/>
        </w:rPr>
      </w:pPr>
      <w:r w:rsidRPr="00202F5B">
        <w:rPr>
          <w:rFonts w:ascii="Times New Roman" w:hAnsi="Times New Roman" w:cs="Times New Roman"/>
          <w:b/>
          <w:noProof/>
          <w:sz w:val="24"/>
          <w:szCs w:val="24"/>
          <w:lang w:eastAsia="ru-RU"/>
        </w:rPr>
        <w:drawing>
          <wp:inline distT="0" distB="0" distL="0" distR="0">
            <wp:extent cx="2154283" cy="1214755"/>
            <wp:effectExtent l="0" t="0" r="0" b="4445"/>
            <wp:docPr id="20" name="Рисунок 20" descr="C:\Users\Наталья\Downloads\20170316_16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ownloads\20170316_1603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4399" cy="1220459"/>
                    </a:xfrm>
                    <a:prstGeom prst="rect">
                      <a:avLst/>
                    </a:prstGeom>
                    <a:noFill/>
                    <a:ln>
                      <a:noFill/>
                    </a:ln>
                  </pic:spPr>
                </pic:pic>
              </a:graphicData>
            </a:graphic>
          </wp:inline>
        </w:drawing>
      </w:r>
    </w:p>
    <w:p w:rsidR="002D74FB" w:rsidRPr="00202F5B" w:rsidRDefault="002D74FB" w:rsidP="002D74FB">
      <w:pPr>
        <w:spacing w:after="0" w:line="240" w:lineRule="auto"/>
        <w:ind w:firstLine="284"/>
        <w:rPr>
          <w:rFonts w:ascii="Times New Roman" w:hAnsi="Times New Roman" w:cs="Times New Roman"/>
          <w:i/>
          <w:sz w:val="24"/>
          <w:szCs w:val="24"/>
        </w:rPr>
      </w:pPr>
      <w:r w:rsidRPr="00202F5B">
        <w:rPr>
          <w:rFonts w:ascii="Times New Roman" w:hAnsi="Times New Roman" w:cs="Times New Roman"/>
          <w:i/>
          <w:sz w:val="24"/>
          <w:szCs w:val="24"/>
        </w:rPr>
        <w:t>Рис. 3 Подрезание конуса по длине</w:t>
      </w:r>
    </w:p>
    <w:p w:rsidR="002D74FB" w:rsidRPr="00202F5B" w:rsidRDefault="002D74FB" w:rsidP="002D74FB">
      <w:pPr>
        <w:spacing w:after="0" w:line="240" w:lineRule="auto"/>
        <w:ind w:firstLine="284"/>
        <w:rPr>
          <w:rFonts w:ascii="Times New Roman" w:hAnsi="Times New Roman" w:cs="Times New Roman"/>
          <w:b/>
          <w:noProof/>
          <w:sz w:val="24"/>
          <w:szCs w:val="24"/>
          <w:lang w:eastAsia="ru-RU"/>
        </w:rPr>
      </w:pPr>
      <w:r w:rsidRPr="00202F5B">
        <w:rPr>
          <w:rFonts w:ascii="Times New Roman" w:hAnsi="Times New Roman" w:cs="Times New Roman"/>
          <w:b/>
          <w:noProof/>
          <w:sz w:val="24"/>
          <w:szCs w:val="24"/>
          <w:lang w:eastAsia="ru-RU"/>
        </w:rPr>
        <w:lastRenderedPageBreak/>
        <w:drawing>
          <wp:inline distT="0" distB="0" distL="0" distR="0">
            <wp:extent cx="1198958" cy="2126276"/>
            <wp:effectExtent l="0" t="0" r="1270" b="7620"/>
            <wp:docPr id="21" name="Рисунок 21" descr="C:\Users\Наталья\Downloads\20170316_16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ownloads\20170316_1611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1097" cy="2147804"/>
                    </a:xfrm>
                    <a:prstGeom prst="rect">
                      <a:avLst/>
                    </a:prstGeom>
                    <a:noFill/>
                    <a:ln>
                      <a:noFill/>
                    </a:ln>
                  </pic:spPr>
                </pic:pic>
              </a:graphicData>
            </a:graphic>
          </wp:inline>
        </w:drawing>
      </w:r>
      <w:r w:rsidRPr="00202F5B">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6F3EF3" w:rsidRPr="00202F5B">
        <w:rPr>
          <w:rFonts w:ascii="Times New Roman" w:hAnsi="Times New Roman" w:cs="Times New Roman"/>
          <w:b/>
          <w:noProof/>
          <w:sz w:val="24"/>
          <w:szCs w:val="24"/>
          <w:lang w:eastAsia="ru-RU"/>
        </w:rPr>
        <w:t xml:space="preserve"> </w:t>
      </w:r>
      <w:r w:rsidR="006F3EF3" w:rsidRPr="00202F5B">
        <w:rPr>
          <w:rFonts w:ascii="Times New Roman" w:hAnsi="Times New Roman" w:cs="Times New Roman"/>
          <w:b/>
          <w:noProof/>
          <w:sz w:val="24"/>
          <w:szCs w:val="24"/>
          <w:lang w:eastAsia="ru-RU"/>
        </w:rPr>
        <w:drawing>
          <wp:inline distT="0" distB="0" distL="0" distR="0">
            <wp:extent cx="1190625" cy="2111489"/>
            <wp:effectExtent l="0" t="0" r="0" b="3175"/>
            <wp:docPr id="23" name="Рисунок 23" descr="C:\Users\Наталья\Downloads\20170316_16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ownloads\20170316_1620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9352" cy="2126965"/>
                    </a:xfrm>
                    <a:prstGeom prst="rect">
                      <a:avLst/>
                    </a:prstGeom>
                    <a:noFill/>
                    <a:ln>
                      <a:noFill/>
                    </a:ln>
                  </pic:spPr>
                </pic:pic>
              </a:graphicData>
            </a:graphic>
          </wp:inline>
        </w:drawing>
      </w:r>
      <w:r w:rsidR="006F3EF3" w:rsidRPr="00202F5B">
        <w:rPr>
          <w:rFonts w:ascii="Times New Roman" w:hAnsi="Times New Roman" w:cs="Times New Roman"/>
          <w:b/>
          <w:noProof/>
          <w:sz w:val="24"/>
          <w:szCs w:val="24"/>
          <w:lang w:eastAsia="ru-RU"/>
        </w:rPr>
        <w:t xml:space="preserve"> </w:t>
      </w:r>
    </w:p>
    <w:p w:rsidR="006F3EF3" w:rsidRPr="00202F5B" w:rsidRDefault="006F3EF3" w:rsidP="002D74FB">
      <w:pPr>
        <w:spacing w:after="0" w:line="240" w:lineRule="auto"/>
        <w:ind w:firstLine="284"/>
        <w:rPr>
          <w:rFonts w:ascii="Times New Roman" w:hAnsi="Times New Roman" w:cs="Times New Roman"/>
          <w:i/>
          <w:noProof/>
          <w:sz w:val="24"/>
          <w:szCs w:val="24"/>
          <w:lang w:eastAsia="ru-RU"/>
        </w:rPr>
      </w:pPr>
      <w:r w:rsidRPr="00202F5B">
        <w:rPr>
          <w:rFonts w:ascii="Times New Roman" w:hAnsi="Times New Roman" w:cs="Times New Roman"/>
          <w:i/>
          <w:noProof/>
          <w:sz w:val="24"/>
          <w:szCs w:val="24"/>
          <w:lang w:eastAsia="ru-RU"/>
        </w:rPr>
        <w:t>Рис.4. Изготовление дна модели.</w:t>
      </w:r>
    </w:p>
    <w:p w:rsidR="006F3EF3" w:rsidRPr="00202F5B" w:rsidRDefault="006F3EF3" w:rsidP="002D74FB">
      <w:pPr>
        <w:spacing w:after="0" w:line="240" w:lineRule="auto"/>
        <w:ind w:firstLine="284"/>
        <w:rPr>
          <w:rFonts w:ascii="Times New Roman" w:hAnsi="Times New Roman" w:cs="Times New Roman"/>
          <w:i/>
          <w:noProof/>
          <w:sz w:val="24"/>
          <w:szCs w:val="24"/>
          <w:lang w:eastAsia="ru-RU"/>
        </w:rPr>
      </w:pPr>
    </w:p>
    <w:p w:rsidR="006F3EF3" w:rsidRPr="00202F5B" w:rsidRDefault="006F3EF3" w:rsidP="002D74FB">
      <w:pPr>
        <w:spacing w:after="0" w:line="240" w:lineRule="auto"/>
        <w:ind w:firstLine="284"/>
        <w:rPr>
          <w:rFonts w:ascii="Times New Roman" w:hAnsi="Times New Roman" w:cs="Times New Roman"/>
          <w:i/>
          <w:noProof/>
          <w:sz w:val="24"/>
          <w:szCs w:val="24"/>
          <w:lang w:eastAsia="ru-RU"/>
        </w:rPr>
      </w:pPr>
      <w:r w:rsidRPr="00202F5B">
        <w:rPr>
          <w:rFonts w:ascii="Times New Roman" w:hAnsi="Times New Roman" w:cs="Times New Roman"/>
          <w:i/>
          <w:noProof/>
          <w:sz w:val="24"/>
          <w:szCs w:val="24"/>
          <w:lang w:eastAsia="ru-RU"/>
        </w:rPr>
        <w:drawing>
          <wp:inline distT="0" distB="0" distL="0" distR="0">
            <wp:extent cx="1520819" cy="2026179"/>
            <wp:effectExtent l="0" t="0" r="3810" b="0"/>
            <wp:docPr id="24" name="Рисунок 24" descr="C:\Users\Наталья\Downloads\20170316_19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ownloads\20170316_1936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6546" cy="2047131"/>
                    </a:xfrm>
                    <a:prstGeom prst="rect">
                      <a:avLst/>
                    </a:prstGeom>
                    <a:noFill/>
                    <a:ln>
                      <a:noFill/>
                    </a:ln>
                  </pic:spPr>
                </pic:pic>
              </a:graphicData>
            </a:graphic>
          </wp:inline>
        </w:drawing>
      </w:r>
      <w:r w:rsidRPr="00202F5B">
        <w:rPr>
          <w:rFonts w:ascii="Times New Roman" w:hAnsi="Times New Roman" w:cs="Times New Roman"/>
          <w:i/>
          <w:noProof/>
          <w:sz w:val="24"/>
          <w:szCs w:val="24"/>
          <w:lang w:eastAsia="ru-RU"/>
        </w:rPr>
        <w:t xml:space="preserve">  </w:t>
      </w:r>
      <w:r w:rsidRPr="00202F5B">
        <w:rPr>
          <w:rFonts w:ascii="Times New Roman" w:hAnsi="Times New Roman" w:cs="Times New Roman"/>
          <w:i/>
          <w:noProof/>
          <w:sz w:val="24"/>
          <w:szCs w:val="24"/>
          <w:lang w:eastAsia="ru-RU"/>
        </w:rPr>
        <w:drawing>
          <wp:inline distT="0" distB="0" distL="0" distR="0">
            <wp:extent cx="1155828" cy="2049780"/>
            <wp:effectExtent l="0" t="0" r="6350" b="7620"/>
            <wp:docPr id="25" name="Рисунок 25" descr="C:\Users\Наталья\Downloads\20170316_19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ownloads\20170316_1943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7430" cy="2070356"/>
                    </a:xfrm>
                    <a:prstGeom prst="rect">
                      <a:avLst/>
                    </a:prstGeom>
                    <a:noFill/>
                    <a:ln>
                      <a:noFill/>
                    </a:ln>
                  </pic:spPr>
                </pic:pic>
              </a:graphicData>
            </a:graphic>
          </wp:inline>
        </w:drawing>
      </w:r>
      <w:r w:rsidRPr="00202F5B">
        <w:rPr>
          <w:rFonts w:ascii="Times New Roman" w:hAnsi="Times New Roman" w:cs="Times New Roman"/>
          <w:i/>
          <w:noProof/>
          <w:sz w:val="24"/>
          <w:szCs w:val="24"/>
          <w:lang w:eastAsia="ru-RU"/>
        </w:rPr>
        <w:t xml:space="preserve">  </w:t>
      </w:r>
      <w:r w:rsidR="00432BF8">
        <w:rPr>
          <w:rFonts w:ascii="Times New Roman" w:hAnsi="Times New Roman" w:cs="Times New Roman"/>
          <w:i/>
          <w:noProof/>
          <w:sz w:val="24"/>
          <w:szCs w:val="24"/>
          <w:lang w:eastAsia="ru-RU"/>
        </w:rPr>
        <w:drawing>
          <wp:inline distT="0" distB="0" distL="0" distR="0" wp14:anchorId="50C966B2">
            <wp:extent cx="1143000" cy="202764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552" cy="2028626"/>
                    </a:xfrm>
                    <a:prstGeom prst="rect">
                      <a:avLst/>
                    </a:prstGeom>
                    <a:noFill/>
                  </pic:spPr>
                </pic:pic>
              </a:graphicData>
            </a:graphic>
          </wp:inline>
        </w:drawing>
      </w:r>
    </w:p>
    <w:p w:rsidR="006F3EF3" w:rsidRPr="00202F5B" w:rsidRDefault="006F3EF3" w:rsidP="002D74FB">
      <w:pPr>
        <w:spacing w:after="0" w:line="240" w:lineRule="auto"/>
        <w:ind w:firstLine="284"/>
        <w:rPr>
          <w:rFonts w:ascii="Times New Roman" w:hAnsi="Times New Roman" w:cs="Times New Roman"/>
          <w:i/>
          <w:noProof/>
          <w:sz w:val="24"/>
          <w:szCs w:val="24"/>
          <w:lang w:eastAsia="ru-RU"/>
        </w:rPr>
      </w:pPr>
    </w:p>
    <w:p w:rsidR="006F3EF3" w:rsidRPr="00202F5B" w:rsidRDefault="006F3EF3" w:rsidP="002D74FB">
      <w:pPr>
        <w:spacing w:after="0" w:line="240" w:lineRule="auto"/>
        <w:ind w:firstLine="284"/>
        <w:rPr>
          <w:rFonts w:ascii="Times New Roman" w:hAnsi="Times New Roman" w:cs="Times New Roman"/>
          <w:i/>
          <w:noProof/>
          <w:sz w:val="24"/>
          <w:szCs w:val="24"/>
          <w:lang w:eastAsia="ru-RU"/>
        </w:rPr>
      </w:pPr>
      <w:r w:rsidRPr="00202F5B">
        <w:rPr>
          <w:rFonts w:ascii="Times New Roman" w:hAnsi="Times New Roman" w:cs="Times New Roman"/>
          <w:i/>
          <w:noProof/>
          <w:sz w:val="24"/>
          <w:szCs w:val="24"/>
          <w:lang w:eastAsia="ru-RU"/>
        </w:rPr>
        <w:t>Рис.5. Лепка платья</w:t>
      </w:r>
    </w:p>
    <w:p w:rsidR="006F3EF3" w:rsidRPr="00202F5B" w:rsidRDefault="006F3EF3" w:rsidP="002D74FB">
      <w:pPr>
        <w:spacing w:after="0" w:line="240" w:lineRule="auto"/>
        <w:ind w:firstLine="284"/>
        <w:rPr>
          <w:rFonts w:ascii="Times New Roman" w:hAnsi="Times New Roman" w:cs="Times New Roman"/>
          <w:i/>
          <w:noProof/>
          <w:sz w:val="24"/>
          <w:szCs w:val="24"/>
          <w:lang w:eastAsia="ru-RU"/>
        </w:rPr>
      </w:pPr>
    </w:p>
    <w:p w:rsidR="00432BF8" w:rsidRPr="00857F66" w:rsidRDefault="00432BF8" w:rsidP="00857F66">
      <w:pPr>
        <w:spacing w:after="0" w:line="240" w:lineRule="auto"/>
        <w:ind w:firstLine="28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ru-RU"/>
        </w:rPr>
        <w:drawing>
          <wp:inline distT="0" distB="0" distL="0" distR="0" wp14:anchorId="3E4168B1">
            <wp:extent cx="2876718" cy="2159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2232" cy="2170643"/>
                    </a:xfrm>
                    <a:prstGeom prst="rect">
                      <a:avLst/>
                    </a:prstGeom>
                    <a:noFill/>
                  </pic:spPr>
                </pic:pic>
              </a:graphicData>
            </a:graphic>
          </wp:inline>
        </w:drawing>
      </w:r>
    </w:p>
    <w:p w:rsidR="006F3EF3" w:rsidRPr="00202F5B" w:rsidRDefault="006F3EF3" w:rsidP="002D74FB">
      <w:pPr>
        <w:spacing w:after="0" w:line="240" w:lineRule="auto"/>
        <w:ind w:firstLine="28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6F3EF3" w:rsidRPr="00857F66" w:rsidRDefault="00857F66" w:rsidP="00432BF8">
      <w:pPr>
        <w:spacing w:after="0" w:line="240" w:lineRule="auto"/>
        <w:rPr>
          <w:rFonts w:ascii="Times New Roman" w:hAnsi="Times New Roman" w:cs="Times New Roman"/>
          <w:i/>
          <w:sz w:val="24"/>
          <w:szCs w:val="24"/>
        </w:rPr>
      </w:pPr>
      <w:r w:rsidRPr="00857F66">
        <w:rPr>
          <w:rFonts w:ascii="Times New Roman" w:hAnsi="Times New Roman" w:cs="Times New Roman"/>
          <w:i/>
          <w:sz w:val="24"/>
          <w:szCs w:val="24"/>
        </w:rPr>
        <w:t xml:space="preserve">Рис.6. Модели платьев первой половины </w:t>
      </w:r>
      <w:r w:rsidRPr="00857F66">
        <w:rPr>
          <w:rFonts w:ascii="Times New Roman" w:hAnsi="Times New Roman" w:cs="Times New Roman"/>
          <w:i/>
          <w:sz w:val="24"/>
          <w:szCs w:val="24"/>
          <w:lang w:val="en-US"/>
        </w:rPr>
        <w:t>XIX</w:t>
      </w:r>
      <w:r w:rsidRPr="00857F66">
        <w:rPr>
          <w:rFonts w:ascii="Times New Roman" w:hAnsi="Times New Roman" w:cs="Times New Roman"/>
          <w:i/>
          <w:sz w:val="24"/>
          <w:szCs w:val="24"/>
        </w:rPr>
        <w:t xml:space="preserve"> века.</w:t>
      </w:r>
    </w:p>
    <w:sectPr w:rsidR="006F3EF3" w:rsidRPr="00857F66" w:rsidSect="006A5B1A">
      <w:footerReference w:type="default" r:id="rId37"/>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D76" w:rsidRDefault="00654D76" w:rsidP="00F87C3F">
      <w:pPr>
        <w:spacing w:after="0" w:line="240" w:lineRule="auto"/>
      </w:pPr>
      <w:r>
        <w:separator/>
      </w:r>
    </w:p>
  </w:endnote>
  <w:endnote w:type="continuationSeparator" w:id="0">
    <w:p w:rsidR="00654D76" w:rsidRDefault="00654D76" w:rsidP="00F87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803349"/>
      <w:docPartObj>
        <w:docPartGallery w:val="Page Numbers (Bottom of Page)"/>
        <w:docPartUnique/>
      </w:docPartObj>
    </w:sdtPr>
    <w:sdtEndPr/>
    <w:sdtContent>
      <w:p w:rsidR="006A5B1A" w:rsidRDefault="006A5B1A">
        <w:pPr>
          <w:pStyle w:val="ae"/>
          <w:jc w:val="right"/>
        </w:pPr>
        <w:r>
          <w:fldChar w:fldCharType="begin"/>
        </w:r>
        <w:r>
          <w:instrText>PAGE   \* MERGEFORMAT</w:instrText>
        </w:r>
        <w:r>
          <w:fldChar w:fldCharType="separate"/>
        </w:r>
        <w:r w:rsidR="0042486A">
          <w:rPr>
            <w:noProof/>
          </w:rPr>
          <w:t>9</w:t>
        </w:r>
        <w:r>
          <w:fldChar w:fldCharType="end"/>
        </w:r>
      </w:p>
    </w:sdtContent>
  </w:sdt>
  <w:p w:rsidR="006A5B1A" w:rsidRDefault="006A5B1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D76" w:rsidRDefault="00654D76" w:rsidP="00F87C3F">
      <w:pPr>
        <w:spacing w:after="0" w:line="240" w:lineRule="auto"/>
      </w:pPr>
      <w:r>
        <w:separator/>
      </w:r>
    </w:p>
  </w:footnote>
  <w:footnote w:type="continuationSeparator" w:id="0">
    <w:p w:rsidR="00654D76" w:rsidRDefault="00654D76" w:rsidP="00F87C3F">
      <w:pPr>
        <w:spacing w:after="0" w:line="240" w:lineRule="auto"/>
      </w:pPr>
      <w:r>
        <w:continuationSeparator/>
      </w:r>
    </w:p>
  </w:footnote>
  <w:footnote w:id="1">
    <w:p w:rsidR="00FD580E" w:rsidRPr="00AF4199" w:rsidRDefault="00FD580E" w:rsidP="00FD580E">
      <w:pPr>
        <w:pStyle w:val="a5"/>
        <w:rPr>
          <w:rFonts w:ascii="Times New Roman" w:hAnsi="Times New Roman" w:cs="Times New Roman"/>
        </w:rPr>
      </w:pPr>
      <w:r>
        <w:rPr>
          <w:rStyle w:val="a7"/>
        </w:rPr>
        <w:footnoteRef/>
      </w:r>
      <w:r>
        <w:t xml:space="preserve"> </w:t>
      </w:r>
      <w:r w:rsidR="000A315E" w:rsidRPr="00AF4199">
        <w:rPr>
          <w:rFonts w:ascii="Times New Roman" w:hAnsi="Times New Roman" w:cs="Times New Roman"/>
        </w:rPr>
        <w:t xml:space="preserve">Черкасов П. П. </w:t>
      </w:r>
      <w:proofErr w:type="spellStart"/>
      <w:r w:rsidRPr="00AF4199">
        <w:rPr>
          <w:rFonts w:ascii="Times New Roman" w:hAnsi="Times New Roman" w:cs="Times New Roman"/>
        </w:rPr>
        <w:t>Двухг</w:t>
      </w:r>
      <w:r w:rsidR="000A315E" w:rsidRPr="00AF4199">
        <w:rPr>
          <w:rFonts w:ascii="Times New Roman" w:hAnsi="Times New Roman" w:cs="Times New Roman"/>
        </w:rPr>
        <w:t>лавый</w:t>
      </w:r>
      <w:proofErr w:type="spellEnd"/>
      <w:r w:rsidR="000A315E" w:rsidRPr="00AF4199">
        <w:rPr>
          <w:rFonts w:ascii="Times New Roman" w:hAnsi="Times New Roman" w:cs="Times New Roman"/>
        </w:rPr>
        <w:t xml:space="preserve"> орел и королевские лилии. - М.: «Наука», 1995. - С</w:t>
      </w:r>
      <w:r w:rsidRPr="00AF4199">
        <w:rPr>
          <w:rFonts w:ascii="Times New Roman" w:hAnsi="Times New Roman" w:cs="Times New Roman"/>
        </w:rPr>
        <w:t>.5</w:t>
      </w:r>
    </w:p>
  </w:footnote>
  <w:footnote w:id="2">
    <w:p w:rsidR="0063514C" w:rsidRDefault="0063514C">
      <w:pPr>
        <w:pStyle w:val="a5"/>
      </w:pPr>
      <w:r w:rsidRPr="00AF4199">
        <w:rPr>
          <w:rStyle w:val="a7"/>
          <w:rFonts w:ascii="Times New Roman" w:hAnsi="Times New Roman" w:cs="Times New Roman"/>
        </w:rPr>
        <w:footnoteRef/>
      </w:r>
      <w:r w:rsidRPr="00AF4199">
        <w:rPr>
          <w:rFonts w:ascii="Times New Roman" w:hAnsi="Times New Roman" w:cs="Times New Roman"/>
        </w:rPr>
        <w:t xml:space="preserve"> https://culture.wikireading.ru/20381</w:t>
      </w:r>
    </w:p>
  </w:footnote>
  <w:footnote w:id="3">
    <w:p w:rsidR="00EC7BEF" w:rsidRPr="00F23A17" w:rsidRDefault="00EC7BEF" w:rsidP="00EC7BEF">
      <w:pPr>
        <w:pStyle w:val="a5"/>
        <w:rPr>
          <w:rFonts w:ascii="Times New Roman" w:hAnsi="Times New Roman" w:cs="Times New Roman"/>
        </w:rPr>
      </w:pPr>
      <w:r w:rsidRPr="00F23A17">
        <w:rPr>
          <w:rStyle w:val="a7"/>
          <w:rFonts w:ascii="Times New Roman" w:hAnsi="Times New Roman" w:cs="Times New Roman"/>
        </w:rPr>
        <w:footnoteRef/>
      </w:r>
      <w:r w:rsidRPr="00F23A17">
        <w:rPr>
          <w:rFonts w:ascii="Times New Roman" w:hAnsi="Times New Roman" w:cs="Times New Roman"/>
        </w:rPr>
        <w:t xml:space="preserve"> Мемуары графини В.Н. Головиной, урожденной графини Голицыной (1766-1811)</w:t>
      </w:r>
      <w:r w:rsidR="00172D13">
        <w:rPr>
          <w:rFonts w:ascii="Times New Roman" w:hAnsi="Times New Roman" w:cs="Times New Roman"/>
        </w:rPr>
        <w:t xml:space="preserve"> // Россия в мемуарах</w:t>
      </w:r>
      <w:r>
        <w:rPr>
          <w:rFonts w:ascii="Times New Roman" w:hAnsi="Times New Roman" w:cs="Times New Roman"/>
        </w:rPr>
        <w:t>. - М.:</w:t>
      </w:r>
      <w:r w:rsidRPr="00F23A17">
        <w:rPr>
          <w:rFonts w:ascii="Times New Roman" w:hAnsi="Times New Roman" w:cs="Times New Roman"/>
        </w:rPr>
        <w:t xml:space="preserve"> «Новое литературное обозрение», 1996</w:t>
      </w:r>
      <w:r>
        <w:rPr>
          <w:rFonts w:ascii="Times New Roman" w:hAnsi="Times New Roman" w:cs="Times New Roman"/>
        </w:rPr>
        <w:t>. – С.109</w:t>
      </w:r>
    </w:p>
  </w:footnote>
  <w:footnote w:id="4">
    <w:p w:rsidR="00EC7BEF" w:rsidRPr="00F23A17" w:rsidRDefault="00EC7BEF" w:rsidP="00EC7BEF">
      <w:pPr>
        <w:pStyle w:val="a5"/>
        <w:rPr>
          <w:rFonts w:ascii="Times New Roman" w:hAnsi="Times New Roman" w:cs="Times New Roman"/>
        </w:rPr>
      </w:pPr>
      <w:r w:rsidRPr="00F23A17">
        <w:rPr>
          <w:rStyle w:val="a7"/>
          <w:rFonts w:ascii="Times New Roman" w:hAnsi="Times New Roman" w:cs="Times New Roman"/>
        </w:rPr>
        <w:footnoteRef/>
      </w:r>
      <w:r>
        <w:rPr>
          <w:rFonts w:ascii="Times New Roman" w:hAnsi="Times New Roman" w:cs="Times New Roman"/>
        </w:rPr>
        <w:t xml:space="preserve"> Там же. - С</w:t>
      </w:r>
      <w:r w:rsidRPr="00F23A17">
        <w:rPr>
          <w:rFonts w:ascii="Times New Roman" w:hAnsi="Times New Roman" w:cs="Times New Roman"/>
        </w:rPr>
        <w:t>. 110</w:t>
      </w:r>
    </w:p>
  </w:footnote>
  <w:footnote w:id="5">
    <w:p w:rsidR="00F23A17" w:rsidRDefault="00F23A17">
      <w:pPr>
        <w:pStyle w:val="a5"/>
      </w:pPr>
      <w:r w:rsidRPr="00F23A17">
        <w:rPr>
          <w:rStyle w:val="a7"/>
          <w:rFonts w:ascii="Times New Roman" w:hAnsi="Times New Roman" w:cs="Times New Roman"/>
        </w:rPr>
        <w:footnoteRef/>
      </w:r>
      <w:r w:rsidR="0043315D">
        <w:rPr>
          <w:rFonts w:ascii="Times New Roman" w:hAnsi="Times New Roman" w:cs="Times New Roman"/>
        </w:rPr>
        <w:t xml:space="preserve"> </w:t>
      </w:r>
      <w:r w:rsidR="0043315D" w:rsidRPr="0043315D">
        <w:rPr>
          <w:rFonts w:ascii="Times New Roman" w:hAnsi="Times New Roman" w:cs="Times New Roman"/>
        </w:rPr>
        <w:t>http://anturagstudio.ru/modules.php?name=Magazine&amp;file=print&amp;sid=451</w:t>
      </w:r>
    </w:p>
  </w:footnote>
  <w:footnote w:id="6">
    <w:p w:rsidR="00FA71FE" w:rsidRDefault="00FA71FE">
      <w:pPr>
        <w:pStyle w:val="a5"/>
      </w:pPr>
      <w:r>
        <w:rPr>
          <w:rStyle w:val="a7"/>
        </w:rPr>
        <w:footnoteRef/>
      </w:r>
      <w:r w:rsidR="0043315D" w:rsidRPr="00F23A17">
        <w:rPr>
          <w:rFonts w:ascii="Times New Roman" w:hAnsi="Times New Roman" w:cs="Times New Roman"/>
        </w:rPr>
        <w:t>Мемуары графини В.Н. Головиной, урожденной графини Голицыной (1766-1811)</w:t>
      </w:r>
      <w:r w:rsidR="00172D13">
        <w:rPr>
          <w:rFonts w:ascii="Times New Roman" w:hAnsi="Times New Roman" w:cs="Times New Roman"/>
        </w:rPr>
        <w:t xml:space="preserve"> // Россия в мемуарах</w:t>
      </w:r>
      <w:r w:rsidR="0043315D">
        <w:rPr>
          <w:rFonts w:ascii="Times New Roman" w:hAnsi="Times New Roman" w:cs="Times New Roman"/>
        </w:rPr>
        <w:t>. - М.:</w:t>
      </w:r>
      <w:r w:rsidR="0043315D" w:rsidRPr="00F23A17">
        <w:rPr>
          <w:rFonts w:ascii="Times New Roman" w:hAnsi="Times New Roman" w:cs="Times New Roman"/>
        </w:rPr>
        <w:t xml:space="preserve"> «Новое литературное обозрение», 1996</w:t>
      </w:r>
      <w:r w:rsidR="0043315D">
        <w:rPr>
          <w:rFonts w:ascii="Times New Roman" w:hAnsi="Times New Roman" w:cs="Times New Roman"/>
        </w:rPr>
        <w:t>.  -</w:t>
      </w:r>
      <w:r>
        <w:t xml:space="preserve"> </w:t>
      </w:r>
      <w:r w:rsidR="0043315D">
        <w:rPr>
          <w:rFonts w:ascii="Times New Roman" w:hAnsi="Times New Roman" w:cs="Times New Roman"/>
        </w:rPr>
        <w:t>С</w:t>
      </w:r>
      <w:r>
        <w:rPr>
          <w:rFonts w:ascii="Times New Roman" w:hAnsi="Times New Roman" w:cs="Times New Roman"/>
        </w:rPr>
        <w:t>. 150</w:t>
      </w:r>
      <w:r w:rsidR="0043315D">
        <w:rPr>
          <w:rFonts w:ascii="Times New Roman" w:hAnsi="Times New Roman" w:cs="Times New Roman"/>
        </w:rPr>
        <w:t>.</w:t>
      </w:r>
    </w:p>
  </w:footnote>
  <w:footnote w:id="7">
    <w:p w:rsidR="00564A66" w:rsidRDefault="00564A66">
      <w:pPr>
        <w:pStyle w:val="a5"/>
      </w:pPr>
      <w:r>
        <w:rPr>
          <w:rStyle w:val="a7"/>
        </w:rPr>
        <w:footnoteRef/>
      </w:r>
      <w:r>
        <w:t xml:space="preserve"> </w:t>
      </w:r>
      <w:r w:rsidRPr="00564A66">
        <w:t>http://19vekrussia.rolka.su/viewtopic.php?id=13</w:t>
      </w:r>
    </w:p>
  </w:footnote>
  <w:footnote w:id="8">
    <w:p w:rsidR="00FA71FE" w:rsidRDefault="00FA71FE" w:rsidP="00FA71FE">
      <w:pPr>
        <w:pStyle w:val="a5"/>
      </w:pPr>
      <w:r>
        <w:rPr>
          <w:rStyle w:val="a7"/>
        </w:rPr>
        <w:footnoteRef/>
      </w:r>
      <w:r>
        <w:t xml:space="preserve"> </w:t>
      </w:r>
      <w:r w:rsidR="002C52B2" w:rsidRPr="00F23A17">
        <w:rPr>
          <w:rFonts w:ascii="Times New Roman" w:hAnsi="Times New Roman" w:cs="Times New Roman"/>
        </w:rPr>
        <w:t>Мемуары графини В.Н. Головиной, урожденной графини Голицыной (1766-1811)</w:t>
      </w:r>
      <w:r w:rsidR="002C52B2">
        <w:rPr>
          <w:rFonts w:ascii="Times New Roman" w:hAnsi="Times New Roman" w:cs="Times New Roman"/>
        </w:rPr>
        <w:t xml:space="preserve"> // Россия в мемуарах. - М.:</w:t>
      </w:r>
      <w:r w:rsidR="002C52B2" w:rsidRPr="00F23A17">
        <w:rPr>
          <w:rFonts w:ascii="Times New Roman" w:hAnsi="Times New Roman" w:cs="Times New Roman"/>
        </w:rPr>
        <w:t xml:space="preserve"> «Новое литературное обозрение», 1996</w:t>
      </w:r>
      <w:r w:rsidR="0043315D">
        <w:rPr>
          <w:rFonts w:ascii="Times New Roman" w:hAnsi="Times New Roman" w:cs="Times New Roman"/>
        </w:rPr>
        <w:t>. - С</w:t>
      </w:r>
      <w:r>
        <w:rPr>
          <w:rFonts w:ascii="Times New Roman" w:hAnsi="Times New Roman" w:cs="Times New Roman"/>
        </w:rPr>
        <w:t>. 136</w:t>
      </w:r>
      <w:r w:rsidR="0043315D">
        <w:rPr>
          <w:rFonts w:ascii="Times New Roman" w:hAnsi="Times New Roman" w:cs="Times New Roman"/>
        </w:rPr>
        <w:t>.</w:t>
      </w:r>
    </w:p>
  </w:footnote>
  <w:footnote w:id="9">
    <w:p w:rsidR="00432BF8" w:rsidRPr="00511CAA" w:rsidRDefault="00432BF8" w:rsidP="00432BF8">
      <w:pPr>
        <w:pStyle w:val="a5"/>
        <w:rPr>
          <w:rFonts w:ascii="Times New Roman" w:hAnsi="Times New Roman" w:cs="Times New Roman"/>
        </w:rPr>
      </w:pPr>
      <w:r w:rsidRPr="00511CAA">
        <w:rPr>
          <w:rStyle w:val="a7"/>
          <w:rFonts w:ascii="Times New Roman" w:hAnsi="Times New Roman" w:cs="Times New Roman"/>
        </w:rPr>
        <w:footnoteRef/>
      </w:r>
      <w:r w:rsidRPr="00511CAA">
        <w:rPr>
          <w:rFonts w:ascii="Times New Roman" w:hAnsi="Times New Roman" w:cs="Times New Roman"/>
        </w:rPr>
        <w:t xml:space="preserve"> http://19vekrussia.rolka.su/viewtopic.php?id=13</w:t>
      </w:r>
    </w:p>
  </w:footnote>
  <w:footnote w:id="10">
    <w:p w:rsidR="00133237" w:rsidRPr="00511CAA" w:rsidRDefault="00133237" w:rsidP="00133237">
      <w:pPr>
        <w:pStyle w:val="a5"/>
        <w:rPr>
          <w:rFonts w:ascii="Times New Roman" w:hAnsi="Times New Roman" w:cs="Times New Roman"/>
        </w:rPr>
      </w:pPr>
      <w:r w:rsidRPr="00511CAA">
        <w:rPr>
          <w:rStyle w:val="a7"/>
          <w:rFonts w:ascii="Times New Roman" w:hAnsi="Times New Roman" w:cs="Times New Roman"/>
        </w:rPr>
        <w:footnoteRef/>
      </w:r>
      <w:r w:rsidRPr="00511CAA">
        <w:rPr>
          <w:rFonts w:ascii="Times New Roman" w:hAnsi="Times New Roman" w:cs="Times New Roman"/>
        </w:rPr>
        <w:t xml:space="preserve"> </w:t>
      </w:r>
      <w:r w:rsidRPr="00511CAA">
        <w:rPr>
          <w:rFonts w:ascii="Times New Roman" w:hAnsi="Times New Roman" w:cs="Times New Roman"/>
          <w:iCs/>
          <w:color w:val="000000"/>
          <w:shd w:val="clear" w:color="auto" w:fill="FFFFFF"/>
        </w:rPr>
        <w:t>Ключевский В.О.</w:t>
      </w:r>
      <w:r w:rsidRPr="00511CAA">
        <w:rPr>
          <w:rFonts w:ascii="Times New Roman" w:hAnsi="Times New Roman" w:cs="Times New Roman"/>
          <w:color w:val="000000"/>
          <w:shd w:val="clear" w:color="auto" w:fill="FFFFFF"/>
        </w:rPr>
        <w:t> Сочинения. Т. V. М., 1989. С. 209.</w:t>
      </w:r>
    </w:p>
  </w:footnote>
  <w:footnote w:id="11">
    <w:p w:rsidR="00133237" w:rsidRDefault="00133237" w:rsidP="00133237">
      <w:pPr>
        <w:pStyle w:val="a5"/>
      </w:pPr>
      <w:r w:rsidRPr="00511CAA">
        <w:rPr>
          <w:rStyle w:val="a7"/>
          <w:rFonts w:ascii="Times New Roman" w:hAnsi="Times New Roman" w:cs="Times New Roman"/>
        </w:rPr>
        <w:footnoteRef/>
      </w:r>
      <w:r w:rsidRPr="00511CAA">
        <w:rPr>
          <w:rFonts w:ascii="Times New Roman" w:hAnsi="Times New Roman" w:cs="Times New Roman"/>
        </w:rPr>
        <w:t xml:space="preserve"> </w:t>
      </w:r>
      <w:r w:rsidR="00511CAA" w:rsidRPr="00511CAA">
        <w:rPr>
          <w:rFonts w:ascii="Times New Roman" w:hAnsi="Times New Roman" w:cs="Times New Roman"/>
        </w:rPr>
        <w:t>Мемуары графини В.Н. Головиной, урожденной гр</w:t>
      </w:r>
      <w:r w:rsidR="00172D13">
        <w:rPr>
          <w:rFonts w:ascii="Times New Roman" w:hAnsi="Times New Roman" w:cs="Times New Roman"/>
        </w:rPr>
        <w:t>афини Голицыной (1766-1811) // Россия в мемуарах</w:t>
      </w:r>
      <w:r w:rsidR="00511CAA" w:rsidRPr="00511CAA">
        <w:rPr>
          <w:rFonts w:ascii="Times New Roman" w:hAnsi="Times New Roman" w:cs="Times New Roman"/>
        </w:rPr>
        <w:t>. - М.: «Новое литературное обозрение», 1996.  - С</w:t>
      </w:r>
      <w:r w:rsidRPr="00511CAA">
        <w:rPr>
          <w:rFonts w:ascii="Times New Roman" w:hAnsi="Times New Roman" w:cs="Times New Roman"/>
        </w:rPr>
        <w:t>. 326</w:t>
      </w:r>
    </w:p>
  </w:footnote>
  <w:footnote w:id="12">
    <w:p w:rsidR="00133237" w:rsidRDefault="00133237" w:rsidP="00133237">
      <w:pPr>
        <w:pStyle w:val="a5"/>
      </w:pPr>
      <w:r>
        <w:rPr>
          <w:rStyle w:val="a7"/>
        </w:rPr>
        <w:footnoteRef/>
      </w:r>
      <w:r>
        <w:t xml:space="preserve"> </w:t>
      </w:r>
      <w:r w:rsidR="00D125BE">
        <w:rPr>
          <w:rFonts w:ascii="Times New Roman" w:hAnsi="Times New Roman" w:cs="Times New Roman"/>
        </w:rPr>
        <w:t>Там же.</w:t>
      </w:r>
    </w:p>
  </w:footnote>
  <w:footnote w:id="13">
    <w:p w:rsidR="00133237" w:rsidRPr="003C70A2" w:rsidRDefault="00133237" w:rsidP="00133237">
      <w:pPr>
        <w:pStyle w:val="a5"/>
        <w:rPr>
          <w:rFonts w:ascii="Times New Roman" w:hAnsi="Times New Roman" w:cs="Times New Roman"/>
          <w:color w:val="000000" w:themeColor="text1"/>
        </w:rPr>
      </w:pPr>
      <w:r w:rsidRPr="003C70A2">
        <w:rPr>
          <w:rStyle w:val="a7"/>
          <w:rFonts w:ascii="Times New Roman" w:hAnsi="Times New Roman" w:cs="Times New Roman"/>
          <w:color w:val="000000" w:themeColor="text1"/>
        </w:rPr>
        <w:footnoteRef/>
      </w:r>
      <w:r w:rsidRPr="003C70A2">
        <w:rPr>
          <w:rFonts w:ascii="Times New Roman" w:hAnsi="Times New Roman" w:cs="Times New Roman"/>
          <w:color w:val="000000" w:themeColor="text1"/>
        </w:rPr>
        <w:t xml:space="preserve"> </w:t>
      </w:r>
      <w:proofErr w:type="spellStart"/>
      <w:r w:rsidRPr="003C70A2">
        <w:rPr>
          <w:rFonts w:ascii="Times New Roman" w:hAnsi="Times New Roman" w:cs="Times New Roman"/>
          <w:color w:val="000000" w:themeColor="text1"/>
          <w:shd w:val="clear" w:color="auto" w:fill="FFFFFF"/>
        </w:rPr>
        <w:t>Вигель</w:t>
      </w:r>
      <w:proofErr w:type="spellEnd"/>
      <w:r w:rsidRPr="003C70A2">
        <w:rPr>
          <w:rFonts w:ascii="Times New Roman" w:hAnsi="Times New Roman" w:cs="Times New Roman"/>
          <w:color w:val="000000" w:themeColor="text1"/>
          <w:shd w:val="clear" w:color="auto" w:fill="FFFFFF"/>
        </w:rPr>
        <w:t xml:space="preserve"> Ф. Ф., Записки, т. 2, М., 1928, с. 21</w:t>
      </w:r>
    </w:p>
  </w:footnote>
  <w:footnote w:id="14">
    <w:p w:rsidR="00133237" w:rsidRPr="003C70A2" w:rsidRDefault="00133237" w:rsidP="00133237">
      <w:pPr>
        <w:pStyle w:val="a5"/>
        <w:rPr>
          <w:rFonts w:ascii="Times New Roman" w:hAnsi="Times New Roman" w:cs="Times New Roman"/>
          <w:color w:val="000000" w:themeColor="text1"/>
        </w:rPr>
      </w:pPr>
      <w:r w:rsidRPr="003C70A2">
        <w:rPr>
          <w:rStyle w:val="a7"/>
          <w:rFonts w:ascii="Times New Roman" w:hAnsi="Times New Roman" w:cs="Times New Roman"/>
          <w:color w:val="000000" w:themeColor="text1"/>
        </w:rPr>
        <w:footnoteRef/>
      </w:r>
      <w:r w:rsidRPr="003C70A2">
        <w:rPr>
          <w:rFonts w:ascii="Times New Roman" w:hAnsi="Times New Roman" w:cs="Times New Roman"/>
          <w:color w:val="000000" w:themeColor="text1"/>
        </w:rPr>
        <w:t xml:space="preserve"> Глазет – ткань с шелковой основой и металлическим утком серебряного цвета, то есть разновидность парчи.</w:t>
      </w:r>
    </w:p>
  </w:footnote>
  <w:footnote w:id="15">
    <w:p w:rsidR="00133237" w:rsidRDefault="00133237" w:rsidP="00133237">
      <w:pPr>
        <w:pStyle w:val="a5"/>
      </w:pPr>
      <w:r w:rsidRPr="003C70A2">
        <w:rPr>
          <w:rStyle w:val="a7"/>
          <w:rFonts w:ascii="Times New Roman" w:hAnsi="Times New Roman" w:cs="Times New Roman"/>
          <w:color w:val="000000" w:themeColor="text1"/>
        </w:rPr>
        <w:footnoteRef/>
      </w:r>
      <w:r w:rsidRPr="003C70A2">
        <w:rPr>
          <w:rFonts w:ascii="Times New Roman" w:hAnsi="Times New Roman" w:cs="Times New Roman"/>
          <w:color w:val="000000" w:themeColor="text1"/>
        </w:rPr>
        <w:t xml:space="preserve"> Цит. По </w:t>
      </w:r>
      <w:proofErr w:type="spellStart"/>
      <w:r w:rsidRPr="003C70A2">
        <w:rPr>
          <w:rFonts w:ascii="Times New Roman" w:hAnsi="Times New Roman" w:cs="Times New Roman"/>
          <w:color w:val="000000" w:themeColor="text1"/>
        </w:rPr>
        <w:t>Шильдер</w:t>
      </w:r>
      <w:proofErr w:type="spellEnd"/>
      <w:r w:rsidRPr="003C70A2">
        <w:rPr>
          <w:rFonts w:ascii="Times New Roman" w:hAnsi="Times New Roman" w:cs="Times New Roman"/>
          <w:color w:val="000000" w:themeColor="text1"/>
        </w:rPr>
        <w:t xml:space="preserve"> Н. К. Император Николай Первый. Книга 1, с 110</w:t>
      </w:r>
    </w:p>
  </w:footnote>
  <w:footnote w:id="16">
    <w:p w:rsidR="00206DA2" w:rsidRDefault="00206DA2">
      <w:pPr>
        <w:pStyle w:val="a5"/>
      </w:pPr>
      <w:r>
        <w:rPr>
          <w:rStyle w:val="a7"/>
        </w:rPr>
        <w:footnoteRef/>
      </w:r>
      <w:r>
        <w:t xml:space="preserve"> </w:t>
      </w:r>
      <w:r w:rsidRPr="00206DA2">
        <w:t>http://anturagstudio.ru/modules.php?name=Magazine&amp;file=print&amp;sid=451</w:t>
      </w:r>
    </w:p>
  </w:footnote>
  <w:footnote w:id="17">
    <w:p w:rsidR="00133237" w:rsidRPr="00363C27" w:rsidRDefault="00133237" w:rsidP="00133237">
      <w:pPr>
        <w:pStyle w:val="a5"/>
        <w:rPr>
          <w:rFonts w:ascii="Times New Roman" w:hAnsi="Times New Roman" w:cs="Times New Roman"/>
          <w:color w:val="000000" w:themeColor="text1"/>
        </w:rPr>
      </w:pPr>
      <w:r w:rsidRPr="00363C27">
        <w:rPr>
          <w:rStyle w:val="a7"/>
          <w:rFonts w:ascii="Times New Roman" w:hAnsi="Times New Roman" w:cs="Times New Roman"/>
          <w:color w:val="000000" w:themeColor="text1"/>
        </w:rPr>
        <w:footnoteRef/>
      </w:r>
      <w:r w:rsidR="00E01728">
        <w:rPr>
          <w:rFonts w:ascii="Times New Roman" w:hAnsi="Times New Roman" w:cs="Times New Roman"/>
          <w:color w:val="000000" w:themeColor="text1"/>
        </w:rPr>
        <w:t xml:space="preserve"> Цит. по: </w:t>
      </w:r>
      <w:proofErr w:type="spellStart"/>
      <w:r w:rsidR="00E01728">
        <w:rPr>
          <w:rFonts w:ascii="Times New Roman" w:hAnsi="Times New Roman" w:cs="Times New Roman"/>
          <w:color w:val="000000" w:themeColor="text1"/>
        </w:rPr>
        <w:t>Выскочков</w:t>
      </w:r>
      <w:proofErr w:type="spellEnd"/>
      <w:r w:rsidR="00E01728">
        <w:rPr>
          <w:rFonts w:ascii="Times New Roman" w:hAnsi="Times New Roman" w:cs="Times New Roman"/>
          <w:color w:val="000000" w:themeColor="text1"/>
        </w:rPr>
        <w:t xml:space="preserve"> Л. В Будни и праздники императорского двора. – </w:t>
      </w:r>
      <w:proofErr w:type="spellStart"/>
      <w:r w:rsidR="00E01728">
        <w:rPr>
          <w:rFonts w:ascii="Times New Roman" w:hAnsi="Times New Roman" w:cs="Times New Roman"/>
          <w:color w:val="000000" w:themeColor="text1"/>
        </w:rPr>
        <w:t>Спб</w:t>
      </w:r>
      <w:proofErr w:type="spellEnd"/>
      <w:r w:rsidR="00E01728">
        <w:rPr>
          <w:rFonts w:ascii="Times New Roman" w:hAnsi="Times New Roman" w:cs="Times New Roman"/>
          <w:color w:val="000000" w:themeColor="text1"/>
        </w:rPr>
        <w:t>.</w:t>
      </w:r>
      <w:proofErr w:type="gramStart"/>
      <w:r w:rsidR="00E01728">
        <w:rPr>
          <w:rFonts w:ascii="Times New Roman" w:hAnsi="Times New Roman" w:cs="Times New Roman"/>
          <w:color w:val="000000" w:themeColor="text1"/>
        </w:rPr>
        <w:t>:П</w:t>
      </w:r>
      <w:proofErr w:type="gramEnd"/>
      <w:r w:rsidR="00E01728">
        <w:rPr>
          <w:rFonts w:ascii="Times New Roman" w:hAnsi="Times New Roman" w:cs="Times New Roman"/>
          <w:color w:val="000000" w:themeColor="text1"/>
        </w:rPr>
        <w:t>итер., 2014. –С.67</w:t>
      </w:r>
    </w:p>
  </w:footnote>
  <w:footnote w:id="18">
    <w:p w:rsidR="00133237" w:rsidRPr="00363C27" w:rsidRDefault="00133237" w:rsidP="00133237">
      <w:pPr>
        <w:pStyle w:val="a5"/>
        <w:rPr>
          <w:rFonts w:ascii="Times New Roman" w:hAnsi="Times New Roman" w:cs="Times New Roman"/>
        </w:rPr>
      </w:pPr>
      <w:r w:rsidRPr="00363C27">
        <w:rPr>
          <w:rStyle w:val="a7"/>
          <w:rFonts w:ascii="Times New Roman" w:hAnsi="Times New Roman" w:cs="Times New Roman"/>
          <w:color w:val="000000" w:themeColor="text1"/>
        </w:rPr>
        <w:footnoteRef/>
      </w:r>
      <w:r w:rsidRPr="00363C27">
        <w:rPr>
          <w:rFonts w:ascii="Times New Roman" w:hAnsi="Times New Roman" w:cs="Times New Roman"/>
          <w:color w:val="000000" w:themeColor="text1"/>
        </w:rPr>
        <w:t xml:space="preserve"> </w:t>
      </w:r>
      <w:r w:rsidR="00E01728">
        <w:rPr>
          <w:rFonts w:ascii="Times New Roman" w:hAnsi="Times New Roman" w:cs="Times New Roman"/>
          <w:color w:val="000000" w:themeColor="text1"/>
          <w:shd w:val="clear" w:color="auto" w:fill="FFFFFF"/>
        </w:rPr>
        <w:t>Тютчева А. Ф.</w:t>
      </w:r>
      <w:r w:rsidRPr="00363C27">
        <w:rPr>
          <w:rFonts w:ascii="Times New Roman" w:hAnsi="Times New Roman" w:cs="Times New Roman"/>
          <w:color w:val="000000" w:themeColor="text1"/>
          <w:shd w:val="clear" w:color="auto" w:fill="FFFFFF"/>
        </w:rPr>
        <w:t xml:space="preserve"> При дворе двух имп</w:t>
      </w:r>
      <w:r w:rsidR="00E01728">
        <w:rPr>
          <w:rFonts w:ascii="Times New Roman" w:hAnsi="Times New Roman" w:cs="Times New Roman"/>
          <w:color w:val="000000" w:themeColor="text1"/>
          <w:shd w:val="clear" w:color="auto" w:fill="FFFFFF"/>
        </w:rPr>
        <w:t>ераторов. Воспоминания. Дневник. -М., 2000. –С.</w:t>
      </w:r>
      <w:r w:rsidRPr="00363C27">
        <w:rPr>
          <w:rFonts w:ascii="Times New Roman" w:hAnsi="Times New Roman" w:cs="Times New Roman"/>
          <w:color w:val="000000" w:themeColor="text1"/>
          <w:shd w:val="clear" w:color="auto" w:fill="FFFFFF"/>
        </w:rPr>
        <w:t>99</w:t>
      </w:r>
    </w:p>
  </w:footnote>
  <w:footnote w:id="19">
    <w:p w:rsidR="00133237" w:rsidRPr="00363C27" w:rsidRDefault="00133237" w:rsidP="00133237">
      <w:pPr>
        <w:pStyle w:val="a5"/>
        <w:rPr>
          <w:rFonts w:ascii="Times New Roman" w:hAnsi="Times New Roman" w:cs="Times New Roman"/>
        </w:rPr>
      </w:pPr>
      <w:r w:rsidRPr="00363C27">
        <w:rPr>
          <w:rStyle w:val="a7"/>
          <w:rFonts w:ascii="Times New Roman" w:hAnsi="Times New Roman" w:cs="Times New Roman"/>
        </w:rPr>
        <w:footnoteRef/>
      </w:r>
      <w:r w:rsidRPr="00363C27">
        <w:rPr>
          <w:rFonts w:ascii="Times New Roman" w:hAnsi="Times New Roman" w:cs="Times New Roman"/>
        </w:rPr>
        <w:t xml:space="preserve"> Письма Анны Сергеевны Шереметьевой//Архив села Михайловского. Т.2. Выш.1. СПб., 1902. С. 37</w:t>
      </w:r>
    </w:p>
  </w:footnote>
  <w:footnote w:id="20">
    <w:p w:rsidR="00133237" w:rsidRDefault="00133237" w:rsidP="00133237">
      <w:pPr>
        <w:pStyle w:val="a5"/>
      </w:pPr>
      <w:r w:rsidRPr="00363C27">
        <w:rPr>
          <w:rStyle w:val="a7"/>
          <w:rFonts w:ascii="Times New Roman" w:hAnsi="Times New Roman" w:cs="Times New Roman"/>
        </w:rPr>
        <w:footnoteRef/>
      </w:r>
      <w:r w:rsidR="00004946">
        <w:rPr>
          <w:rFonts w:ascii="Times New Roman" w:hAnsi="Times New Roman" w:cs="Times New Roman"/>
        </w:rPr>
        <w:t xml:space="preserve"> Там же. –С.41.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AB3"/>
    <w:multiLevelType w:val="hybridMultilevel"/>
    <w:tmpl w:val="E7EC03D6"/>
    <w:lvl w:ilvl="0" w:tplc="89343AB0">
      <w:start w:val="1"/>
      <w:numFmt w:val="upperRoman"/>
      <w:lvlText w:val="%1."/>
      <w:lvlJc w:val="left"/>
      <w:pPr>
        <w:ind w:left="1724" w:hanging="72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
    <w:nsid w:val="084745C2"/>
    <w:multiLevelType w:val="hybridMultilevel"/>
    <w:tmpl w:val="5CC6A2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EA566B7"/>
    <w:multiLevelType w:val="hybridMultilevel"/>
    <w:tmpl w:val="224C4A84"/>
    <w:lvl w:ilvl="0" w:tplc="E228D014">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C026808"/>
    <w:multiLevelType w:val="hybridMultilevel"/>
    <w:tmpl w:val="5FD4D960"/>
    <w:lvl w:ilvl="0" w:tplc="9D985698">
      <w:start w:val="1"/>
      <w:numFmt w:val="decimal"/>
      <w:lvlText w:val="%1."/>
      <w:lvlJc w:val="left"/>
      <w:pPr>
        <w:ind w:left="1132" w:hanging="360"/>
      </w:pPr>
      <w:rPr>
        <w:rFonts w:hint="default"/>
      </w:rPr>
    </w:lvl>
    <w:lvl w:ilvl="1" w:tplc="04190019" w:tentative="1">
      <w:start w:val="1"/>
      <w:numFmt w:val="lowerLetter"/>
      <w:lvlText w:val="%2."/>
      <w:lvlJc w:val="left"/>
      <w:pPr>
        <w:ind w:left="1852" w:hanging="360"/>
      </w:pPr>
    </w:lvl>
    <w:lvl w:ilvl="2" w:tplc="0419001B" w:tentative="1">
      <w:start w:val="1"/>
      <w:numFmt w:val="lowerRoman"/>
      <w:lvlText w:val="%3."/>
      <w:lvlJc w:val="right"/>
      <w:pPr>
        <w:ind w:left="2572" w:hanging="180"/>
      </w:pPr>
    </w:lvl>
    <w:lvl w:ilvl="3" w:tplc="0419000F" w:tentative="1">
      <w:start w:val="1"/>
      <w:numFmt w:val="decimal"/>
      <w:lvlText w:val="%4."/>
      <w:lvlJc w:val="left"/>
      <w:pPr>
        <w:ind w:left="3292" w:hanging="360"/>
      </w:pPr>
    </w:lvl>
    <w:lvl w:ilvl="4" w:tplc="04190019" w:tentative="1">
      <w:start w:val="1"/>
      <w:numFmt w:val="lowerLetter"/>
      <w:lvlText w:val="%5."/>
      <w:lvlJc w:val="left"/>
      <w:pPr>
        <w:ind w:left="4012" w:hanging="360"/>
      </w:pPr>
    </w:lvl>
    <w:lvl w:ilvl="5" w:tplc="0419001B" w:tentative="1">
      <w:start w:val="1"/>
      <w:numFmt w:val="lowerRoman"/>
      <w:lvlText w:val="%6."/>
      <w:lvlJc w:val="right"/>
      <w:pPr>
        <w:ind w:left="4732" w:hanging="180"/>
      </w:pPr>
    </w:lvl>
    <w:lvl w:ilvl="6" w:tplc="0419000F" w:tentative="1">
      <w:start w:val="1"/>
      <w:numFmt w:val="decimal"/>
      <w:lvlText w:val="%7."/>
      <w:lvlJc w:val="left"/>
      <w:pPr>
        <w:ind w:left="5452" w:hanging="360"/>
      </w:pPr>
    </w:lvl>
    <w:lvl w:ilvl="7" w:tplc="04190019" w:tentative="1">
      <w:start w:val="1"/>
      <w:numFmt w:val="lowerLetter"/>
      <w:lvlText w:val="%8."/>
      <w:lvlJc w:val="left"/>
      <w:pPr>
        <w:ind w:left="6172" w:hanging="360"/>
      </w:pPr>
    </w:lvl>
    <w:lvl w:ilvl="8" w:tplc="0419001B" w:tentative="1">
      <w:start w:val="1"/>
      <w:numFmt w:val="lowerRoman"/>
      <w:lvlText w:val="%9."/>
      <w:lvlJc w:val="right"/>
      <w:pPr>
        <w:ind w:left="6892" w:hanging="180"/>
      </w:pPr>
    </w:lvl>
  </w:abstractNum>
  <w:abstractNum w:abstractNumId="4">
    <w:nsid w:val="47A25851"/>
    <w:multiLevelType w:val="hybridMultilevel"/>
    <w:tmpl w:val="BD1EAF58"/>
    <w:lvl w:ilvl="0" w:tplc="EC3C727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6A6F00B1"/>
    <w:multiLevelType w:val="hybridMultilevel"/>
    <w:tmpl w:val="FE8CD012"/>
    <w:lvl w:ilvl="0" w:tplc="AAB2F4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6F612636"/>
    <w:multiLevelType w:val="hybridMultilevel"/>
    <w:tmpl w:val="54189D8C"/>
    <w:lvl w:ilvl="0" w:tplc="8C80B1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724170AD"/>
    <w:multiLevelType w:val="hybridMultilevel"/>
    <w:tmpl w:val="1988D0E8"/>
    <w:lvl w:ilvl="0" w:tplc="CA1AC4D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4"/>
  </w:num>
  <w:num w:numId="5">
    <w:abstractNumId w:val="5"/>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5D4"/>
    <w:rsid w:val="00004946"/>
    <w:rsid w:val="00076AD0"/>
    <w:rsid w:val="00097E40"/>
    <w:rsid w:val="000A315E"/>
    <w:rsid w:val="000B331B"/>
    <w:rsid w:val="000B3BDA"/>
    <w:rsid w:val="000C7901"/>
    <w:rsid w:val="001143CA"/>
    <w:rsid w:val="00133237"/>
    <w:rsid w:val="001409DD"/>
    <w:rsid w:val="00151CAB"/>
    <w:rsid w:val="001531A3"/>
    <w:rsid w:val="00172D13"/>
    <w:rsid w:val="00185A2D"/>
    <w:rsid w:val="001877F6"/>
    <w:rsid w:val="00191F10"/>
    <w:rsid w:val="001B53A4"/>
    <w:rsid w:val="001F1833"/>
    <w:rsid w:val="00202F5B"/>
    <w:rsid w:val="0020584B"/>
    <w:rsid w:val="00206DA2"/>
    <w:rsid w:val="0021695B"/>
    <w:rsid w:val="00246E50"/>
    <w:rsid w:val="00266F33"/>
    <w:rsid w:val="002C52B2"/>
    <w:rsid w:val="002D74FB"/>
    <w:rsid w:val="002E211D"/>
    <w:rsid w:val="003005D4"/>
    <w:rsid w:val="00350573"/>
    <w:rsid w:val="0037317B"/>
    <w:rsid w:val="00380560"/>
    <w:rsid w:val="003A042B"/>
    <w:rsid w:val="003A7119"/>
    <w:rsid w:val="003E2960"/>
    <w:rsid w:val="0041030B"/>
    <w:rsid w:val="004175C7"/>
    <w:rsid w:val="0042486A"/>
    <w:rsid w:val="00432BF8"/>
    <w:rsid w:val="0043315D"/>
    <w:rsid w:val="0044090D"/>
    <w:rsid w:val="0048317D"/>
    <w:rsid w:val="004A4013"/>
    <w:rsid w:val="004A4C97"/>
    <w:rsid w:val="004D7539"/>
    <w:rsid w:val="004E0506"/>
    <w:rsid w:val="004F55E8"/>
    <w:rsid w:val="00511CAA"/>
    <w:rsid w:val="00523956"/>
    <w:rsid w:val="005406C0"/>
    <w:rsid w:val="00552561"/>
    <w:rsid w:val="00562B04"/>
    <w:rsid w:val="00564A66"/>
    <w:rsid w:val="005659C7"/>
    <w:rsid w:val="005876B9"/>
    <w:rsid w:val="005C6F55"/>
    <w:rsid w:val="005E373A"/>
    <w:rsid w:val="005E6AE6"/>
    <w:rsid w:val="0063514C"/>
    <w:rsid w:val="00644D06"/>
    <w:rsid w:val="00654D76"/>
    <w:rsid w:val="00684A4F"/>
    <w:rsid w:val="006850DB"/>
    <w:rsid w:val="00693E6A"/>
    <w:rsid w:val="006A5B1A"/>
    <w:rsid w:val="006F3EF3"/>
    <w:rsid w:val="00714F4A"/>
    <w:rsid w:val="00763B6B"/>
    <w:rsid w:val="00784C50"/>
    <w:rsid w:val="007C35FB"/>
    <w:rsid w:val="007E5F08"/>
    <w:rsid w:val="00812CA7"/>
    <w:rsid w:val="00814EEF"/>
    <w:rsid w:val="00830452"/>
    <w:rsid w:val="00857F66"/>
    <w:rsid w:val="00863464"/>
    <w:rsid w:val="008A688E"/>
    <w:rsid w:val="008E61C2"/>
    <w:rsid w:val="009161C6"/>
    <w:rsid w:val="00920A15"/>
    <w:rsid w:val="009271B1"/>
    <w:rsid w:val="00930E94"/>
    <w:rsid w:val="00940E95"/>
    <w:rsid w:val="0094270E"/>
    <w:rsid w:val="0094385F"/>
    <w:rsid w:val="00945461"/>
    <w:rsid w:val="009620A8"/>
    <w:rsid w:val="00983C39"/>
    <w:rsid w:val="009B61D2"/>
    <w:rsid w:val="009D1CCC"/>
    <w:rsid w:val="00A10AF2"/>
    <w:rsid w:val="00A3789D"/>
    <w:rsid w:val="00A41FF0"/>
    <w:rsid w:val="00A77CBC"/>
    <w:rsid w:val="00A83538"/>
    <w:rsid w:val="00AA1D59"/>
    <w:rsid w:val="00AC3D80"/>
    <w:rsid w:val="00AE7C10"/>
    <w:rsid w:val="00AF4199"/>
    <w:rsid w:val="00B46DA8"/>
    <w:rsid w:val="00B51430"/>
    <w:rsid w:val="00B5516A"/>
    <w:rsid w:val="00B64929"/>
    <w:rsid w:val="00B70247"/>
    <w:rsid w:val="00B7517A"/>
    <w:rsid w:val="00B81ACC"/>
    <w:rsid w:val="00B836B8"/>
    <w:rsid w:val="00BA5E5F"/>
    <w:rsid w:val="00BC12F0"/>
    <w:rsid w:val="00BF7F56"/>
    <w:rsid w:val="00C04468"/>
    <w:rsid w:val="00C07CF9"/>
    <w:rsid w:val="00C25EED"/>
    <w:rsid w:val="00C3461F"/>
    <w:rsid w:val="00C4047E"/>
    <w:rsid w:val="00C41CB9"/>
    <w:rsid w:val="00C47743"/>
    <w:rsid w:val="00C50E4C"/>
    <w:rsid w:val="00C669DA"/>
    <w:rsid w:val="00C85E0A"/>
    <w:rsid w:val="00CC2E2A"/>
    <w:rsid w:val="00CC5AA3"/>
    <w:rsid w:val="00D125BE"/>
    <w:rsid w:val="00D205AC"/>
    <w:rsid w:val="00D271E6"/>
    <w:rsid w:val="00D44251"/>
    <w:rsid w:val="00D81250"/>
    <w:rsid w:val="00DD28B6"/>
    <w:rsid w:val="00DD328F"/>
    <w:rsid w:val="00E01728"/>
    <w:rsid w:val="00E01AFD"/>
    <w:rsid w:val="00E13A26"/>
    <w:rsid w:val="00E167EF"/>
    <w:rsid w:val="00E60068"/>
    <w:rsid w:val="00EA02DD"/>
    <w:rsid w:val="00EC7BEF"/>
    <w:rsid w:val="00EF7A0E"/>
    <w:rsid w:val="00F0664F"/>
    <w:rsid w:val="00F21F4D"/>
    <w:rsid w:val="00F23A17"/>
    <w:rsid w:val="00F45241"/>
    <w:rsid w:val="00F7649A"/>
    <w:rsid w:val="00F779C5"/>
    <w:rsid w:val="00F87C3F"/>
    <w:rsid w:val="00FA71FE"/>
    <w:rsid w:val="00FB0233"/>
    <w:rsid w:val="00FD580E"/>
    <w:rsid w:val="00FF08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59C7"/>
    <w:rPr>
      <w:rFonts w:ascii="Times New Roman" w:hAnsi="Times New Roman" w:cs="Times New Roman"/>
      <w:sz w:val="24"/>
      <w:szCs w:val="24"/>
    </w:rPr>
  </w:style>
  <w:style w:type="character" w:customStyle="1" w:styleId="apple-converted-space">
    <w:name w:val="apple-converted-space"/>
    <w:basedOn w:val="a0"/>
    <w:rsid w:val="005659C7"/>
  </w:style>
  <w:style w:type="character" w:styleId="a4">
    <w:name w:val="Hyperlink"/>
    <w:basedOn w:val="a0"/>
    <w:uiPriority w:val="99"/>
    <w:unhideWhenUsed/>
    <w:rsid w:val="005659C7"/>
    <w:rPr>
      <w:color w:val="0000FF"/>
      <w:u w:val="single"/>
    </w:rPr>
  </w:style>
  <w:style w:type="paragraph" w:styleId="a5">
    <w:name w:val="footnote text"/>
    <w:basedOn w:val="a"/>
    <w:link w:val="a6"/>
    <w:uiPriority w:val="99"/>
    <w:semiHidden/>
    <w:unhideWhenUsed/>
    <w:rsid w:val="00F87C3F"/>
    <w:pPr>
      <w:spacing w:after="0" w:line="240" w:lineRule="auto"/>
    </w:pPr>
    <w:rPr>
      <w:sz w:val="20"/>
      <w:szCs w:val="20"/>
    </w:rPr>
  </w:style>
  <w:style w:type="character" w:customStyle="1" w:styleId="a6">
    <w:name w:val="Текст сноски Знак"/>
    <w:basedOn w:val="a0"/>
    <w:link w:val="a5"/>
    <w:uiPriority w:val="99"/>
    <w:semiHidden/>
    <w:rsid w:val="00F87C3F"/>
    <w:rPr>
      <w:sz w:val="20"/>
      <w:szCs w:val="20"/>
    </w:rPr>
  </w:style>
  <w:style w:type="character" w:styleId="a7">
    <w:name w:val="footnote reference"/>
    <w:basedOn w:val="a0"/>
    <w:uiPriority w:val="99"/>
    <w:semiHidden/>
    <w:unhideWhenUsed/>
    <w:rsid w:val="00F87C3F"/>
    <w:rPr>
      <w:vertAlign w:val="superscript"/>
    </w:rPr>
  </w:style>
  <w:style w:type="paragraph" w:styleId="a8">
    <w:name w:val="endnote text"/>
    <w:basedOn w:val="a"/>
    <w:link w:val="a9"/>
    <w:uiPriority w:val="99"/>
    <w:semiHidden/>
    <w:unhideWhenUsed/>
    <w:rsid w:val="00206DA2"/>
    <w:pPr>
      <w:spacing w:after="0" w:line="240" w:lineRule="auto"/>
    </w:pPr>
    <w:rPr>
      <w:sz w:val="20"/>
      <w:szCs w:val="20"/>
    </w:rPr>
  </w:style>
  <w:style w:type="character" w:customStyle="1" w:styleId="a9">
    <w:name w:val="Текст концевой сноски Знак"/>
    <w:basedOn w:val="a0"/>
    <w:link w:val="a8"/>
    <w:uiPriority w:val="99"/>
    <w:semiHidden/>
    <w:rsid w:val="00206DA2"/>
    <w:rPr>
      <w:sz w:val="20"/>
      <w:szCs w:val="20"/>
    </w:rPr>
  </w:style>
  <w:style w:type="character" w:styleId="aa">
    <w:name w:val="endnote reference"/>
    <w:basedOn w:val="a0"/>
    <w:uiPriority w:val="99"/>
    <w:semiHidden/>
    <w:unhideWhenUsed/>
    <w:rsid w:val="00206DA2"/>
    <w:rPr>
      <w:vertAlign w:val="superscript"/>
    </w:rPr>
  </w:style>
  <w:style w:type="paragraph" w:styleId="ab">
    <w:name w:val="List Paragraph"/>
    <w:basedOn w:val="a"/>
    <w:uiPriority w:val="34"/>
    <w:qFormat/>
    <w:rsid w:val="00E01AFD"/>
    <w:pPr>
      <w:ind w:left="720"/>
      <w:contextualSpacing/>
    </w:pPr>
  </w:style>
  <w:style w:type="paragraph" w:styleId="ac">
    <w:name w:val="header"/>
    <w:basedOn w:val="a"/>
    <w:link w:val="ad"/>
    <w:uiPriority w:val="99"/>
    <w:unhideWhenUsed/>
    <w:rsid w:val="00CC2E2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C2E2A"/>
  </w:style>
  <w:style w:type="paragraph" w:styleId="ae">
    <w:name w:val="footer"/>
    <w:basedOn w:val="a"/>
    <w:link w:val="af"/>
    <w:uiPriority w:val="99"/>
    <w:unhideWhenUsed/>
    <w:rsid w:val="00CC2E2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C2E2A"/>
  </w:style>
  <w:style w:type="paragraph" w:styleId="af0">
    <w:name w:val="Balloon Text"/>
    <w:basedOn w:val="a"/>
    <w:link w:val="af1"/>
    <w:uiPriority w:val="99"/>
    <w:semiHidden/>
    <w:unhideWhenUsed/>
    <w:rsid w:val="00644D06"/>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644D06"/>
    <w:rPr>
      <w:rFonts w:ascii="Segoe UI" w:hAnsi="Segoe UI" w:cs="Segoe UI"/>
      <w:sz w:val="18"/>
      <w:szCs w:val="18"/>
    </w:rPr>
  </w:style>
  <w:style w:type="table" w:styleId="af2">
    <w:name w:val="Table Grid"/>
    <w:basedOn w:val="a1"/>
    <w:uiPriority w:val="39"/>
    <w:rsid w:val="007E5F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59C7"/>
    <w:rPr>
      <w:rFonts w:ascii="Times New Roman" w:hAnsi="Times New Roman" w:cs="Times New Roman"/>
      <w:sz w:val="24"/>
      <w:szCs w:val="24"/>
    </w:rPr>
  </w:style>
  <w:style w:type="character" w:customStyle="1" w:styleId="apple-converted-space">
    <w:name w:val="apple-converted-space"/>
    <w:basedOn w:val="a0"/>
    <w:rsid w:val="005659C7"/>
  </w:style>
  <w:style w:type="character" w:styleId="a4">
    <w:name w:val="Hyperlink"/>
    <w:basedOn w:val="a0"/>
    <w:uiPriority w:val="99"/>
    <w:unhideWhenUsed/>
    <w:rsid w:val="005659C7"/>
    <w:rPr>
      <w:color w:val="0000FF"/>
      <w:u w:val="single"/>
    </w:rPr>
  </w:style>
  <w:style w:type="paragraph" w:styleId="a5">
    <w:name w:val="footnote text"/>
    <w:basedOn w:val="a"/>
    <w:link w:val="a6"/>
    <w:uiPriority w:val="99"/>
    <w:semiHidden/>
    <w:unhideWhenUsed/>
    <w:rsid w:val="00F87C3F"/>
    <w:pPr>
      <w:spacing w:after="0" w:line="240" w:lineRule="auto"/>
    </w:pPr>
    <w:rPr>
      <w:sz w:val="20"/>
      <w:szCs w:val="20"/>
    </w:rPr>
  </w:style>
  <w:style w:type="character" w:customStyle="1" w:styleId="a6">
    <w:name w:val="Текст сноски Знак"/>
    <w:basedOn w:val="a0"/>
    <w:link w:val="a5"/>
    <w:uiPriority w:val="99"/>
    <w:semiHidden/>
    <w:rsid w:val="00F87C3F"/>
    <w:rPr>
      <w:sz w:val="20"/>
      <w:szCs w:val="20"/>
    </w:rPr>
  </w:style>
  <w:style w:type="character" w:styleId="a7">
    <w:name w:val="footnote reference"/>
    <w:basedOn w:val="a0"/>
    <w:uiPriority w:val="99"/>
    <w:semiHidden/>
    <w:unhideWhenUsed/>
    <w:rsid w:val="00F87C3F"/>
    <w:rPr>
      <w:vertAlign w:val="superscript"/>
    </w:rPr>
  </w:style>
  <w:style w:type="paragraph" w:styleId="a8">
    <w:name w:val="endnote text"/>
    <w:basedOn w:val="a"/>
    <w:link w:val="a9"/>
    <w:uiPriority w:val="99"/>
    <w:semiHidden/>
    <w:unhideWhenUsed/>
    <w:rsid w:val="00206DA2"/>
    <w:pPr>
      <w:spacing w:after="0" w:line="240" w:lineRule="auto"/>
    </w:pPr>
    <w:rPr>
      <w:sz w:val="20"/>
      <w:szCs w:val="20"/>
    </w:rPr>
  </w:style>
  <w:style w:type="character" w:customStyle="1" w:styleId="a9">
    <w:name w:val="Текст концевой сноски Знак"/>
    <w:basedOn w:val="a0"/>
    <w:link w:val="a8"/>
    <w:uiPriority w:val="99"/>
    <w:semiHidden/>
    <w:rsid w:val="00206DA2"/>
    <w:rPr>
      <w:sz w:val="20"/>
      <w:szCs w:val="20"/>
    </w:rPr>
  </w:style>
  <w:style w:type="character" w:styleId="aa">
    <w:name w:val="endnote reference"/>
    <w:basedOn w:val="a0"/>
    <w:uiPriority w:val="99"/>
    <w:semiHidden/>
    <w:unhideWhenUsed/>
    <w:rsid w:val="00206DA2"/>
    <w:rPr>
      <w:vertAlign w:val="superscript"/>
    </w:rPr>
  </w:style>
  <w:style w:type="paragraph" w:styleId="ab">
    <w:name w:val="List Paragraph"/>
    <w:basedOn w:val="a"/>
    <w:uiPriority w:val="34"/>
    <w:qFormat/>
    <w:rsid w:val="00E01AFD"/>
    <w:pPr>
      <w:ind w:left="720"/>
      <w:contextualSpacing/>
    </w:pPr>
  </w:style>
  <w:style w:type="paragraph" w:styleId="ac">
    <w:name w:val="header"/>
    <w:basedOn w:val="a"/>
    <w:link w:val="ad"/>
    <w:uiPriority w:val="99"/>
    <w:unhideWhenUsed/>
    <w:rsid w:val="00CC2E2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C2E2A"/>
  </w:style>
  <w:style w:type="paragraph" w:styleId="ae">
    <w:name w:val="footer"/>
    <w:basedOn w:val="a"/>
    <w:link w:val="af"/>
    <w:uiPriority w:val="99"/>
    <w:unhideWhenUsed/>
    <w:rsid w:val="00CC2E2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C2E2A"/>
  </w:style>
  <w:style w:type="paragraph" w:styleId="af0">
    <w:name w:val="Balloon Text"/>
    <w:basedOn w:val="a"/>
    <w:link w:val="af1"/>
    <w:uiPriority w:val="99"/>
    <w:semiHidden/>
    <w:unhideWhenUsed/>
    <w:rsid w:val="00644D06"/>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644D06"/>
    <w:rPr>
      <w:rFonts w:ascii="Segoe UI" w:hAnsi="Segoe UI" w:cs="Segoe UI"/>
      <w:sz w:val="18"/>
      <w:szCs w:val="18"/>
    </w:rPr>
  </w:style>
  <w:style w:type="table" w:styleId="af2">
    <w:name w:val="Table Grid"/>
    <w:basedOn w:val="a1"/>
    <w:uiPriority w:val="39"/>
    <w:rsid w:val="007E5F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175576">
      <w:bodyDiv w:val="1"/>
      <w:marLeft w:val="0"/>
      <w:marRight w:val="0"/>
      <w:marTop w:val="0"/>
      <w:marBottom w:val="0"/>
      <w:divBdr>
        <w:top w:val="none" w:sz="0" w:space="0" w:color="auto"/>
        <w:left w:val="none" w:sz="0" w:space="0" w:color="auto"/>
        <w:bottom w:val="none" w:sz="0" w:space="0" w:color="auto"/>
        <w:right w:val="none" w:sz="0" w:space="0" w:color="auto"/>
      </w:divBdr>
    </w:div>
    <w:div w:id="147248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ru.wikipedia.org/wiki/%D0%9E%D1%80%D0%BB%D0%BE%D0%B2,_%D0%9F%D0%B8%D0%BC%D0%B5%D0%BD_%D0%9D%D0%B8%D0%BA%D0%B8%D1%82%D0%B8%D1%87" TargetMode="External"/><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s://ru.wikipedia.org/wiki/%D0%9F%D0%B5%D1%80%D0%B2%D0%B0%D1%8F_%D1%84%D1%80%D0%B0%D0%BD%D1%86%D1%83%D0%B7%D1%81%D0%BA%D0%B0%D1%8F_%D1%80%D0%B5%D1%81%D0%BF%D1%83%D0%B1%D0%BB%D0%B8%D0%BA%D0%B0" TargetMode="External"/><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7C53D-3D60-4C4E-9CDF-32FAFFC60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18</Pages>
  <Words>5390</Words>
  <Characters>30727</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Администратор</cp:lastModifiedBy>
  <cp:revision>7</cp:revision>
  <cp:lastPrinted>2017-09-26T00:41:00Z</cp:lastPrinted>
  <dcterms:created xsi:type="dcterms:W3CDTF">2018-02-15T05:15:00Z</dcterms:created>
  <dcterms:modified xsi:type="dcterms:W3CDTF">2018-02-15T09:16:00Z</dcterms:modified>
</cp:coreProperties>
</file>