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C3" w:rsidRDefault="006C3AC3" w:rsidP="006C3AC3">
      <w:pPr>
        <w:tabs>
          <w:tab w:val="left" w:pos="851"/>
        </w:tabs>
        <w:ind w:left="567"/>
        <w:jc w:val="both"/>
        <w:rPr>
          <w:b/>
          <w:sz w:val="28"/>
          <w:szCs w:val="28"/>
        </w:rPr>
      </w:pPr>
      <w:r w:rsidRPr="005E43D0">
        <w:rPr>
          <w:b/>
          <w:sz w:val="28"/>
          <w:szCs w:val="28"/>
          <w:lang w:val="en-US"/>
        </w:rPr>
        <w:t>XXII</w:t>
      </w:r>
      <w:r w:rsidRPr="005E43D0">
        <w:rPr>
          <w:b/>
          <w:sz w:val="28"/>
          <w:szCs w:val="28"/>
        </w:rPr>
        <w:t xml:space="preserve"> Российская научная конференция школьников «Открытие»</w:t>
      </w:r>
    </w:p>
    <w:p w:rsidR="006C3AC3" w:rsidRDefault="006C3AC3" w:rsidP="006C3AC3">
      <w:pPr>
        <w:tabs>
          <w:tab w:val="left" w:pos="851"/>
        </w:tabs>
        <w:ind w:left="567"/>
        <w:jc w:val="both"/>
        <w:rPr>
          <w:b/>
          <w:sz w:val="28"/>
          <w:szCs w:val="28"/>
        </w:rPr>
      </w:pPr>
    </w:p>
    <w:p w:rsidR="006C3AC3" w:rsidRPr="005E43D0" w:rsidRDefault="006C3AC3" w:rsidP="006C3AC3">
      <w:pPr>
        <w:tabs>
          <w:tab w:val="left" w:pos="851"/>
        </w:tabs>
        <w:ind w:left="567"/>
        <w:jc w:val="both"/>
        <w:rPr>
          <w:b/>
          <w:sz w:val="28"/>
          <w:szCs w:val="28"/>
        </w:rPr>
      </w:pPr>
    </w:p>
    <w:p w:rsidR="0093531F" w:rsidRPr="006C3AC3" w:rsidRDefault="006C3AC3" w:rsidP="006C3AC3">
      <w:pPr>
        <w:ind w:left="-540"/>
        <w:jc w:val="center"/>
        <w:rPr>
          <w:sz w:val="28"/>
          <w:szCs w:val="28"/>
        </w:rPr>
      </w:pPr>
      <w:r w:rsidRPr="006C3AC3">
        <w:rPr>
          <w:b/>
          <w:sz w:val="28"/>
          <w:szCs w:val="28"/>
        </w:rPr>
        <w:t>Секция экономика</w:t>
      </w:r>
    </w:p>
    <w:p w:rsidR="0093531F" w:rsidRPr="006C3AC3" w:rsidRDefault="0093531F" w:rsidP="002030D7">
      <w:pPr>
        <w:ind w:left="-540"/>
        <w:jc w:val="both"/>
        <w:rPr>
          <w:sz w:val="28"/>
          <w:szCs w:val="28"/>
        </w:rPr>
      </w:pPr>
    </w:p>
    <w:p w:rsidR="0093531F" w:rsidRPr="006C3AC3" w:rsidRDefault="0093531F" w:rsidP="002030D7">
      <w:pPr>
        <w:ind w:left="-540"/>
        <w:jc w:val="both"/>
        <w:rPr>
          <w:sz w:val="28"/>
          <w:szCs w:val="28"/>
        </w:rPr>
      </w:pPr>
    </w:p>
    <w:p w:rsidR="0093531F" w:rsidRPr="006C3AC3" w:rsidRDefault="0093531F" w:rsidP="002030D7">
      <w:pPr>
        <w:ind w:left="-540"/>
        <w:jc w:val="both"/>
        <w:rPr>
          <w:sz w:val="28"/>
          <w:szCs w:val="28"/>
        </w:rPr>
      </w:pPr>
    </w:p>
    <w:p w:rsidR="0093531F" w:rsidRPr="006C3AC3" w:rsidRDefault="0093531F" w:rsidP="002030D7">
      <w:pPr>
        <w:ind w:left="-540"/>
        <w:jc w:val="both"/>
        <w:rPr>
          <w:sz w:val="28"/>
          <w:szCs w:val="28"/>
        </w:rPr>
      </w:pPr>
    </w:p>
    <w:p w:rsidR="0093531F" w:rsidRPr="006C3AC3" w:rsidRDefault="0093531F" w:rsidP="002030D7">
      <w:pPr>
        <w:ind w:left="-540"/>
        <w:jc w:val="both"/>
        <w:rPr>
          <w:sz w:val="28"/>
          <w:szCs w:val="28"/>
        </w:rPr>
      </w:pPr>
    </w:p>
    <w:p w:rsidR="0093531F" w:rsidRPr="006C3AC3" w:rsidRDefault="0093531F" w:rsidP="0019042F">
      <w:pPr>
        <w:ind w:left="-540"/>
        <w:jc w:val="center"/>
        <w:rPr>
          <w:sz w:val="28"/>
          <w:szCs w:val="28"/>
        </w:rPr>
      </w:pPr>
    </w:p>
    <w:p w:rsidR="0093531F" w:rsidRPr="006C3AC3" w:rsidRDefault="00F96A9C" w:rsidP="0019042F">
      <w:pPr>
        <w:tabs>
          <w:tab w:val="left" w:pos="1508"/>
        </w:tabs>
        <w:jc w:val="center"/>
        <w:rPr>
          <w:b/>
          <w:sz w:val="28"/>
          <w:szCs w:val="28"/>
        </w:rPr>
      </w:pPr>
      <w:r w:rsidRPr="006C3AC3">
        <w:rPr>
          <w:b/>
          <w:sz w:val="28"/>
          <w:szCs w:val="28"/>
        </w:rPr>
        <w:t>«Развитие хозяй</w:t>
      </w:r>
      <w:r w:rsidR="00E30C79" w:rsidRPr="006C3AC3">
        <w:rPr>
          <w:b/>
          <w:sz w:val="28"/>
          <w:szCs w:val="28"/>
        </w:rPr>
        <w:t>ственного комплекса Ярославской области</w:t>
      </w:r>
      <w:r w:rsidR="0093531F" w:rsidRPr="006C3AC3">
        <w:rPr>
          <w:b/>
          <w:sz w:val="28"/>
          <w:szCs w:val="28"/>
        </w:rPr>
        <w:t>»</w:t>
      </w:r>
    </w:p>
    <w:p w:rsidR="002030D7" w:rsidRPr="006C3AC3" w:rsidRDefault="002030D7" w:rsidP="0019042F">
      <w:pPr>
        <w:tabs>
          <w:tab w:val="left" w:pos="1508"/>
        </w:tabs>
        <w:jc w:val="center"/>
        <w:rPr>
          <w:sz w:val="28"/>
          <w:szCs w:val="28"/>
        </w:rPr>
      </w:pPr>
      <w:r w:rsidRPr="006C3AC3">
        <w:rPr>
          <w:b/>
          <w:sz w:val="28"/>
          <w:szCs w:val="28"/>
        </w:rPr>
        <w:t>(на примере развития сельского хозяйства)</w:t>
      </w:r>
    </w:p>
    <w:p w:rsidR="0093531F" w:rsidRPr="006C3AC3" w:rsidRDefault="0093531F" w:rsidP="0019042F">
      <w:pPr>
        <w:ind w:left="-540" w:right="-5"/>
        <w:jc w:val="center"/>
        <w:rPr>
          <w:sz w:val="28"/>
          <w:szCs w:val="28"/>
        </w:rPr>
      </w:pPr>
    </w:p>
    <w:p w:rsidR="0093531F" w:rsidRPr="006C3AC3" w:rsidRDefault="0093531F" w:rsidP="002030D7">
      <w:pPr>
        <w:jc w:val="both"/>
        <w:rPr>
          <w:sz w:val="28"/>
          <w:szCs w:val="28"/>
        </w:rPr>
      </w:pPr>
    </w:p>
    <w:p w:rsidR="003F17BE" w:rsidRPr="003F17BE" w:rsidRDefault="003F17BE" w:rsidP="003F17BE">
      <w:pPr>
        <w:tabs>
          <w:tab w:val="left" w:pos="1508"/>
        </w:tabs>
        <w:jc w:val="center"/>
        <w:rPr>
          <w:i/>
          <w:sz w:val="28"/>
          <w:szCs w:val="28"/>
        </w:rPr>
      </w:pPr>
      <w:r w:rsidRPr="003F17BE">
        <w:rPr>
          <w:i/>
          <w:sz w:val="28"/>
          <w:szCs w:val="28"/>
        </w:rPr>
        <w:t xml:space="preserve">Исследовательская работа </w:t>
      </w:r>
    </w:p>
    <w:p w:rsidR="0093531F" w:rsidRPr="003F17BE" w:rsidRDefault="0093531F" w:rsidP="002030D7">
      <w:pPr>
        <w:jc w:val="both"/>
        <w:rPr>
          <w:b/>
          <w:sz w:val="28"/>
          <w:szCs w:val="28"/>
        </w:rPr>
      </w:pPr>
    </w:p>
    <w:p w:rsidR="0093531F" w:rsidRPr="006C3AC3" w:rsidRDefault="0093531F" w:rsidP="002030D7">
      <w:pPr>
        <w:jc w:val="both"/>
        <w:rPr>
          <w:sz w:val="28"/>
          <w:szCs w:val="28"/>
        </w:rPr>
      </w:pPr>
    </w:p>
    <w:p w:rsidR="0093531F" w:rsidRPr="006C3AC3" w:rsidRDefault="0093531F" w:rsidP="002030D7">
      <w:pPr>
        <w:tabs>
          <w:tab w:val="left" w:pos="6180"/>
        </w:tabs>
        <w:jc w:val="both"/>
        <w:rPr>
          <w:sz w:val="28"/>
          <w:szCs w:val="28"/>
        </w:rPr>
      </w:pPr>
    </w:p>
    <w:p w:rsidR="0093531F" w:rsidRPr="006C3AC3" w:rsidRDefault="0093531F" w:rsidP="002030D7">
      <w:pPr>
        <w:tabs>
          <w:tab w:val="left" w:pos="6180"/>
        </w:tabs>
        <w:jc w:val="both"/>
        <w:rPr>
          <w:sz w:val="28"/>
          <w:szCs w:val="28"/>
        </w:rPr>
      </w:pPr>
    </w:p>
    <w:p w:rsidR="0093531F" w:rsidRPr="006C3AC3" w:rsidRDefault="0093531F" w:rsidP="002030D7">
      <w:pPr>
        <w:tabs>
          <w:tab w:val="left" w:pos="6180"/>
        </w:tabs>
        <w:jc w:val="both"/>
        <w:rPr>
          <w:sz w:val="28"/>
          <w:szCs w:val="28"/>
        </w:rPr>
      </w:pPr>
    </w:p>
    <w:p w:rsidR="006C3AC3" w:rsidRPr="006C3AC3" w:rsidRDefault="006C3AC3" w:rsidP="002030D7">
      <w:pPr>
        <w:tabs>
          <w:tab w:val="left" w:pos="6180"/>
        </w:tabs>
        <w:ind w:left="4536"/>
        <w:jc w:val="both"/>
        <w:rPr>
          <w:sz w:val="28"/>
          <w:szCs w:val="28"/>
        </w:rPr>
      </w:pPr>
    </w:p>
    <w:p w:rsidR="006C3AC3" w:rsidRPr="006C3AC3" w:rsidRDefault="006C3AC3" w:rsidP="002030D7">
      <w:pPr>
        <w:tabs>
          <w:tab w:val="left" w:pos="6180"/>
        </w:tabs>
        <w:ind w:left="4536"/>
        <w:jc w:val="both"/>
        <w:rPr>
          <w:sz w:val="28"/>
          <w:szCs w:val="28"/>
        </w:rPr>
      </w:pPr>
    </w:p>
    <w:p w:rsidR="006C3AC3" w:rsidRPr="006C3AC3" w:rsidRDefault="006C3AC3" w:rsidP="002030D7">
      <w:pPr>
        <w:tabs>
          <w:tab w:val="left" w:pos="6180"/>
        </w:tabs>
        <w:ind w:left="4536"/>
        <w:jc w:val="both"/>
        <w:rPr>
          <w:sz w:val="28"/>
          <w:szCs w:val="28"/>
        </w:rPr>
      </w:pPr>
    </w:p>
    <w:p w:rsidR="0093531F" w:rsidRPr="006C3AC3" w:rsidRDefault="0093531F" w:rsidP="002030D7">
      <w:pPr>
        <w:tabs>
          <w:tab w:val="left" w:pos="6180"/>
        </w:tabs>
        <w:ind w:left="4536"/>
        <w:jc w:val="both"/>
        <w:rPr>
          <w:sz w:val="28"/>
          <w:szCs w:val="28"/>
        </w:rPr>
      </w:pPr>
      <w:r w:rsidRPr="006C3AC3">
        <w:rPr>
          <w:sz w:val="28"/>
          <w:szCs w:val="28"/>
        </w:rPr>
        <w:t xml:space="preserve"> </w:t>
      </w:r>
      <w:r w:rsidR="00F96A9C" w:rsidRPr="006C3AC3">
        <w:rPr>
          <w:sz w:val="28"/>
          <w:szCs w:val="28"/>
        </w:rPr>
        <w:t>Орлова Анна Сергеевна</w:t>
      </w:r>
      <w:r w:rsidR="003F17BE">
        <w:rPr>
          <w:sz w:val="28"/>
          <w:szCs w:val="28"/>
        </w:rPr>
        <w:t>, обучающаяся 11-а</w:t>
      </w:r>
      <w:r w:rsidR="00F96A9C" w:rsidRPr="006C3AC3">
        <w:rPr>
          <w:sz w:val="28"/>
          <w:szCs w:val="28"/>
        </w:rPr>
        <w:t xml:space="preserve"> класс</w:t>
      </w:r>
      <w:r w:rsidR="0076362E" w:rsidRPr="006C3AC3">
        <w:rPr>
          <w:sz w:val="28"/>
          <w:szCs w:val="28"/>
        </w:rPr>
        <w:t xml:space="preserve">а МОУ СОШ №32  г. Рыбинска Ярославской области </w:t>
      </w:r>
    </w:p>
    <w:p w:rsidR="006C3AC3" w:rsidRPr="006C3AC3" w:rsidRDefault="006C3AC3" w:rsidP="002030D7">
      <w:pPr>
        <w:tabs>
          <w:tab w:val="left" w:pos="6180"/>
        </w:tabs>
        <w:ind w:left="4536"/>
        <w:jc w:val="both"/>
        <w:rPr>
          <w:sz w:val="28"/>
          <w:szCs w:val="28"/>
        </w:rPr>
      </w:pPr>
    </w:p>
    <w:p w:rsidR="0076362E" w:rsidRPr="006C3AC3" w:rsidRDefault="0093531F" w:rsidP="0076362E">
      <w:pPr>
        <w:tabs>
          <w:tab w:val="left" w:pos="6180"/>
        </w:tabs>
        <w:ind w:left="4536"/>
        <w:jc w:val="both"/>
        <w:rPr>
          <w:sz w:val="28"/>
          <w:szCs w:val="28"/>
        </w:rPr>
      </w:pPr>
      <w:r w:rsidRPr="006C3AC3">
        <w:rPr>
          <w:sz w:val="28"/>
          <w:szCs w:val="28"/>
        </w:rPr>
        <w:t xml:space="preserve">Научный руководитель: </w:t>
      </w:r>
      <w:r w:rsidR="00D7458D" w:rsidRPr="006C3AC3">
        <w:rPr>
          <w:rFonts w:eastAsia="Calibri"/>
          <w:sz w:val="28"/>
          <w:szCs w:val="28"/>
          <w:lang w:eastAsia="en-US"/>
        </w:rPr>
        <w:t>Карта</w:t>
      </w:r>
      <w:r w:rsidR="00F96A9C" w:rsidRPr="006C3AC3">
        <w:rPr>
          <w:rFonts w:eastAsia="Calibri"/>
          <w:sz w:val="28"/>
          <w:szCs w:val="28"/>
          <w:lang w:eastAsia="en-US"/>
        </w:rPr>
        <w:t>мышева Ольга Викторовна</w:t>
      </w:r>
      <w:r w:rsidR="0076362E" w:rsidRPr="006C3AC3">
        <w:rPr>
          <w:rFonts w:eastAsia="Calibri"/>
          <w:sz w:val="28"/>
          <w:szCs w:val="28"/>
          <w:lang w:eastAsia="en-US"/>
        </w:rPr>
        <w:t xml:space="preserve">, учитель истории, обществознания и  экономики </w:t>
      </w:r>
      <w:r w:rsidR="0076362E" w:rsidRPr="006C3AC3">
        <w:rPr>
          <w:sz w:val="28"/>
          <w:szCs w:val="28"/>
        </w:rPr>
        <w:t>МОУ СОШ №32 г. Рыбинска Ярославской области.</w:t>
      </w:r>
    </w:p>
    <w:p w:rsidR="00F96A9C" w:rsidRPr="006C3AC3" w:rsidRDefault="00F96A9C" w:rsidP="002030D7">
      <w:pPr>
        <w:tabs>
          <w:tab w:val="left" w:pos="5624"/>
          <w:tab w:val="left" w:pos="6180"/>
        </w:tabs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F96A9C" w:rsidRPr="006C3AC3" w:rsidRDefault="00F96A9C" w:rsidP="002030D7">
      <w:pPr>
        <w:tabs>
          <w:tab w:val="left" w:pos="5624"/>
          <w:tab w:val="left" w:pos="6180"/>
        </w:tabs>
        <w:jc w:val="both"/>
        <w:rPr>
          <w:rFonts w:eastAsia="Calibri"/>
          <w:sz w:val="28"/>
          <w:szCs w:val="28"/>
          <w:lang w:eastAsia="en-US"/>
        </w:rPr>
      </w:pPr>
    </w:p>
    <w:p w:rsidR="00F96A9C" w:rsidRPr="006C3AC3" w:rsidRDefault="00F96A9C" w:rsidP="002030D7">
      <w:pPr>
        <w:tabs>
          <w:tab w:val="left" w:pos="5624"/>
          <w:tab w:val="left" w:pos="6180"/>
        </w:tabs>
        <w:jc w:val="both"/>
        <w:rPr>
          <w:sz w:val="28"/>
          <w:szCs w:val="28"/>
        </w:rPr>
      </w:pPr>
    </w:p>
    <w:p w:rsidR="0093531F" w:rsidRPr="006C3AC3" w:rsidRDefault="0093531F" w:rsidP="002030D7">
      <w:pPr>
        <w:tabs>
          <w:tab w:val="left" w:pos="6180"/>
        </w:tabs>
        <w:ind w:left="4536"/>
        <w:jc w:val="both"/>
        <w:rPr>
          <w:sz w:val="28"/>
          <w:szCs w:val="28"/>
        </w:rPr>
      </w:pPr>
    </w:p>
    <w:p w:rsidR="0093531F" w:rsidRPr="006C3AC3" w:rsidRDefault="0093531F" w:rsidP="002030D7">
      <w:pPr>
        <w:tabs>
          <w:tab w:val="left" w:pos="6180"/>
        </w:tabs>
        <w:jc w:val="both"/>
        <w:rPr>
          <w:sz w:val="28"/>
          <w:szCs w:val="28"/>
        </w:rPr>
      </w:pPr>
    </w:p>
    <w:p w:rsidR="0093531F" w:rsidRPr="006C3AC3" w:rsidRDefault="0093531F" w:rsidP="002030D7">
      <w:pPr>
        <w:tabs>
          <w:tab w:val="left" w:pos="6180"/>
        </w:tabs>
        <w:jc w:val="both"/>
        <w:rPr>
          <w:sz w:val="28"/>
          <w:szCs w:val="28"/>
        </w:rPr>
      </w:pPr>
    </w:p>
    <w:p w:rsidR="0093531F" w:rsidRPr="006C3AC3" w:rsidRDefault="0093531F" w:rsidP="002030D7">
      <w:pPr>
        <w:tabs>
          <w:tab w:val="left" w:pos="6180"/>
        </w:tabs>
        <w:jc w:val="both"/>
        <w:rPr>
          <w:sz w:val="28"/>
          <w:szCs w:val="28"/>
        </w:rPr>
      </w:pPr>
    </w:p>
    <w:p w:rsidR="006C3AC3" w:rsidRDefault="006C3AC3" w:rsidP="006C3AC3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C3AC3" w:rsidRDefault="006C3AC3" w:rsidP="006C3AC3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C3AC3" w:rsidRDefault="006C3AC3" w:rsidP="006C3AC3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C3AC3" w:rsidRDefault="006C3AC3" w:rsidP="006C3AC3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C3AC3" w:rsidRDefault="006C3AC3" w:rsidP="006C3AC3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C3AC3" w:rsidRDefault="006C3AC3" w:rsidP="006C3AC3">
      <w:pPr>
        <w:tabs>
          <w:tab w:val="left" w:pos="851"/>
        </w:tabs>
        <w:jc w:val="center"/>
        <w:rPr>
          <w:b/>
          <w:sz w:val="28"/>
          <w:szCs w:val="28"/>
        </w:rPr>
      </w:pPr>
      <w:r w:rsidRPr="006C3AC3">
        <w:rPr>
          <w:b/>
          <w:sz w:val="28"/>
          <w:szCs w:val="28"/>
        </w:rPr>
        <w:t>г. Ярославль,  2019 г.</w:t>
      </w:r>
    </w:p>
    <w:p w:rsidR="00685822" w:rsidRDefault="00685822" w:rsidP="006C3AC3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85822" w:rsidRPr="006C3AC3" w:rsidRDefault="00685822" w:rsidP="006C3AC3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6C3AC3" w:rsidRPr="006C3AC3" w:rsidRDefault="006C3AC3" w:rsidP="009D7F68">
      <w:pPr>
        <w:tabs>
          <w:tab w:val="left" w:pos="6180"/>
        </w:tabs>
        <w:jc w:val="center"/>
        <w:rPr>
          <w:sz w:val="28"/>
          <w:szCs w:val="28"/>
        </w:rPr>
      </w:pPr>
    </w:p>
    <w:p w:rsidR="00685822" w:rsidRPr="00685822" w:rsidRDefault="0074012C" w:rsidP="006858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422852" w:history="1">
        <w:r w:rsidR="00685822" w:rsidRPr="00685822">
          <w:rPr>
            <w:rStyle w:val="aa"/>
            <w:noProof/>
            <w:color w:val="auto"/>
            <w:u w:val="none"/>
          </w:rPr>
          <w:t>Введение</w:t>
        </w:r>
        <w:r w:rsidR="00685822" w:rsidRPr="00685822">
          <w:rPr>
            <w:noProof/>
            <w:webHidden/>
          </w:rPr>
          <w:tab/>
        </w:r>
        <w:r w:rsidR="00685822" w:rsidRPr="00685822">
          <w:rPr>
            <w:noProof/>
            <w:webHidden/>
          </w:rPr>
          <w:fldChar w:fldCharType="begin"/>
        </w:r>
        <w:r w:rsidR="00685822" w:rsidRPr="00685822">
          <w:rPr>
            <w:noProof/>
            <w:webHidden/>
          </w:rPr>
          <w:instrText xml:space="preserve"> PAGEREF _Toc507422852 \h </w:instrText>
        </w:r>
        <w:r w:rsidR="00685822" w:rsidRPr="00685822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Ошибка! Закладка не определена.</w:t>
        </w:r>
        <w:r w:rsidR="00685822" w:rsidRPr="00685822">
          <w:rPr>
            <w:noProof/>
            <w:webHidden/>
          </w:rPr>
          <w:fldChar w:fldCharType="end"/>
        </w:r>
      </w:hyperlink>
    </w:p>
    <w:p w:rsidR="00685822" w:rsidRPr="00685822" w:rsidRDefault="0074012C" w:rsidP="006858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422853" w:history="1">
        <w:r w:rsidR="00685822" w:rsidRPr="00685822">
          <w:rPr>
            <w:rStyle w:val="aa"/>
            <w:noProof/>
            <w:color w:val="auto"/>
            <w:u w:val="none"/>
          </w:rPr>
          <w:t>1. Структура хозяйственного комплекса  Ярославской области</w:t>
        </w:r>
        <w:r w:rsidR="00685822" w:rsidRPr="00685822">
          <w:rPr>
            <w:noProof/>
            <w:webHidden/>
          </w:rPr>
          <w:tab/>
        </w:r>
        <w:r w:rsidR="00685822">
          <w:rPr>
            <w:noProof/>
            <w:webHidden/>
          </w:rPr>
          <w:t>4</w:t>
        </w:r>
      </w:hyperlink>
    </w:p>
    <w:p w:rsidR="00685822" w:rsidRPr="00685822" w:rsidRDefault="0074012C" w:rsidP="006858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422854" w:history="1">
        <w:r w:rsidR="00685822" w:rsidRPr="00685822">
          <w:rPr>
            <w:rStyle w:val="aa"/>
            <w:noProof/>
            <w:color w:val="auto"/>
            <w:u w:val="none"/>
            <w:shd w:val="clear" w:color="auto" w:fill="FFFFFF"/>
          </w:rPr>
          <w:t>2. Проблемы агропромышленного  комплекса региона</w:t>
        </w:r>
        <w:r w:rsidR="00685822" w:rsidRPr="00685822">
          <w:rPr>
            <w:noProof/>
            <w:webHidden/>
          </w:rPr>
          <w:tab/>
        </w:r>
        <w:r w:rsidR="00685822">
          <w:rPr>
            <w:noProof/>
            <w:webHidden/>
          </w:rPr>
          <w:t>5</w:t>
        </w:r>
      </w:hyperlink>
    </w:p>
    <w:p w:rsidR="00685822" w:rsidRPr="00685822" w:rsidRDefault="0074012C" w:rsidP="006858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422855" w:history="1">
        <w:r w:rsidR="00685822" w:rsidRPr="00685822">
          <w:rPr>
            <w:rStyle w:val="aa"/>
            <w:noProof/>
            <w:color w:val="auto"/>
            <w:u w:val="none"/>
            <w:shd w:val="clear" w:color="auto" w:fill="FFFFFF"/>
          </w:rPr>
          <w:t>3. Развитие АПК в Ярославской области в настоящее время</w:t>
        </w:r>
        <w:r w:rsidR="00685822" w:rsidRPr="00685822">
          <w:rPr>
            <w:noProof/>
            <w:webHidden/>
          </w:rPr>
          <w:tab/>
        </w:r>
        <w:r w:rsidR="00685822">
          <w:rPr>
            <w:noProof/>
            <w:webHidden/>
          </w:rPr>
          <w:t>6</w:t>
        </w:r>
      </w:hyperlink>
    </w:p>
    <w:p w:rsidR="00685822" w:rsidRPr="00685822" w:rsidRDefault="0074012C" w:rsidP="006858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422856" w:history="1">
        <w:r w:rsidR="00685822" w:rsidRPr="00685822">
          <w:rPr>
            <w:rStyle w:val="aa"/>
            <w:noProof/>
            <w:color w:val="auto"/>
            <w:u w:val="none"/>
          </w:rPr>
          <w:t>4. Новые подходы развития хозяйственного комплекса региона</w:t>
        </w:r>
        <w:r w:rsidR="00685822" w:rsidRPr="00685822">
          <w:rPr>
            <w:noProof/>
            <w:webHidden/>
          </w:rPr>
          <w:tab/>
        </w:r>
        <w:r w:rsidR="00685822">
          <w:rPr>
            <w:noProof/>
            <w:webHidden/>
          </w:rPr>
          <w:t>7</w:t>
        </w:r>
      </w:hyperlink>
    </w:p>
    <w:p w:rsidR="00685822" w:rsidRPr="00685822" w:rsidRDefault="0074012C" w:rsidP="006858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422857" w:history="1">
        <w:r w:rsidR="00685822" w:rsidRPr="00685822">
          <w:rPr>
            <w:rStyle w:val="aa"/>
            <w:noProof/>
            <w:color w:val="auto"/>
            <w:u w:val="none"/>
          </w:rPr>
          <w:t>Заключение</w:t>
        </w:r>
        <w:r w:rsidR="00685822" w:rsidRPr="00685822">
          <w:rPr>
            <w:noProof/>
            <w:webHidden/>
          </w:rPr>
          <w:tab/>
        </w:r>
        <w:r w:rsidR="00685822">
          <w:rPr>
            <w:noProof/>
            <w:webHidden/>
          </w:rPr>
          <w:t>9</w:t>
        </w:r>
      </w:hyperlink>
    </w:p>
    <w:p w:rsidR="00685822" w:rsidRPr="00685822" w:rsidRDefault="0074012C" w:rsidP="006858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422858" w:history="1">
        <w:r w:rsidR="00685822" w:rsidRPr="00685822">
          <w:rPr>
            <w:rStyle w:val="aa"/>
            <w:noProof/>
            <w:color w:val="auto"/>
            <w:u w:val="none"/>
          </w:rPr>
          <w:t>Список литературы</w:t>
        </w:r>
        <w:r w:rsidR="00685822" w:rsidRPr="00685822">
          <w:rPr>
            <w:noProof/>
            <w:webHidden/>
          </w:rPr>
          <w:tab/>
        </w:r>
        <w:r w:rsidR="00685822">
          <w:rPr>
            <w:noProof/>
            <w:webHidden/>
          </w:rPr>
          <w:t>10</w:t>
        </w:r>
      </w:hyperlink>
    </w:p>
    <w:p w:rsidR="00685822" w:rsidRPr="00685822" w:rsidRDefault="0074012C" w:rsidP="006858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422859" w:history="1">
        <w:r w:rsidR="00685822" w:rsidRPr="00685822">
          <w:rPr>
            <w:rStyle w:val="aa"/>
            <w:noProof/>
            <w:color w:val="auto"/>
            <w:u w:val="none"/>
          </w:rPr>
          <w:t>Список источников</w:t>
        </w:r>
        <w:r w:rsidR="00685822" w:rsidRPr="00685822">
          <w:rPr>
            <w:noProof/>
            <w:webHidden/>
          </w:rPr>
          <w:tab/>
        </w:r>
        <w:r w:rsidR="00685822">
          <w:rPr>
            <w:noProof/>
            <w:webHidden/>
          </w:rPr>
          <w:t>10</w:t>
        </w:r>
      </w:hyperlink>
    </w:p>
    <w:p w:rsidR="00685822" w:rsidRDefault="0074012C" w:rsidP="00685822">
      <w:pPr>
        <w:pStyle w:val="21"/>
        <w:tabs>
          <w:tab w:val="right" w:leader="dot" w:pos="9345"/>
        </w:tabs>
        <w:rPr>
          <w:noProof/>
        </w:rPr>
      </w:pPr>
      <w:hyperlink w:anchor="_Toc507422860" w:history="1">
        <w:r w:rsidR="00685822" w:rsidRPr="00685822">
          <w:rPr>
            <w:rStyle w:val="aa"/>
            <w:noProof/>
            <w:color w:val="auto"/>
            <w:u w:val="none"/>
            <w:shd w:val="clear" w:color="auto" w:fill="FFFFFF"/>
          </w:rPr>
          <w:t>Приложение 1</w:t>
        </w:r>
      </w:hyperlink>
    </w:p>
    <w:p w:rsidR="00685822" w:rsidRDefault="0074012C" w:rsidP="00685822">
      <w:pPr>
        <w:pStyle w:val="21"/>
        <w:tabs>
          <w:tab w:val="right" w:leader="dot" w:pos="9345"/>
        </w:tabs>
        <w:rPr>
          <w:noProof/>
        </w:rPr>
      </w:pPr>
      <w:hyperlink w:anchor="_Toc507422861" w:history="1">
        <w:r w:rsidR="00685822" w:rsidRPr="00685822">
          <w:rPr>
            <w:rStyle w:val="aa"/>
            <w:noProof/>
            <w:color w:val="auto"/>
            <w:u w:val="none"/>
          </w:rPr>
          <w:t>Приложение 2</w:t>
        </w:r>
      </w:hyperlink>
    </w:p>
    <w:p w:rsidR="00685822" w:rsidRDefault="00685822" w:rsidP="00685822">
      <w:pPr>
        <w:pStyle w:val="21"/>
        <w:tabs>
          <w:tab w:val="right" w:leader="dot" w:pos="9345"/>
        </w:tabs>
      </w:pPr>
      <w:r>
        <w:rPr>
          <w:noProof/>
        </w:rPr>
        <w:t>Приложение 3</w:t>
      </w:r>
      <w:r>
        <w:t xml:space="preserve"> </w:t>
      </w:r>
    </w:p>
    <w:p w:rsidR="006A67C4" w:rsidRPr="00685822" w:rsidRDefault="006A67C4" w:rsidP="00685822">
      <w:pPr>
        <w:tabs>
          <w:tab w:val="left" w:pos="6180"/>
        </w:tabs>
        <w:spacing w:line="360" w:lineRule="auto"/>
        <w:jc w:val="both"/>
        <w:rPr>
          <w:rStyle w:val="ver14bl"/>
          <w:b/>
          <w:bCs/>
          <w:color w:val="000000" w:themeColor="text1"/>
        </w:rPr>
      </w:pPr>
    </w:p>
    <w:p w:rsidR="006A67C4" w:rsidRPr="00685822" w:rsidRDefault="006A67C4" w:rsidP="00685822">
      <w:pPr>
        <w:tabs>
          <w:tab w:val="left" w:pos="6180"/>
        </w:tabs>
        <w:spacing w:line="360" w:lineRule="auto"/>
        <w:jc w:val="both"/>
      </w:pPr>
    </w:p>
    <w:p w:rsidR="006A67C4" w:rsidRPr="00685822" w:rsidRDefault="006A67C4" w:rsidP="00685822">
      <w:pPr>
        <w:tabs>
          <w:tab w:val="left" w:pos="6180"/>
        </w:tabs>
        <w:spacing w:line="360" w:lineRule="auto"/>
        <w:jc w:val="both"/>
      </w:pPr>
    </w:p>
    <w:p w:rsidR="00685822" w:rsidRPr="00685822" w:rsidRDefault="00685822" w:rsidP="00685822">
      <w:pPr>
        <w:tabs>
          <w:tab w:val="left" w:pos="6180"/>
        </w:tabs>
        <w:spacing w:line="360" w:lineRule="auto"/>
        <w:jc w:val="both"/>
      </w:pPr>
    </w:p>
    <w:p w:rsidR="00685822" w:rsidRPr="00685822" w:rsidRDefault="00685822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Pr="00685822" w:rsidRDefault="00D7458D" w:rsidP="00685822">
      <w:pPr>
        <w:tabs>
          <w:tab w:val="left" w:pos="6180"/>
        </w:tabs>
        <w:spacing w:line="360" w:lineRule="auto"/>
        <w:jc w:val="both"/>
      </w:pPr>
    </w:p>
    <w:p w:rsidR="00D7458D" w:rsidRDefault="00D7458D" w:rsidP="00685822">
      <w:pPr>
        <w:tabs>
          <w:tab w:val="left" w:pos="6180"/>
        </w:tabs>
        <w:spacing w:line="360" w:lineRule="auto"/>
        <w:jc w:val="both"/>
      </w:pPr>
    </w:p>
    <w:p w:rsidR="00685822" w:rsidRDefault="00685822" w:rsidP="00685822">
      <w:pPr>
        <w:tabs>
          <w:tab w:val="left" w:pos="6180"/>
        </w:tabs>
        <w:spacing w:line="360" w:lineRule="auto"/>
        <w:jc w:val="both"/>
      </w:pPr>
    </w:p>
    <w:p w:rsidR="004F1D6A" w:rsidRPr="00685822" w:rsidRDefault="00D7458D" w:rsidP="00685822">
      <w:pPr>
        <w:pStyle w:val="1"/>
        <w:spacing w:line="360" w:lineRule="auto"/>
        <w:rPr>
          <w:sz w:val="24"/>
          <w:szCs w:val="24"/>
        </w:rPr>
      </w:pPr>
      <w:bookmarkStart w:id="0" w:name="_Toc535076058"/>
      <w:r w:rsidRPr="00685822">
        <w:rPr>
          <w:sz w:val="24"/>
          <w:szCs w:val="24"/>
        </w:rPr>
        <w:lastRenderedPageBreak/>
        <w:t>Введение</w:t>
      </w:r>
      <w:bookmarkEnd w:id="0"/>
    </w:p>
    <w:p w:rsidR="0062766F" w:rsidRPr="00685822" w:rsidRDefault="0062766F" w:rsidP="00685822">
      <w:pPr>
        <w:pStyle w:val="a8"/>
        <w:spacing w:line="360" w:lineRule="auto"/>
        <w:jc w:val="right"/>
        <w:rPr>
          <w:color w:val="000000"/>
        </w:rPr>
      </w:pPr>
      <w:r w:rsidRPr="00685822">
        <w:rPr>
          <w:iCs/>
          <w:color w:val="000000"/>
        </w:rPr>
        <w:t>«Наступило время мыслить, время умно хозяйствовать, время жить богаче»</w:t>
      </w:r>
      <w:r w:rsidRPr="00685822">
        <w:rPr>
          <w:color w:val="000000"/>
        </w:rPr>
        <w:t>.</w:t>
      </w:r>
    </w:p>
    <w:p w:rsidR="0062766F" w:rsidRPr="00685822" w:rsidRDefault="0062766F" w:rsidP="00685822">
      <w:pPr>
        <w:pStyle w:val="a8"/>
        <w:spacing w:line="360" w:lineRule="auto"/>
        <w:jc w:val="right"/>
      </w:pPr>
      <w:r w:rsidRPr="00685822">
        <w:rPr>
          <w:color w:val="000000"/>
        </w:rPr>
        <w:t>Ю</w:t>
      </w:r>
      <w:r w:rsidR="00685822" w:rsidRPr="00685822">
        <w:rPr>
          <w:color w:val="000000"/>
        </w:rPr>
        <w:t>.</w:t>
      </w:r>
      <w:r w:rsidRPr="00685822">
        <w:rPr>
          <w:color w:val="000000"/>
        </w:rPr>
        <w:t xml:space="preserve"> Черниченко «Хлеб»</w:t>
      </w:r>
    </w:p>
    <w:p w:rsidR="004861CD" w:rsidRPr="00685822" w:rsidRDefault="0047518F" w:rsidP="00685822">
      <w:pPr>
        <w:pStyle w:val="a7"/>
        <w:tabs>
          <w:tab w:val="left" w:pos="6180"/>
        </w:tabs>
        <w:spacing w:line="360" w:lineRule="auto"/>
        <w:ind w:left="0"/>
        <w:jc w:val="both"/>
      </w:pPr>
      <w:r w:rsidRPr="00685822">
        <w:t xml:space="preserve">Тема </w:t>
      </w:r>
      <w:r w:rsidR="009E25F1" w:rsidRPr="00685822">
        <w:t xml:space="preserve"> «</w:t>
      </w:r>
      <w:r w:rsidR="002030D7" w:rsidRPr="00685822">
        <w:t>Развитие хозяйственног</w:t>
      </w:r>
      <w:r w:rsidR="00E30C79" w:rsidRPr="00685822">
        <w:t>о комплекса Ярославской области</w:t>
      </w:r>
      <w:r w:rsidR="002C4F83" w:rsidRPr="00685822">
        <w:t xml:space="preserve"> (на примере развития сельского хозяйства)</w:t>
      </w:r>
      <w:r w:rsidR="002030D7" w:rsidRPr="00685822">
        <w:t>»</w:t>
      </w:r>
      <w:r w:rsidR="003E6603" w:rsidRPr="00685822">
        <w:t xml:space="preserve"> стала особенно</w:t>
      </w:r>
      <w:r w:rsidR="00635AB2" w:rsidRPr="00685822">
        <w:t xml:space="preserve"> </w:t>
      </w:r>
      <w:r w:rsidR="003E6603" w:rsidRPr="00685822">
        <w:t>актуальной</w:t>
      </w:r>
      <w:r w:rsidR="00635AB2" w:rsidRPr="00685822">
        <w:t xml:space="preserve"> </w:t>
      </w:r>
      <w:r w:rsidR="00A84604" w:rsidRPr="00685822">
        <w:t xml:space="preserve">в наши дни. </w:t>
      </w:r>
      <w:r w:rsidR="00D02279" w:rsidRPr="00685822">
        <w:t xml:space="preserve">Уровень </w:t>
      </w:r>
      <w:r w:rsidR="008155D6" w:rsidRPr="00685822">
        <w:t>жизни населения  в</w:t>
      </w:r>
      <w:r w:rsidR="004216F7" w:rsidRPr="00685822">
        <w:t>о многом определяется состоянием экономики</w:t>
      </w:r>
      <w:r w:rsidR="00635AB2" w:rsidRPr="00685822">
        <w:t xml:space="preserve"> </w:t>
      </w:r>
      <w:r w:rsidR="004216F7" w:rsidRPr="00685822">
        <w:t>региона. Интерес к этой</w:t>
      </w:r>
      <w:r w:rsidR="00635AB2" w:rsidRPr="00685822">
        <w:t xml:space="preserve"> </w:t>
      </w:r>
      <w:r w:rsidR="004216F7" w:rsidRPr="00685822">
        <w:t>теме вызван</w:t>
      </w:r>
      <w:r w:rsidR="00635AB2" w:rsidRPr="00685822">
        <w:t xml:space="preserve"> </w:t>
      </w:r>
      <w:r w:rsidR="00041656" w:rsidRPr="00685822">
        <w:t xml:space="preserve">тем, что </w:t>
      </w:r>
      <w:r w:rsidR="003E6603" w:rsidRPr="00685822">
        <w:t xml:space="preserve">– это </w:t>
      </w:r>
      <w:r w:rsidR="00041656" w:rsidRPr="00685822">
        <w:t>будущее современной молодежи</w:t>
      </w:r>
      <w:r w:rsidR="003E6603" w:rsidRPr="00685822">
        <w:t xml:space="preserve">, от этого </w:t>
      </w:r>
      <w:r w:rsidR="00041656" w:rsidRPr="00685822">
        <w:t xml:space="preserve">зависит </w:t>
      </w:r>
      <w:r w:rsidR="003E6603" w:rsidRPr="00685822">
        <w:t>т</w:t>
      </w:r>
      <w:r w:rsidR="00034811" w:rsidRPr="00685822">
        <w:t xml:space="preserve">о, будут ли вакантные </w:t>
      </w:r>
      <w:r w:rsidR="008155D6" w:rsidRPr="00685822">
        <w:t xml:space="preserve">рабочие </w:t>
      </w:r>
      <w:r w:rsidR="00034811" w:rsidRPr="00685822">
        <w:t xml:space="preserve">места для молодых людей, изучающих экономику и желающих посвятить жизнь этой науке. Многие люди не трудоустроены, из-за нехватки </w:t>
      </w:r>
      <w:r w:rsidR="003E6603" w:rsidRPr="00685822">
        <w:t>рабочих мест в регионе наблюдается высокий отток трудовых ресурсов в соседнюю Московскую область и другие регионы России</w:t>
      </w:r>
      <w:r w:rsidR="00034811" w:rsidRPr="00685822">
        <w:t>.</w:t>
      </w:r>
      <w:r w:rsidR="00E30C79" w:rsidRPr="00685822">
        <w:t xml:space="preserve"> Решение данных проблем неразрывно связано с хозяйственным развитием  нашей области. Принято считать, что Яросла</w:t>
      </w:r>
      <w:r w:rsidR="00AF422C" w:rsidRPr="00685822">
        <w:t>вская область – регион с высоко</w:t>
      </w:r>
      <w:r w:rsidR="00E30C79" w:rsidRPr="00685822">
        <w:t>развитой промышленностью. Однако</w:t>
      </w:r>
      <w:proofErr w:type="gramStart"/>
      <w:r w:rsidR="00E30C79" w:rsidRPr="00685822">
        <w:t>,</w:t>
      </w:r>
      <w:proofErr w:type="gramEnd"/>
      <w:r w:rsidR="00635AB2" w:rsidRPr="00685822">
        <w:t xml:space="preserve"> </w:t>
      </w:r>
      <w:r w:rsidR="00BF22A3" w:rsidRPr="00685822">
        <w:t>агро</w:t>
      </w:r>
      <w:r w:rsidR="009E7B71" w:rsidRPr="00685822">
        <w:t>промышленный комплекс</w:t>
      </w:r>
      <w:r w:rsidR="00E30C79" w:rsidRPr="00685822">
        <w:t xml:space="preserve"> является важной сферой экономики региона, формирующей агропродовольственный рынок, обеспечивающей продовольственную безопасность, трудовой потенциал сельских территорий. Импульс развития именно этой отрасли, применение инновационных подход</w:t>
      </w:r>
      <w:r w:rsidR="004216F7" w:rsidRPr="00685822">
        <w:t>ов и укрепление традиций - станет</w:t>
      </w:r>
      <w:r w:rsidR="00E30C79" w:rsidRPr="00685822">
        <w:t xml:space="preserve"> залогом экономического роста нашего региона. </w:t>
      </w:r>
    </w:p>
    <w:p w:rsidR="004B7631" w:rsidRPr="00685822" w:rsidRDefault="009E7B71" w:rsidP="00685822">
      <w:pPr>
        <w:pStyle w:val="a7"/>
        <w:tabs>
          <w:tab w:val="left" w:pos="6180"/>
        </w:tabs>
        <w:spacing w:line="360" w:lineRule="auto"/>
        <w:ind w:left="0"/>
        <w:jc w:val="both"/>
      </w:pPr>
      <w:r w:rsidRPr="00685822">
        <w:rPr>
          <w:color w:val="0D0D0D" w:themeColor="text1" w:themeTint="F2"/>
        </w:rPr>
        <w:t xml:space="preserve">Цель работы </w:t>
      </w:r>
      <w:r w:rsidR="00AF422C" w:rsidRPr="00685822">
        <w:rPr>
          <w:color w:val="0D0D0D" w:themeColor="text1" w:themeTint="F2"/>
        </w:rPr>
        <w:t>–</w:t>
      </w:r>
      <w:r w:rsidRPr="00685822">
        <w:rPr>
          <w:color w:val="0D0D0D" w:themeColor="text1" w:themeTint="F2"/>
        </w:rPr>
        <w:t xml:space="preserve"> анализ</w:t>
      </w:r>
      <w:r w:rsidR="00635AB2" w:rsidRPr="00685822">
        <w:rPr>
          <w:color w:val="0D0D0D" w:themeColor="text1" w:themeTint="F2"/>
        </w:rPr>
        <w:t xml:space="preserve"> </w:t>
      </w:r>
      <w:r w:rsidR="00BF22A3" w:rsidRPr="00685822">
        <w:rPr>
          <w:color w:val="0D0D0D" w:themeColor="text1" w:themeTint="F2"/>
        </w:rPr>
        <w:t>развития агро</w:t>
      </w:r>
      <w:r w:rsidR="004216F7" w:rsidRPr="00685822">
        <w:rPr>
          <w:color w:val="0D0D0D" w:themeColor="text1" w:themeTint="F2"/>
        </w:rPr>
        <w:t>промышленного комплекса</w:t>
      </w:r>
      <w:r w:rsidR="002C4F83" w:rsidRPr="00685822">
        <w:rPr>
          <w:color w:val="0D0D0D" w:themeColor="text1" w:themeTint="F2"/>
        </w:rPr>
        <w:t xml:space="preserve"> Ярославской области</w:t>
      </w:r>
      <w:r w:rsidR="004216F7" w:rsidRPr="00685822">
        <w:rPr>
          <w:color w:val="0D0D0D" w:themeColor="text1" w:themeTint="F2"/>
        </w:rPr>
        <w:t>,</w:t>
      </w:r>
      <w:r w:rsidR="00BF22A3" w:rsidRPr="00685822">
        <w:rPr>
          <w:color w:val="0D0D0D" w:themeColor="text1" w:themeTint="F2"/>
        </w:rPr>
        <w:t xml:space="preserve"> изучение  основных направлений и перспектив</w:t>
      </w:r>
      <w:r w:rsidR="00142211" w:rsidRPr="00685822">
        <w:rPr>
          <w:color w:val="0D0D0D" w:themeColor="text1" w:themeTint="F2"/>
        </w:rPr>
        <w:t xml:space="preserve"> его </w:t>
      </w:r>
      <w:r w:rsidR="00C022B6" w:rsidRPr="00685822">
        <w:rPr>
          <w:color w:val="0D0D0D" w:themeColor="text1" w:themeTint="F2"/>
        </w:rPr>
        <w:t xml:space="preserve">дальнейшего </w:t>
      </w:r>
      <w:r w:rsidR="00142211" w:rsidRPr="00685822">
        <w:rPr>
          <w:color w:val="0D0D0D" w:themeColor="text1" w:themeTint="F2"/>
        </w:rPr>
        <w:t>развития.</w:t>
      </w:r>
    </w:p>
    <w:p w:rsidR="00AE65E4" w:rsidRPr="00685822" w:rsidRDefault="009E7B71" w:rsidP="00685822">
      <w:pPr>
        <w:pStyle w:val="a8"/>
        <w:spacing w:before="0" w:beforeAutospacing="0" w:after="255" w:afterAutospacing="0" w:line="360" w:lineRule="auto"/>
        <w:rPr>
          <w:color w:val="0D0D0D" w:themeColor="text1" w:themeTint="F2"/>
        </w:rPr>
      </w:pPr>
      <w:r w:rsidRPr="00685822">
        <w:t xml:space="preserve">Задачи </w:t>
      </w:r>
      <w:r w:rsidR="00F02F08" w:rsidRPr="00685822">
        <w:t>работы</w:t>
      </w:r>
      <w:r w:rsidR="00142211" w:rsidRPr="00685822">
        <w:t>:</w:t>
      </w:r>
    </w:p>
    <w:p w:rsidR="009E7B71" w:rsidRPr="00685822" w:rsidRDefault="009E7B71" w:rsidP="00685822">
      <w:pPr>
        <w:pStyle w:val="a7"/>
        <w:numPr>
          <w:ilvl w:val="0"/>
          <w:numId w:val="2"/>
        </w:numPr>
        <w:tabs>
          <w:tab w:val="left" w:pos="6180"/>
        </w:tabs>
        <w:spacing w:line="360" w:lineRule="auto"/>
        <w:jc w:val="both"/>
      </w:pPr>
      <w:r w:rsidRPr="00685822">
        <w:t>изучить влияние  климатических и природных  условий на развитие сельского хозяйства</w:t>
      </w:r>
    </w:p>
    <w:p w:rsidR="009E7B71" w:rsidRPr="00685822" w:rsidRDefault="009E7B71" w:rsidP="00685822">
      <w:pPr>
        <w:pStyle w:val="a7"/>
        <w:numPr>
          <w:ilvl w:val="0"/>
          <w:numId w:val="2"/>
        </w:numPr>
        <w:tabs>
          <w:tab w:val="left" w:pos="6180"/>
        </w:tabs>
        <w:spacing w:line="360" w:lineRule="auto"/>
        <w:jc w:val="both"/>
      </w:pPr>
      <w:r w:rsidRPr="00685822">
        <w:t xml:space="preserve">выявить ведущие отрасли сельскохозяйственного </w:t>
      </w:r>
      <w:r w:rsidR="00BF22A3" w:rsidRPr="00685822">
        <w:t>производства</w:t>
      </w:r>
    </w:p>
    <w:p w:rsidR="00A84604" w:rsidRPr="00685822" w:rsidRDefault="00142211" w:rsidP="00685822">
      <w:pPr>
        <w:pStyle w:val="a7"/>
        <w:numPr>
          <w:ilvl w:val="0"/>
          <w:numId w:val="2"/>
        </w:numPr>
        <w:tabs>
          <w:tab w:val="left" w:pos="6180"/>
        </w:tabs>
        <w:spacing w:line="360" w:lineRule="auto"/>
        <w:jc w:val="both"/>
      </w:pPr>
      <w:r w:rsidRPr="00685822">
        <w:t>в</w:t>
      </w:r>
      <w:r w:rsidR="00A84604" w:rsidRPr="00685822">
        <w:t xml:space="preserve">ыявить </w:t>
      </w:r>
      <w:r w:rsidR="009E7B71" w:rsidRPr="00685822">
        <w:t xml:space="preserve">новые подходы </w:t>
      </w:r>
      <w:r w:rsidR="00A84604" w:rsidRPr="00685822">
        <w:t>развития хозяйственного</w:t>
      </w:r>
      <w:r w:rsidR="007624FF" w:rsidRPr="00685822">
        <w:t xml:space="preserve"> комплекса и их роль в обеспечении экономического роста.</w:t>
      </w:r>
    </w:p>
    <w:p w:rsidR="00D7458D" w:rsidRPr="00685822" w:rsidRDefault="000A6A3E" w:rsidP="00685822">
      <w:pPr>
        <w:tabs>
          <w:tab w:val="left" w:pos="6180"/>
        </w:tabs>
        <w:spacing w:line="360" w:lineRule="auto"/>
        <w:jc w:val="both"/>
      </w:pPr>
      <w:r w:rsidRPr="00685822">
        <w:t xml:space="preserve">Главным предметом исследования является </w:t>
      </w:r>
      <w:r w:rsidR="00142211" w:rsidRPr="00685822">
        <w:t xml:space="preserve">состояние развития сельского </w:t>
      </w:r>
      <w:r w:rsidRPr="00685822">
        <w:t>хозяйств</w:t>
      </w:r>
      <w:r w:rsidR="00142211" w:rsidRPr="00685822">
        <w:t>а</w:t>
      </w:r>
      <w:r w:rsidRPr="00685822">
        <w:t xml:space="preserve"> Ярославской области</w:t>
      </w:r>
      <w:r w:rsidR="00EF6429" w:rsidRPr="00685822">
        <w:t>.</w:t>
      </w:r>
    </w:p>
    <w:p w:rsidR="000A6A3E" w:rsidRPr="00685822" w:rsidRDefault="000A6A3E" w:rsidP="00685822">
      <w:pPr>
        <w:pStyle w:val="a7"/>
        <w:tabs>
          <w:tab w:val="left" w:pos="6180"/>
        </w:tabs>
        <w:spacing w:line="360" w:lineRule="auto"/>
      </w:pPr>
      <w:r w:rsidRPr="00685822">
        <w:t>Методы исследования:</w:t>
      </w:r>
    </w:p>
    <w:p w:rsidR="000A6A3E" w:rsidRPr="00685822" w:rsidRDefault="00142211" w:rsidP="00685822">
      <w:pPr>
        <w:pStyle w:val="a7"/>
        <w:numPr>
          <w:ilvl w:val="0"/>
          <w:numId w:val="3"/>
        </w:numPr>
        <w:tabs>
          <w:tab w:val="left" w:pos="6180"/>
        </w:tabs>
        <w:spacing w:line="360" w:lineRule="auto"/>
        <w:jc w:val="both"/>
      </w:pPr>
      <w:r w:rsidRPr="00685822">
        <w:t xml:space="preserve"> и</w:t>
      </w:r>
      <w:r w:rsidR="000A6A3E" w:rsidRPr="00685822">
        <w:t>зуче</w:t>
      </w:r>
      <w:r w:rsidR="00EF6429" w:rsidRPr="00685822">
        <w:t>ние научной литературы по</w:t>
      </w:r>
      <w:r w:rsidR="000A6A3E" w:rsidRPr="00685822">
        <w:t xml:space="preserve"> теме</w:t>
      </w:r>
    </w:p>
    <w:p w:rsidR="00EF6429" w:rsidRPr="00685822" w:rsidRDefault="00142211" w:rsidP="00685822">
      <w:pPr>
        <w:pStyle w:val="a7"/>
        <w:numPr>
          <w:ilvl w:val="0"/>
          <w:numId w:val="3"/>
        </w:numPr>
        <w:tabs>
          <w:tab w:val="left" w:pos="6180"/>
        </w:tabs>
        <w:spacing w:line="360" w:lineRule="auto"/>
        <w:jc w:val="both"/>
      </w:pPr>
      <w:r w:rsidRPr="00685822">
        <w:t>а</w:t>
      </w:r>
      <w:r w:rsidR="00EF6429" w:rsidRPr="00685822">
        <w:t xml:space="preserve">нализ статистических </w:t>
      </w:r>
      <w:r w:rsidR="009E7B71" w:rsidRPr="00685822">
        <w:t>данных</w:t>
      </w:r>
      <w:r w:rsidR="00C022B6" w:rsidRPr="00685822">
        <w:t>.</w:t>
      </w:r>
    </w:p>
    <w:p w:rsidR="004F1D6A" w:rsidRPr="00685822" w:rsidRDefault="004F1D6A" w:rsidP="00685822">
      <w:pPr>
        <w:pStyle w:val="a7"/>
        <w:tabs>
          <w:tab w:val="left" w:pos="6180"/>
        </w:tabs>
        <w:spacing w:line="360" w:lineRule="auto"/>
        <w:jc w:val="both"/>
      </w:pPr>
    </w:p>
    <w:p w:rsidR="00D7458D" w:rsidRPr="00685822" w:rsidRDefault="00E30C79" w:rsidP="00685822">
      <w:pPr>
        <w:pStyle w:val="a7"/>
        <w:tabs>
          <w:tab w:val="left" w:pos="6180"/>
        </w:tabs>
        <w:spacing w:line="360" w:lineRule="auto"/>
        <w:ind w:left="0"/>
        <w:jc w:val="both"/>
      </w:pPr>
      <w:r w:rsidRPr="00685822">
        <w:rPr>
          <w:color w:val="0D0D0D" w:themeColor="text1" w:themeTint="F2"/>
        </w:rPr>
        <w:t xml:space="preserve">Начиная с 2014 </w:t>
      </w:r>
      <w:r w:rsidR="00C022B6" w:rsidRPr="00685822">
        <w:rPr>
          <w:color w:val="0D0D0D" w:themeColor="text1" w:themeTint="F2"/>
        </w:rPr>
        <w:t>года,  в РФ начала действовать Г</w:t>
      </w:r>
      <w:r w:rsidRPr="00685822">
        <w:rPr>
          <w:color w:val="0D0D0D" w:themeColor="text1" w:themeTint="F2"/>
        </w:rPr>
        <w:t>осударственная программа "Развитие промышленности и повышение ее конкурентоспособности" (</w:t>
      </w:r>
      <w:hyperlink r:id="rId9" w:history="1">
        <w:r w:rsidRPr="00685822">
          <w:rPr>
            <w:rStyle w:val="aa"/>
            <w:color w:val="0D0D0D" w:themeColor="text1" w:themeTint="F2"/>
            <w:u w:val="none"/>
            <w:bdr w:val="none" w:sz="0" w:space="0" w:color="auto" w:frame="1"/>
          </w:rPr>
          <w:t xml:space="preserve">постановление от 15 апреля 2014 г. </w:t>
        </w:r>
        <w:r w:rsidRPr="00685822">
          <w:rPr>
            <w:rStyle w:val="aa"/>
            <w:color w:val="0D0D0D" w:themeColor="text1" w:themeTint="F2"/>
            <w:u w:val="none"/>
            <w:bdr w:val="none" w:sz="0" w:space="0" w:color="auto" w:frame="1"/>
          </w:rPr>
          <w:lastRenderedPageBreak/>
          <w:t>№ 328</w:t>
        </w:r>
      </w:hyperlink>
      <w:r w:rsidRPr="00685822">
        <w:rPr>
          <w:color w:val="0D0D0D" w:themeColor="text1" w:themeTint="F2"/>
        </w:rPr>
        <w:t xml:space="preserve">). Одной из главных </w:t>
      </w:r>
      <w:r w:rsidR="00C022B6" w:rsidRPr="00685822">
        <w:rPr>
          <w:color w:val="0D0D0D" w:themeColor="text1" w:themeTint="F2"/>
        </w:rPr>
        <w:t>задач Г</w:t>
      </w:r>
      <w:r w:rsidRPr="00685822">
        <w:rPr>
          <w:color w:val="0D0D0D" w:themeColor="text1" w:themeTint="F2"/>
        </w:rPr>
        <w:t>ос</w:t>
      </w:r>
      <w:r w:rsidR="00C022B6" w:rsidRPr="00685822">
        <w:rPr>
          <w:color w:val="0D0D0D" w:themeColor="text1" w:themeTint="F2"/>
        </w:rPr>
        <w:t xml:space="preserve">ударственной </w:t>
      </w:r>
      <w:r w:rsidRPr="00685822">
        <w:rPr>
          <w:color w:val="0D0D0D" w:themeColor="text1" w:themeTint="F2"/>
        </w:rPr>
        <w:t>программы, рассчитанной до 2020 года, заявлено снижение доли импорта продукции, в том числе импортируемой  в нашу страну. В мае 2014 года  Президент Р</w:t>
      </w:r>
      <w:r w:rsidR="00C022B6" w:rsidRPr="00685822">
        <w:rPr>
          <w:color w:val="0D0D0D" w:themeColor="text1" w:themeTint="F2"/>
        </w:rPr>
        <w:t xml:space="preserve">оссийской </w:t>
      </w:r>
      <w:r w:rsidRPr="00685822">
        <w:rPr>
          <w:color w:val="0D0D0D" w:themeColor="text1" w:themeTint="F2"/>
        </w:rPr>
        <w:t>Ф</w:t>
      </w:r>
      <w:r w:rsidR="00C022B6" w:rsidRPr="00685822">
        <w:rPr>
          <w:color w:val="0D0D0D" w:themeColor="text1" w:themeTint="F2"/>
        </w:rPr>
        <w:t>едерации</w:t>
      </w:r>
      <w:r w:rsidRPr="00685822">
        <w:rPr>
          <w:color w:val="0D0D0D" w:themeColor="text1" w:themeTint="F2"/>
        </w:rPr>
        <w:t xml:space="preserve"> В.В. Путин </w:t>
      </w:r>
      <w:hyperlink r:id="rId10" w:tgtFrame="_blank" w:history="1">
        <w:r w:rsidRPr="00685822">
          <w:rPr>
            <w:rStyle w:val="aa"/>
            <w:color w:val="0D0D0D" w:themeColor="text1" w:themeTint="F2"/>
            <w:u w:val="none"/>
            <w:bdr w:val="none" w:sz="0" w:space="0" w:color="auto" w:frame="1"/>
          </w:rPr>
          <w:t>подписал</w:t>
        </w:r>
      </w:hyperlink>
      <w:r w:rsidRPr="00685822">
        <w:rPr>
          <w:color w:val="0D0D0D" w:themeColor="text1" w:themeTint="F2"/>
        </w:rPr>
        <w:t xml:space="preserve"> перечень поручений о дополнительных мерах по стимулированию экономического роста, в том числе по </w:t>
      </w:r>
      <w:proofErr w:type="spellStart"/>
      <w:r w:rsidRPr="00685822">
        <w:rPr>
          <w:color w:val="0D0D0D" w:themeColor="text1" w:themeTint="F2"/>
        </w:rPr>
        <w:t>импортозамещению</w:t>
      </w:r>
      <w:proofErr w:type="spellEnd"/>
      <w:r w:rsidRPr="00685822">
        <w:rPr>
          <w:color w:val="0D0D0D" w:themeColor="text1" w:themeTint="F2"/>
        </w:rPr>
        <w:t xml:space="preserve"> в промышленности и </w:t>
      </w:r>
      <w:r w:rsidR="00C022B6" w:rsidRPr="00685822">
        <w:rPr>
          <w:color w:val="0D0D0D" w:themeColor="text1" w:themeTint="F2"/>
        </w:rPr>
        <w:t xml:space="preserve">в </w:t>
      </w:r>
      <w:r w:rsidRPr="00685822">
        <w:rPr>
          <w:color w:val="0D0D0D" w:themeColor="text1" w:themeTint="F2"/>
        </w:rPr>
        <w:t xml:space="preserve">сельском хозяйстве. Во исполнение поручений Президента правительством был подготовлен  «План содействия </w:t>
      </w:r>
      <w:proofErr w:type="spellStart"/>
      <w:r w:rsidRPr="00685822">
        <w:rPr>
          <w:color w:val="0D0D0D" w:themeColor="text1" w:themeTint="F2"/>
        </w:rPr>
        <w:t>импортозамещению</w:t>
      </w:r>
      <w:proofErr w:type="spellEnd"/>
      <w:r w:rsidRPr="00685822">
        <w:rPr>
          <w:color w:val="0D0D0D" w:themeColor="text1" w:themeTint="F2"/>
        </w:rPr>
        <w:t xml:space="preserve"> в промышленности»</w:t>
      </w:r>
      <w:r w:rsidR="00C022B6" w:rsidRPr="00685822">
        <w:rPr>
          <w:color w:val="0D0D0D" w:themeColor="text1" w:themeTint="F2"/>
        </w:rPr>
        <w:t>, а в</w:t>
      </w:r>
      <w:r w:rsidRPr="00685822">
        <w:rPr>
          <w:color w:val="0D0D0D" w:themeColor="text1" w:themeTint="F2"/>
        </w:rPr>
        <w:t xml:space="preserve"> конце 2014 года была утверждена программа </w:t>
      </w:r>
      <w:proofErr w:type="spellStart"/>
      <w:r w:rsidRPr="00685822">
        <w:rPr>
          <w:color w:val="0D0D0D" w:themeColor="text1" w:themeTint="F2"/>
        </w:rPr>
        <w:t>импортозамещения</w:t>
      </w:r>
      <w:proofErr w:type="spellEnd"/>
      <w:r w:rsidRPr="00685822">
        <w:rPr>
          <w:color w:val="0D0D0D" w:themeColor="text1" w:themeTint="F2"/>
        </w:rPr>
        <w:t xml:space="preserve"> в сельском хозяйстве (</w:t>
      </w:r>
      <w:hyperlink r:id="rId11" w:history="1">
        <w:r w:rsidRPr="00685822">
          <w:rPr>
            <w:rStyle w:val="aa"/>
            <w:color w:val="0D0D0D" w:themeColor="text1" w:themeTint="F2"/>
            <w:u w:val="none"/>
            <w:bdr w:val="none" w:sz="0" w:space="0" w:color="auto" w:frame="1"/>
          </w:rPr>
          <w:t>распоряжение Правительства РФ от 2 октября 2014 г. № 1948-р</w:t>
        </w:r>
      </w:hyperlink>
      <w:r w:rsidRPr="00685822">
        <w:rPr>
          <w:color w:val="0D0D0D" w:themeColor="text1" w:themeTint="F2"/>
        </w:rPr>
        <w:t>).</w:t>
      </w:r>
    </w:p>
    <w:p w:rsidR="00D7458D" w:rsidRPr="00685822" w:rsidRDefault="0062766F" w:rsidP="00685822">
      <w:pPr>
        <w:pStyle w:val="1"/>
        <w:spacing w:line="360" w:lineRule="auto"/>
        <w:rPr>
          <w:rStyle w:val="ver14bl"/>
          <w:sz w:val="24"/>
          <w:szCs w:val="24"/>
        </w:rPr>
      </w:pPr>
      <w:bookmarkStart w:id="1" w:name="_Toc535076059"/>
      <w:r w:rsidRPr="00685822">
        <w:rPr>
          <w:rStyle w:val="ver14bl"/>
          <w:sz w:val="24"/>
          <w:szCs w:val="24"/>
        </w:rPr>
        <w:t>1</w:t>
      </w:r>
      <w:r w:rsidR="009D7F68" w:rsidRPr="00685822">
        <w:rPr>
          <w:rStyle w:val="ver14bl"/>
          <w:sz w:val="24"/>
          <w:szCs w:val="24"/>
        </w:rPr>
        <w:t xml:space="preserve">. </w:t>
      </w:r>
      <w:r w:rsidR="008D7481" w:rsidRPr="00685822">
        <w:rPr>
          <w:rStyle w:val="ver14bl"/>
          <w:sz w:val="24"/>
          <w:szCs w:val="24"/>
        </w:rPr>
        <w:t xml:space="preserve">Структура хозяйственного комплекса </w:t>
      </w:r>
      <w:r w:rsidR="003725F1" w:rsidRPr="00685822">
        <w:rPr>
          <w:rStyle w:val="ver14bl"/>
          <w:sz w:val="24"/>
          <w:szCs w:val="24"/>
        </w:rPr>
        <w:t xml:space="preserve"> Ярославской област</w:t>
      </w:r>
      <w:r w:rsidR="001038DF" w:rsidRPr="00685822">
        <w:rPr>
          <w:rStyle w:val="ver14bl"/>
          <w:sz w:val="24"/>
          <w:szCs w:val="24"/>
        </w:rPr>
        <w:t>и</w:t>
      </w:r>
      <w:bookmarkEnd w:id="1"/>
    </w:p>
    <w:p w:rsidR="002C6286" w:rsidRPr="00685822" w:rsidRDefault="002C6286" w:rsidP="00685822">
      <w:pPr>
        <w:spacing w:line="360" w:lineRule="auto"/>
        <w:jc w:val="both"/>
        <w:rPr>
          <w:b/>
          <w:bCs/>
        </w:rPr>
      </w:pPr>
      <w:r w:rsidRPr="00685822">
        <w:t>По  данным Департамента промышленной политики Яро</w:t>
      </w:r>
      <w:r w:rsidR="00E901A2" w:rsidRPr="00685822">
        <w:t>славской области, опубликованным</w:t>
      </w:r>
      <w:r w:rsidRPr="00685822">
        <w:t xml:space="preserve">  на официальном сайте можно выявить следующие  особенности структуры хозяйства:</w:t>
      </w:r>
    </w:p>
    <w:p w:rsidR="00E901A2" w:rsidRPr="00685822" w:rsidRDefault="002C6286" w:rsidP="00685822">
      <w:pPr>
        <w:pStyle w:val="a8"/>
        <w:numPr>
          <w:ilvl w:val="0"/>
          <w:numId w:val="25"/>
        </w:numPr>
        <w:spacing w:line="360" w:lineRule="auto"/>
        <w:jc w:val="both"/>
      </w:pPr>
      <w:r w:rsidRPr="00685822">
        <w:t>индустриальный характер хозяйства</w:t>
      </w:r>
    </w:p>
    <w:p w:rsidR="00E901A2" w:rsidRPr="00685822" w:rsidRDefault="002C6286" w:rsidP="00685822">
      <w:pPr>
        <w:pStyle w:val="a8"/>
        <w:numPr>
          <w:ilvl w:val="0"/>
          <w:numId w:val="25"/>
        </w:numPr>
        <w:spacing w:line="360" w:lineRule="auto"/>
        <w:jc w:val="both"/>
      </w:pPr>
      <w:r w:rsidRPr="00685822">
        <w:t xml:space="preserve"> преобладание  отраслей тяжелой промышленности, на </w:t>
      </w:r>
      <w:r w:rsidR="00E901A2" w:rsidRPr="00685822">
        <w:t>долю которой</w:t>
      </w:r>
      <w:r w:rsidRPr="00685822">
        <w:t xml:space="preserve"> приходится около </w:t>
      </w:r>
      <w:r w:rsidRPr="00685822">
        <w:rPr>
          <w:bCs/>
        </w:rPr>
        <w:t>80%</w:t>
      </w:r>
      <w:r w:rsidRPr="00685822">
        <w:t xml:space="preserve"> всего производства </w:t>
      </w:r>
    </w:p>
    <w:p w:rsidR="002C6286" w:rsidRPr="00685822" w:rsidRDefault="00E901A2" w:rsidP="00685822">
      <w:pPr>
        <w:pStyle w:val="a8"/>
        <w:numPr>
          <w:ilvl w:val="0"/>
          <w:numId w:val="25"/>
        </w:numPr>
        <w:spacing w:line="360" w:lineRule="auto"/>
        <w:jc w:val="both"/>
      </w:pPr>
      <w:r w:rsidRPr="00685822">
        <w:t>о</w:t>
      </w:r>
      <w:r w:rsidR="002C6286" w:rsidRPr="00685822">
        <w:t xml:space="preserve">тносительно большая доля предприятий оборонного комплекса. </w:t>
      </w:r>
      <w:r w:rsidR="002C6286" w:rsidRPr="00685822">
        <w:rPr>
          <w:color w:val="0D0D0D" w:themeColor="text1" w:themeTint="F2"/>
          <w:shd w:val="clear" w:color="auto" w:fill="FFFFFF"/>
        </w:rPr>
        <w:t>[4]</w:t>
      </w:r>
      <w:r w:rsidR="002C6286" w:rsidRPr="00685822">
        <w:t xml:space="preserve"> [5]</w:t>
      </w:r>
    </w:p>
    <w:p w:rsidR="00487191" w:rsidRPr="00685822" w:rsidRDefault="002C6286" w:rsidP="00685822">
      <w:pPr>
        <w:pStyle w:val="a8"/>
        <w:spacing w:line="360" w:lineRule="auto"/>
        <w:jc w:val="both"/>
      </w:pPr>
      <w:r w:rsidRPr="00685822">
        <w:rPr>
          <w:rStyle w:val="a9"/>
          <w:b w:val="0"/>
        </w:rPr>
        <w:t>Таким образом, промышленный сектор в Ярославской области играет важную роль. На его долю приходится около 40 процентов валового регионального продукта экономики области и около 30 процентов числе</w:t>
      </w:r>
      <w:r w:rsidR="00E901A2" w:rsidRPr="00685822">
        <w:rPr>
          <w:rStyle w:val="a9"/>
          <w:b w:val="0"/>
        </w:rPr>
        <w:t>нности, занятых в экономике</w:t>
      </w:r>
      <w:r w:rsidRPr="00685822">
        <w:rPr>
          <w:rStyle w:val="a9"/>
          <w:b w:val="0"/>
        </w:rPr>
        <w:t>.</w:t>
      </w:r>
      <w:r w:rsidRPr="00685822">
        <w:rPr>
          <w:b/>
          <w:bCs/>
        </w:rPr>
        <w:br/>
      </w:r>
      <w:r w:rsidRPr="00685822">
        <w:t> Организациями промышленных видов деятельности отгружается около 70% объемов товаров и услуг, отгружаемых крупными и средними предприятиями области. В структуре отгруженной продукции преобладает доля обрабатывающих производств, среди которых наиболее развитыми отраслями являются – машиностроение, нефтехимия, пищевая и легкая промышленность.[3]</w:t>
      </w:r>
    </w:p>
    <w:p w:rsidR="00693662" w:rsidRPr="00685822" w:rsidRDefault="00C022B6" w:rsidP="00685822">
      <w:pPr>
        <w:pStyle w:val="a8"/>
        <w:spacing w:line="360" w:lineRule="auto"/>
        <w:jc w:val="both"/>
      </w:pPr>
      <w:r w:rsidRPr="00685822">
        <w:t>В учебнике «Очерки по истории Ярославского края с древнейших времен до наших дней»  авторы Рязанцев Н.П. и Федорчук И.А.</w:t>
      </w:r>
      <w:r w:rsidR="00487191" w:rsidRPr="00685822">
        <w:t>,</w:t>
      </w:r>
      <w:r w:rsidRPr="00685822">
        <w:t xml:space="preserve"> анализируя состояние развития сельского хозяйства в 1970-1980 е гг. отмечали, что «сельское хозяйство Ярославской области в течение десятилетий находилось в худшем положении, чем  в соседних областях. Руководители области нашли объяснение такому положению: «Издавна ярославская земля не могла прокормить крестьянина». Именно такими словами руководитель Ярославской области Ф.И. </w:t>
      </w:r>
      <w:proofErr w:type="spellStart"/>
      <w:r w:rsidRPr="00685822">
        <w:t>Лощенков</w:t>
      </w:r>
      <w:proofErr w:type="spellEnd"/>
      <w:r w:rsidRPr="00685822">
        <w:t xml:space="preserve"> объяснял невозможность решить проблему продовольствия в нашем крае».[2]</w:t>
      </w:r>
    </w:p>
    <w:p w:rsidR="0027510E" w:rsidRPr="00685822" w:rsidRDefault="00C022B6" w:rsidP="00685822">
      <w:pPr>
        <w:pStyle w:val="a8"/>
        <w:spacing w:line="360" w:lineRule="auto"/>
        <w:jc w:val="both"/>
      </w:pPr>
      <w:r w:rsidRPr="00685822">
        <w:t>Очевидно, что развитие хозяйственного комплекса региона во многом обусловлено его географическим положением</w:t>
      </w:r>
      <w:r w:rsidR="00693662" w:rsidRPr="00685822">
        <w:t>, наличием  природных ресурсов</w:t>
      </w:r>
      <w:r w:rsidRPr="00685822">
        <w:t xml:space="preserve"> и особенностями климата.</w:t>
      </w:r>
      <w:r w:rsidR="0062766F" w:rsidRPr="00685822">
        <w:t xml:space="preserve"> </w:t>
      </w:r>
      <w:r w:rsidR="002438D1" w:rsidRPr="00685822">
        <w:lastRenderedPageBreak/>
        <w:t xml:space="preserve">Ярославская область расположена в зонах южной тайги и смешанных лесов. Основное разнообразие растений области представлено лесными, болотными и луговыми видами. В растительном покрове области существенное место занимает болотная растительность. </w:t>
      </w:r>
    </w:p>
    <w:p w:rsidR="00F536E8" w:rsidRPr="00685822" w:rsidRDefault="00B26DDB" w:rsidP="00685822">
      <w:pPr>
        <w:pStyle w:val="a8"/>
        <w:spacing w:line="360" w:lineRule="auto"/>
        <w:jc w:val="both"/>
      </w:pPr>
      <w:r w:rsidRPr="00685822">
        <w:rPr>
          <w:color w:val="0D0D0D" w:themeColor="text1" w:themeTint="F2"/>
          <w:shd w:val="clear" w:color="auto" w:fill="FFFFFF"/>
        </w:rPr>
        <w:t xml:space="preserve">Климат умеренно-континентальный с коротким, относительно теплым летом, продолжительной, умеренно холодной зимой и ясно выраженными сезонами весны и осени. </w:t>
      </w:r>
      <w:r w:rsidR="00693662" w:rsidRPr="00685822">
        <w:rPr>
          <w:color w:val="0D0D0D" w:themeColor="text1" w:themeTint="F2"/>
          <w:shd w:val="clear" w:color="auto" w:fill="FFFFFF"/>
        </w:rPr>
        <w:t>Таким образом, э</w:t>
      </w:r>
      <w:r w:rsidRPr="00685822">
        <w:rPr>
          <w:color w:val="0D0D0D" w:themeColor="text1" w:themeTint="F2"/>
          <w:shd w:val="clear" w:color="auto" w:fill="FFFFFF"/>
        </w:rPr>
        <w:t>того недостаточно для теплолюбивых растений</w:t>
      </w:r>
      <w:r w:rsidR="000B47B1" w:rsidRPr="00685822">
        <w:rPr>
          <w:color w:val="0D0D0D" w:themeColor="text1" w:themeTint="F2"/>
          <w:shd w:val="clear" w:color="auto" w:fill="FFFFFF"/>
        </w:rPr>
        <w:t>. Но е</w:t>
      </w:r>
      <w:r w:rsidRPr="00685822">
        <w:rPr>
          <w:color w:val="0D0D0D" w:themeColor="text1" w:themeTint="F2"/>
          <w:shd w:val="clear" w:color="auto" w:fill="FFFFFF"/>
        </w:rPr>
        <w:t>сли применять усовершенствованные технологии, например обогреваемые теплицы, то можно вырастить более привередливые растения.</w:t>
      </w:r>
      <w:r w:rsidRPr="00685822">
        <w:rPr>
          <w:color w:val="000000"/>
        </w:rPr>
        <w:t xml:space="preserve"> </w:t>
      </w:r>
    </w:p>
    <w:p w:rsidR="00756A44" w:rsidRPr="00685822" w:rsidRDefault="008A4508" w:rsidP="00685822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 w:themeColor="text1" w:themeTint="F2"/>
          <w:shd w:val="clear" w:color="auto" w:fill="FFFFFF"/>
        </w:rPr>
        <w:t>В нашем регионе преобладают суглинистые почвы, которые не плодородны.</w:t>
      </w:r>
      <w:r w:rsidRPr="00685822">
        <w:rPr>
          <w:color w:val="0D0D0D" w:themeColor="text1" w:themeTint="F2"/>
          <w:shd w:val="clear" w:color="auto" w:fill="FFFFFF"/>
        </w:rPr>
        <w:br/>
        <w:t>Структура посевных площадей в Ярославской области:</w:t>
      </w:r>
    </w:p>
    <w:p w:rsidR="00756A44" w:rsidRPr="00685822" w:rsidRDefault="00693662" w:rsidP="00685822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</w:pPr>
      <w:r w:rsidRPr="00685822">
        <w:t>наибольшую долю занимали кормовые культуры (78,3% всех посе</w:t>
      </w:r>
      <w:r w:rsidR="00756A44" w:rsidRPr="00685822">
        <w:t>вных площадей в данном регионе),</w:t>
      </w:r>
      <w:r w:rsidRPr="00685822">
        <w:t xml:space="preserve"> овес (5,4%), озимая и яровая пшеница (4,3%), озимый и яровой ячмень (3,8%), картофель промышленного выращивания (1,3%). </w:t>
      </w:r>
    </w:p>
    <w:p w:rsidR="00756A44" w:rsidRPr="00685822" w:rsidRDefault="00693662" w:rsidP="00685822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</w:pPr>
      <w:proofErr w:type="gramStart"/>
      <w:r w:rsidRPr="00685822">
        <w:t>озимая</w:t>
      </w:r>
      <w:proofErr w:type="gramEnd"/>
      <w:r w:rsidRPr="00685822">
        <w:t xml:space="preserve"> и яровая тритикале (0,6%), зернобобовые культуры (0,4%)</w:t>
      </w:r>
    </w:p>
    <w:p w:rsidR="00693662" w:rsidRPr="00685822" w:rsidRDefault="00693662" w:rsidP="00685822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 w:line="360" w:lineRule="auto"/>
        <w:jc w:val="both"/>
      </w:pPr>
      <w:r w:rsidRPr="00685822">
        <w:t xml:space="preserve"> овощи открытого грунта в промышленном секторе (0,3%), подсолнечник, озимая и яровая рожь (по 0,1%) и озимый и яровой рапс (0,01%).</w:t>
      </w:r>
      <w:r w:rsidR="00756A44" w:rsidRPr="00685822">
        <w:t>[14]</w:t>
      </w:r>
    </w:p>
    <w:p w:rsidR="00380B31" w:rsidRPr="00685822" w:rsidRDefault="0062766F" w:rsidP="00685822">
      <w:pPr>
        <w:pStyle w:val="1"/>
        <w:spacing w:line="360" w:lineRule="auto"/>
        <w:rPr>
          <w:sz w:val="24"/>
          <w:szCs w:val="24"/>
          <w:shd w:val="clear" w:color="auto" w:fill="FFFFFF"/>
        </w:rPr>
      </w:pPr>
      <w:bookmarkStart w:id="2" w:name="_Toc535076060"/>
      <w:r w:rsidRPr="00685822">
        <w:rPr>
          <w:sz w:val="24"/>
          <w:szCs w:val="24"/>
          <w:shd w:val="clear" w:color="auto" w:fill="FFFFFF"/>
        </w:rPr>
        <w:t>2</w:t>
      </w:r>
      <w:r w:rsidR="009D7F68" w:rsidRPr="00685822">
        <w:rPr>
          <w:sz w:val="24"/>
          <w:szCs w:val="24"/>
          <w:shd w:val="clear" w:color="auto" w:fill="FFFFFF"/>
        </w:rPr>
        <w:t xml:space="preserve">. </w:t>
      </w:r>
      <w:r w:rsidR="00501EA6" w:rsidRPr="00685822">
        <w:rPr>
          <w:sz w:val="24"/>
          <w:szCs w:val="24"/>
          <w:shd w:val="clear" w:color="auto" w:fill="FFFFFF"/>
        </w:rPr>
        <w:t xml:space="preserve">Проблемы агропромышленного </w:t>
      </w:r>
      <w:r w:rsidR="00380B31" w:rsidRPr="00685822">
        <w:rPr>
          <w:sz w:val="24"/>
          <w:szCs w:val="24"/>
          <w:shd w:val="clear" w:color="auto" w:fill="FFFFFF"/>
        </w:rPr>
        <w:t xml:space="preserve"> комплекса региона</w:t>
      </w:r>
      <w:bookmarkEnd w:id="2"/>
    </w:p>
    <w:p w:rsidR="00C733CD" w:rsidRPr="00685822" w:rsidRDefault="003609D4" w:rsidP="00685822">
      <w:pPr>
        <w:pStyle w:val="a8"/>
        <w:spacing w:line="360" w:lineRule="auto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/>
          <w:shd w:val="clear" w:color="auto" w:fill="FFFFFF"/>
        </w:rPr>
        <w:t xml:space="preserve">Агропромышленный комплекс (АПК) – это совокупность взаимосвязанных </w:t>
      </w:r>
      <w:r w:rsidRPr="00685822">
        <w:rPr>
          <w:color w:val="0D0D0D" w:themeColor="text1" w:themeTint="F2"/>
          <w:shd w:val="clear" w:color="auto" w:fill="FFFFFF"/>
        </w:rPr>
        <w:t xml:space="preserve"> о</w:t>
      </w:r>
      <w:r w:rsidRPr="00685822">
        <w:rPr>
          <w:color w:val="0D0D0D"/>
          <w:shd w:val="clear" w:color="auto" w:fill="FFFFFF"/>
        </w:rPr>
        <w:t>траслей</w:t>
      </w:r>
      <w:r w:rsidRPr="00685822">
        <w:rPr>
          <w:color w:val="0D0D0D" w:themeColor="text1" w:themeTint="F2"/>
          <w:shd w:val="clear" w:color="auto" w:fill="FFFFFF"/>
        </w:rPr>
        <w:t xml:space="preserve"> </w:t>
      </w:r>
      <w:r w:rsidRPr="00685822">
        <w:rPr>
          <w:color w:val="0D0D0D"/>
          <w:shd w:val="clear" w:color="auto" w:fill="FFFFFF"/>
        </w:rPr>
        <w:t xml:space="preserve"> хозяйства, участвующих в производстве, переработке сельскохозяйственной продукции и доведении ее до потребителя.</w:t>
      </w:r>
      <w:r w:rsidRPr="00685822">
        <w:rPr>
          <w:color w:val="0D0D0D" w:themeColor="text1" w:themeTint="F2"/>
          <w:shd w:val="clear" w:color="auto" w:fill="FFFFFF"/>
        </w:rPr>
        <w:t xml:space="preserve"> </w:t>
      </w:r>
      <w:r w:rsidR="009605F7" w:rsidRPr="00685822">
        <w:rPr>
          <w:color w:val="0D0D0D" w:themeColor="text1" w:themeTint="F2"/>
          <w:shd w:val="clear" w:color="auto" w:fill="FFFFFF"/>
        </w:rPr>
        <w:t xml:space="preserve">Для анализа </w:t>
      </w:r>
      <w:r w:rsidR="009E2A34" w:rsidRPr="00685822">
        <w:rPr>
          <w:color w:val="0D0D0D" w:themeColor="text1" w:themeTint="F2"/>
          <w:shd w:val="clear" w:color="auto" w:fill="FFFFFF"/>
        </w:rPr>
        <w:t xml:space="preserve">состояния </w:t>
      </w:r>
      <w:r w:rsidR="009605F7" w:rsidRPr="00685822">
        <w:rPr>
          <w:color w:val="0D0D0D" w:themeColor="text1" w:themeTint="F2"/>
          <w:shd w:val="clear" w:color="auto" w:fill="FFFFFF"/>
        </w:rPr>
        <w:t>развития сельского хозяйства воспользуемся сборником статистических данных по социально-экономическому разв</w:t>
      </w:r>
      <w:r w:rsidR="00AD3807" w:rsidRPr="00685822">
        <w:rPr>
          <w:color w:val="0D0D0D" w:themeColor="text1" w:themeTint="F2"/>
          <w:shd w:val="clear" w:color="auto" w:fill="FFFFFF"/>
        </w:rPr>
        <w:t>итию Ярославской области за 2015</w:t>
      </w:r>
      <w:r w:rsidR="009605F7" w:rsidRPr="00685822">
        <w:rPr>
          <w:color w:val="0D0D0D" w:themeColor="text1" w:themeTint="F2"/>
          <w:shd w:val="clear" w:color="auto" w:fill="FFFFFF"/>
        </w:rPr>
        <w:t xml:space="preserve"> год.</w:t>
      </w:r>
      <w:r w:rsidR="0062766F" w:rsidRPr="00685822">
        <w:rPr>
          <w:color w:val="0D0D0D" w:themeColor="text1" w:themeTint="F2"/>
          <w:shd w:val="clear" w:color="auto" w:fill="FFFFFF"/>
        </w:rPr>
        <w:t xml:space="preserve"> </w:t>
      </w:r>
      <w:r w:rsidR="009605F7" w:rsidRPr="00685822">
        <w:rPr>
          <w:color w:val="0D0D0D" w:themeColor="text1" w:themeTint="F2"/>
          <w:shd w:val="clear" w:color="auto" w:fill="FFFFFF"/>
        </w:rPr>
        <w:t>В сборник включены таблицы и диаграммы, характеризующие развитие  экономики и социальной сферы, а также отдельных  их секторов. Так, в таблице «Земли, используемые землепользователями, занимающимися   сельскохозяйственным производством» приведены сведения за период 1996-2014 гг. Из них мы видим, что площадь сельскохозяйственных угодий в этот период уменьшилась  с 1124,9 тыс. гектар до 979,7 тыс. соответственно. [</w:t>
      </w:r>
      <w:r w:rsidR="00487191" w:rsidRPr="00685822">
        <w:rPr>
          <w:color w:val="0D0D0D" w:themeColor="text1" w:themeTint="F2"/>
          <w:shd w:val="clear" w:color="auto" w:fill="FFFFFF"/>
        </w:rPr>
        <w:t>Приложение 1</w:t>
      </w:r>
      <w:r w:rsidR="009605F7" w:rsidRPr="00685822">
        <w:rPr>
          <w:color w:val="0D0D0D" w:themeColor="text1" w:themeTint="F2"/>
          <w:shd w:val="clear" w:color="auto" w:fill="FFFFFF"/>
        </w:rPr>
        <w:t>]</w:t>
      </w:r>
      <w:r w:rsidR="009D44A8" w:rsidRPr="00685822">
        <w:rPr>
          <w:color w:val="0D0D0D" w:themeColor="text1" w:themeTint="F2"/>
          <w:shd w:val="clear" w:color="auto" w:fill="FFFFFF"/>
        </w:rPr>
        <w:t>Сокращение в наибольшей ст</w:t>
      </w:r>
      <w:r w:rsidR="009019F1" w:rsidRPr="00685822">
        <w:rPr>
          <w:color w:val="0D0D0D" w:themeColor="text1" w:themeTint="F2"/>
          <w:shd w:val="clear" w:color="auto" w:fill="FFFFFF"/>
        </w:rPr>
        <w:t xml:space="preserve">епени коснулось пашенных земель </w:t>
      </w:r>
      <w:proofErr w:type="gramStart"/>
      <w:r w:rsidR="009D44A8" w:rsidRPr="00685822">
        <w:rPr>
          <w:color w:val="0D0D0D" w:themeColor="text1" w:themeTint="F2"/>
          <w:shd w:val="clear" w:color="auto" w:fill="FFFFFF"/>
        </w:rPr>
        <w:t>–н</w:t>
      </w:r>
      <w:proofErr w:type="gramEnd"/>
      <w:r w:rsidR="009D44A8" w:rsidRPr="00685822">
        <w:rPr>
          <w:color w:val="0D0D0D" w:themeColor="text1" w:themeTint="F2"/>
          <w:shd w:val="clear" w:color="auto" w:fill="FFFFFF"/>
        </w:rPr>
        <w:t xml:space="preserve">а 64,9 тыс. гектар, а пастбищ на 40,3 тыс.гектар.  Эти данные позволяют сделать вывод, что в развитии сельского хозяйства наблюдался кризис, </w:t>
      </w:r>
      <w:r w:rsidR="007842A7" w:rsidRPr="00685822">
        <w:rPr>
          <w:color w:val="0D0D0D" w:themeColor="text1" w:themeTint="F2"/>
          <w:shd w:val="clear" w:color="auto" w:fill="FFFFFF"/>
        </w:rPr>
        <w:t xml:space="preserve">иллюстрируемый </w:t>
      </w:r>
      <w:r w:rsidR="009D44A8" w:rsidRPr="00685822">
        <w:rPr>
          <w:color w:val="0D0D0D" w:themeColor="text1" w:themeTint="F2"/>
          <w:shd w:val="clear" w:color="auto" w:fill="FFFFFF"/>
        </w:rPr>
        <w:t xml:space="preserve"> сокращением угодий. </w:t>
      </w:r>
      <w:r w:rsidR="00C733CD" w:rsidRPr="00685822">
        <w:rPr>
          <w:color w:val="0D0D0D" w:themeColor="text1" w:themeTint="F2"/>
          <w:shd w:val="clear" w:color="auto" w:fill="FFFFFF"/>
        </w:rPr>
        <w:t xml:space="preserve">Заместитель губернатора Ярославской  области Михаил Боровицкий заявлял в 2013 году, что «впервые за последние 15 лет по всем направлениям АПК «кризисные явления», немало предприятий на грани закрытия. </w:t>
      </w:r>
      <w:r w:rsidR="00C733CD" w:rsidRPr="00685822">
        <w:rPr>
          <w:color w:val="0D0D0D" w:themeColor="text1" w:themeTint="F2"/>
          <w:shd w:val="clear" w:color="auto" w:fill="FFFFFF"/>
        </w:rPr>
        <w:lastRenderedPageBreak/>
        <w:t>«Финансовые итоги 2012 года в сфере сельского хозяйства неутешительны: прибыль всех сельхозпредприятий региона в прошлом году составила лишь 58 млн</w:t>
      </w:r>
      <w:r w:rsidR="00AD3807" w:rsidRPr="00685822">
        <w:rPr>
          <w:color w:val="0D0D0D" w:themeColor="text1" w:themeTint="F2"/>
          <w:shd w:val="clear" w:color="auto" w:fill="FFFFFF"/>
        </w:rPr>
        <w:t>.</w:t>
      </w:r>
      <w:r w:rsidR="00C733CD" w:rsidRPr="00685822">
        <w:rPr>
          <w:color w:val="0D0D0D" w:themeColor="text1" w:themeTint="F2"/>
          <w:shd w:val="clear" w:color="auto" w:fill="FFFFFF"/>
        </w:rPr>
        <w:t xml:space="preserve"> руб., в то время как в 2011-м эта цифра составляла 456 млн</w:t>
      </w:r>
      <w:r w:rsidR="00AD3807" w:rsidRPr="00685822">
        <w:rPr>
          <w:color w:val="0D0D0D" w:themeColor="text1" w:themeTint="F2"/>
          <w:shd w:val="clear" w:color="auto" w:fill="FFFFFF"/>
        </w:rPr>
        <w:t>.</w:t>
      </w:r>
      <w:r w:rsidR="00C733CD" w:rsidRPr="00685822">
        <w:rPr>
          <w:color w:val="0D0D0D" w:themeColor="text1" w:themeTint="F2"/>
          <w:shd w:val="clear" w:color="auto" w:fill="FFFFFF"/>
        </w:rPr>
        <w:t xml:space="preserve"> руб.», - цитировал Боровицкого портал 76.ру. [10]</w:t>
      </w:r>
    </w:p>
    <w:p w:rsidR="009605F7" w:rsidRPr="00685822" w:rsidRDefault="009D44A8" w:rsidP="00685822">
      <w:pPr>
        <w:tabs>
          <w:tab w:val="left" w:pos="6180"/>
        </w:tabs>
        <w:spacing w:line="360" w:lineRule="auto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 w:themeColor="text1" w:themeTint="F2"/>
          <w:shd w:val="clear" w:color="auto" w:fill="FFFFFF"/>
        </w:rPr>
        <w:t xml:space="preserve">Одной из возможных причин </w:t>
      </w:r>
      <w:r w:rsidR="00AD3807" w:rsidRPr="00685822">
        <w:rPr>
          <w:color w:val="0D0D0D" w:themeColor="text1" w:themeTint="F2"/>
          <w:shd w:val="clear" w:color="auto" w:fill="FFFFFF"/>
        </w:rPr>
        <w:t xml:space="preserve">экономического кризиса в сельском хозяйстве региона </w:t>
      </w:r>
      <w:r w:rsidRPr="00685822">
        <w:rPr>
          <w:color w:val="0D0D0D" w:themeColor="text1" w:themeTint="F2"/>
          <w:shd w:val="clear" w:color="auto" w:fill="FFFFFF"/>
        </w:rPr>
        <w:t xml:space="preserve">является падение спроса на отечественную продовольственную продукцию, так как на рынке более качественной </w:t>
      </w:r>
      <w:r w:rsidR="007842A7" w:rsidRPr="00685822">
        <w:rPr>
          <w:color w:val="0D0D0D" w:themeColor="text1" w:themeTint="F2"/>
          <w:shd w:val="clear" w:color="auto" w:fill="FFFFFF"/>
        </w:rPr>
        <w:t xml:space="preserve">и более </w:t>
      </w:r>
      <w:r w:rsidRPr="00685822">
        <w:rPr>
          <w:color w:val="0D0D0D" w:themeColor="text1" w:themeTint="F2"/>
          <w:shd w:val="clear" w:color="auto" w:fill="FFFFFF"/>
        </w:rPr>
        <w:t xml:space="preserve"> дешевой была импортная. </w:t>
      </w:r>
      <w:r w:rsidR="00A377A5" w:rsidRPr="00685822">
        <w:rPr>
          <w:color w:val="0D0D0D" w:themeColor="text1" w:themeTint="F2"/>
          <w:shd w:val="clear" w:color="auto" w:fill="FFFFFF"/>
        </w:rPr>
        <w:t>Ин</w:t>
      </w:r>
      <w:r w:rsidR="004210C5" w:rsidRPr="00685822">
        <w:rPr>
          <w:color w:val="0D0D0D" w:themeColor="text1" w:themeTint="F2"/>
          <w:shd w:val="clear" w:color="auto" w:fill="FFFFFF"/>
        </w:rPr>
        <w:t>формационное агентство "</w:t>
      </w:r>
      <w:proofErr w:type="spellStart"/>
      <w:r w:rsidR="004210C5" w:rsidRPr="00685822">
        <w:rPr>
          <w:color w:val="0D0D0D" w:themeColor="text1" w:themeTint="F2"/>
          <w:shd w:val="clear" w:color="auto" w:fill="FFFFFF"/>
        </w:rPr>
        <w:t>Светич</w:t>
      </w:r>
      <w:proofErr w:type="spellEnd"/>
      <w:r w:rsidR="004210C5" w:rsidRPr="00685822">
        <w:rPr>
          <w:color w:val="0D0D0D" w:themeColor="text1" w:themeTint="F2"/>
          <w:shd w:val="clear" w:color="auto" w:fill="FFFFFF"/>
        </w:rPr>
        <w:t>", в статье «Российский АПК – от импорта сельскохозяйственной продукции к экспортно-ориентированному развитию» от 22 мая 2017 г</w:t>
      </w:r>
      <w:proofErr w:type="gramStart"/>
      <w:r w:rsidR="004210C5" w:rsidRPr="00685822">
        <w:rPr>
          <w:color w:val="0D0D0D" w:themeColor="text1" w:themeTint="F2"/>
          <w:shd w:val="clear" w:color="auto" w:fill="FFFFFF"/>
        </w:rPr>
        <w:t>.</w:t>
      </w:r>
      <w:r w:rsidR="007842A7" w:rsidRPr="00685822">
        <w:rPr>
          <w:color w:val="0D0D0D" w:themeColor="text1" w:themeTint="F2"/>
          <w:shd w:val="clear" w:color="auto" w:fill="FFFFFF"/>
        </w:rPr>
        <w:t>п</w:t>
      </w:r>
      <w:proofErr w:type="gramEnd"/>
      <w:r w:rsidR="007842A7" w:rsidRPr="00685822">
        <w:rPr>
          <w:color w:val="0D0D0D" w:themeColor="text1" w:themeTint="F2"/>
          <w:shd w:val="clear" w:color="auto" w:fill="FFFFFF"/>
        </w:rPr>
        <w:t>роанализировало</w:t>
      </w:r>
      <w:r w:rsidR="005108A2" w:rsidRPr="00685822">
        <w:rPr>
          <w:color w:val="0D0D0D" w:themeColor="text1" w:themeTint="F2"/>
          <w:shd w:val="clear" w:color="auto" w:fill="FFFFFF"/>
        </w:rPr>
        <w:t xml:space="preserve"> состояние импорта и экспорта сельскохозяйственной продукции, сырья и продовольствия в России в настоящее время. </w:t>
      </w:r>
      <w:r w:rsidR="007842A7" w:rsidRPr="00685822">
        <w:rPr>
          <w:color w:val="0D0D0D" w:themeColor="text1" w:themeTint="F2"/>
          <w:shd w:val="clear" w:color="auto" w:fill="FFFFFF"/>
        </w:rPr>
        <w:t>[8]</w:t>
      </w:r>
      <w:r w:rsidR="005108A2" w:rsidRPr="00685822">
        <w:rPr>
          <w:color w:val="0D0D0D" w:themeColor="text1" w:themeTint="F2"/>
          <w:shd w:val="clear" w:color="auto" w:fill="FFFFFF"/>
        </w:rPr>
        <w:t>Динамика импорта основных видов сельскохозяйственной продукции в отдельные годы показ</w:t>
      </w:r>
      <w:r w:rsidR="009E2A34" w:rsidRPr="00685822">
        <w:rPr>
          <w:color w:val="0D0D0D" w:themeColor="text1" w:themeTint="F2"/>
          <w:shd w:val="clear" w:color="auto" w:fill="FFFFFF"/>
        </w:rPr>
        <w:t>ана в таблице 1. [</w:t>
      </w:r>
      <w:r w:rsidR="00487191" w:rsidRPr="00685822">
        <w:rPr>
          <w:color w:val="0D0D0D" w:themeColor="text1" w:themeTint="F2"/>
          <w:shd w:val="clear" w:color="auto" w:fill="FFFFFF"/>
        </w:rPr>
        <w:t>Приложение 2</w:t>
      </w:r>
      <w:r w:rsidR="009E2A34" w:rsidRPr="00685822">
        <w:rPr>
          <w:color w:val="0D0D0D" w:themeColor="text1" w:themeTint="F2"/>
          <w:shd w:val="clear" w:color="auto" w:fill="FFFFFF"/>
        </w:rPr>
        <w:t>]</w:t>
      </w:r>
    </w:p>
    <w:p w:rsidR="00D52C15" w:rsidRPr="00685822" w:rsidRDefault="005108A2" w:rsidP="00685822">
      <w:pPr>
        <w:spacing w:line="360" w:lineRule="auto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 w:themeColor="text1" w:themeTint="F2"/>
          <w:shd w:val="clear" w:color="auto" w:fill="FFFFFF"/>
        </w:rPr>
        <w:t>Авторы сделали вывод, что «приведенные цифры показывают как Российская Федерация прочно села на зарубежную «продовольственную иглу» и практически утратила продовольственную независимость и продовольственную безопасность государства». [8]</w:t>
      </w:r>
    </w:p>
    <w:p w:rsidR="00BB0A21" w:rsidRPr="00685822" w:rsidRDefault="005108A2" w:rsidP="00685822">
      <w:pPr>
        <w:spacing w:line="360" w:lineRule="auto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 w:themeColor="text1" w:themeTint="F2"/>
          <w:shd w:val="clear" w:color="auto" w:fill="FFFFFF"/>
        </w:rPr>
        <w:t>Следовательно</w:t>
      </w:r>
      <w:r w:rsidR="00665BDF" w:rsidRPr="00685822">
        <w:rPr>
          <w:color w:val="0D0D0D" w:themeColor="text1" w:themeTint="F2"/>
          <w:shd w:val="clear" w:color="auto" w:fill="FFFFFF"/>
        </w:rPr>
        <w:t>,</w:t>
      </w:r>
      <w:r w:rsidRPr="00685822">
        <w:rPr>
          <w:color w:val="0D0D0D" w:themeColor="text1" w:themeTint="F2"/>
          <w:shd w:val="clear" w:color="auto" w:fill="FFFFFF"/>
        </w:rPr>
        <w:t xml:space="preserve"> наши предположения нашли подтверждение о взаимосвязи </w:t>
      </w:r>
      <w:r w:rsidR="00BB0A21" w:rsidRPr="00685822">
        <w:rPr>
          <w:color w:val="0D0D0D" w:themeColor="text1" w:themeTint="F2"/>
          <w:shd w:val="clear" w:color="auto" w:fill="FFFFFF"/>
        </w:rPr>
        <w:t xml:space="preserve">макроэкономического и  микроэкономического уровней экономики, </w:t>
      </w:r>
      <w:r w:rsidRPr="00685822">
        <w:rPr>
          <w:color w:val="0D0D0D" w:themeColor="text1" w:themeTint="F2"/>
          <w:shd w:val="clear" w:color="auto" w:fill="FFFFFF"/>
        </w:rPr>
        <w:t xml:space="preserve">состояния развития сельского хозяйства в Ярославской области с состоянием  </w:t>
      </w:r>
      <w:r w:rsidR="00665BDF" w:rsidRPr="00685822">
        <w:rPr>
          <w:color w:val="0D0D0D" w:themeColor="text1" w:themeTint="F2"/>
          <w:shd w:val="clear" w:color="auto" w:fill="FFFFFF"/>
        </w:rPr>
        <w:t xml:space="preserve"> отрасли в целом в РФ.</w:t>
      </w:r>
    </w:p>
    <w:p w:rsidR="001049ED" w:rsidRPr="00685822" w:rsidRDefault="001049ED" w:rsidP="00685822">
      <w:pPr>
        <w:spacing w:line="360" w:lineRule="auto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 w:themeColor="text1" w:themeTint="F2"/>
          <w:shd w:val="clear" w:color="auto" w:fill="FFFFFF"/>
        </w:rPr>
        <w:t xml:space="preserve">Санкции актуализировали проблему и ускорили процесс </w:t>
      </w:r>
      <w:proofErr w:type="spellStart"/>
      <w:r w:rsidRPr="00685822">
        <w:rPr>
          <w:color w:val="0D0D0D" w:themeColor="text1" w:themeTint="F2"/>
          <w:shd w:val="clear" w:color="auto" w:fill="FFFFFF"/>
        </w:rPr>
        <w:t>импортозамещения</w:t>
      </w:r>
      <w:proofErr w:type="spellEnd"/>
      <w:r w:rsidRPr="00685822">
        <w:rPr>
          <w:color w:val="0D0D0D" w:themeColor="text1" w:themeTint="F2"/>
          <w:shd w:val="clear" w:color="auto" w:fill="FFFFFF"/>
        </w:rPr>
        <w:t xml:space="preserve"> на российском агропродовольственном рынке, что позволило отечественным сельскохозяйственным товаропроизводителям оперативно занять освободившуюся нишу.</w:t>
      </w:r>
    </w:p>
    <w:p w:rsidR="001049ED" w:rsidRPr="00685822" w:rsidRDefault="001049ED" w:rsidP="00685822">
      <w:pPr>
        <w:spacing w:line="360" w:lineRule="auto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 w:themeColor="text1" w:themeTint="F2"/>
          <w:shd w:val="clear" w:color="auto" w:fill="FFFFFF"/>
        </w:rPr>
        <w:t>Этому способствует аграрная политика государства, выразившаяся в государственной финансовой поддержке субъектов агропромышленного комплекса страны.</w:t>
      </w:r>
    </w:p>
    <w:p w:rsidR="00BA58FF" w:rsidRPr="00685822" w:rsidRDefault="0062766F" w:rsidP="00685822">
      <w:pPr>
        <w:pStyle w:val="1"/>
        <w:spacing w:line="360" w:lineRule="auto"/>
        <w:rPr>
          <w:sz w:val="24"/>
          <w:szCs w:val="24"/>
          <w:shd w:val="clear" w:color="auto" w:fill="FFFFFF"/>
        </w:rPr>
      </w:pPr>
      <w:bookmarkStart w:id="3" w:name="_Toc535076061"/>
      <w:r w:rsidRPr="00685822">
        <w:rPr>
          <w:sz w:val="24"/>
          <w:szCs w:val="24"/>
          <w:shd w:val="clear" w:color="auto" w:fill="FFFFFF"/>
        </w:rPr>
        <w:t>3</w:t>
      </w:r>
      <w:r w:rsidR="009D7F68" w:rsidRPr="00685822">
        <w:rPr>
          <w:sz w:val="24"/>
          <w:szCs w:val="24"/>
          <w:shd w:val="clear" w:color="auto" w:fill="FFFFFF"/>
        </w:rPr>
        <w:t xml:space="preserve">. </w:t>
      </w:r>
      <w:r w:rsidR="00BA58FF" w:rsidRPr="00685822">
        <w:rPr>
          <w:sz w:val="24"/>
          <w:szCs w:val="24"/>
          <w:shd w:val="clear" w:color="auto" w:fill="FFFFFF"/>
        </w:rPr>
        <w:t>Развитие АПК в Ярославской области в настоящее время</w:t>
      </w:r>
      <w:bookmarkEnd w:id="3"/>
    </w:p>
    <w:p w:rsidR="00BB0A21" w:rsidRPr="00685822" w:rsidRDefault="00010015" w:rsidP="00685822">
      <w:pPr>
        <w:pStyle w:val="a8"/>
        <w:spacing w:before="150" w:beforeAutospacing="0" w:after="150" w:afterAutospacing="0" w:line="360" w:lineRule="auto"/>
        <w:ind w:right="150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 w:themeColor="text1" w:themeTint="F2"/>
          <w:shd w:val="clear" w:color="auto" w:fill="FFFFFF"/>
        </w:rPr>
        <w:t>В  2014 году  была принята Г</w:t>
      </w:r>
      <w:r w:rsidR="000A0F8C" w:rsidRPr="00685822">
        <w:rPr>
          <w:color w:val="0D0D0D" w:themeColor="text1" w:themeTint="F2"/>
          <w:shd w:val="clear" w:color="auto" w:fill="FFFFFF"/>
        </w:rPr>
        <w:t>осударственная программа «Развития  сельского хозяйства Ярославской области на 2014-2020 гг.»</w:t>
      </w:r>
      <w:r w:rsidR="00BB0A21" w:rsidRPr="00685822">
        <w:rPr>
          <w:color w:val="0D0D0D" w:themeColor="text1" w:themeTint="F2"/>
          <w:shd w:val="clear" w:color="auto" w:fill="FFFFFF"/>
        </w:rPr>
        <w:t xml:space="preserve">. </w:t>
      </w:r>
    </w:p>
    <w:p w:rsidR="00010015" w:rsidRPr="00685822" w:rsidRDefault="00010015" w:rsidP="00685822">
      <w:pPr>
        <w:pStyle w:val="a8"/>
        <w:spacing w:before="150" w:beforeAutospacing="0" w:after="150" w:afterAutospacing="0" w:line="360" w:lineRule="auto"/>
        <w:ind w:right="150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 w:themeColor="text1" w:themeTint="F2"/>
          <w:shd w:val="clear" w:color="auto" w:fill="FFFFFF"/>
        </w:rPr>
        <w:t>Цель Государственной программы - обеспечение эффективного развития аграрной экономики области, повышение конкурентоспособности продукции агропромышленного комплекса (далее - АПК), производимой в области, в рамках вступления России во Всемирную торговую организацию (далее - ВТО), устойчивое развитие сельских территорий и повышение уровня жизни сельского населения области.[10]</w:t>
      </w:r>
    </w:p>
    <w:p w:rsidR="008D248A" w:rsidRPr="00685822" w:rsidRDefault="008A4508" w:rsidP="00685822">
      <w:pPr>
        <w:pStyle w:val="a8"/>
        <w:spacing w:before="150" w:beforeAutospacing="0" w:after="150" w:afterAutospacing="0" w:line="360" w:lineRule="auto"/>
        <w:ind w:right="150"/>
        <w:jc w:val="both"/>
        <w:rPr>
          <w:color w:val="0D0D0D" w:themeColor="text1" w:themeTint="F2"/>
          <w:shd w:val="clear" w:color="auto" w:fill="FFFFFF"/>
        </w:rPr>
      </w:pPr>
      <w:r w:rsidRPr="00685822">
        <w:rPr>
          <w:color w:val="0D0D0D" w:themeColor="text1" w:themeTint="F2"/>
          <w:shd w:val="clear" w:color="auto" w:fill="FFFFFF"/>
        </w:rPr>
        <w:t>Однако,</w:t>
      </w:r>
      <w:r w:rsidR="008D248A" w:rsidRPr="00685822">
        <w:rPr>
          <w:color w:val="0D0D0D" w:themeColor="text1" w:themeTint="F2"/>
          <w:shd w:val="clear" w:color="auto" w:fill="FFFFFF"/>
        </w:rPr>
        <w:t xml:space="preserve"> кардинально ситуация изменилась после выборов Губернатора Ярославской области. С приходом на пост губернатора Ярославской области Д</w:t>
      </w:r>
      <w:r w:rsidR="008D248A" w:rsidRPr="00685822">
        <w:rPr>
          <w:color w:val="0D0D0D" w:themeColor="text1" w:themeTint="F2"/>
        </w:rPr>
        <w:t xml:space="preserve">митрия Миронова  разработана </w:t>
      </w:r>
      <w:r w:rsidR="008D248A" w:rsidRPr="00685822">
        <w:rPr>
          <w:color w:val="0D0D0D" w:themeColor="text1" w:themeTint="F2"/>
        </w:rPr>
        <w:lastRenderedPageBreak/>
        <w:t xml:space="preserve">Программа социально-экономического развития области до 2025 года «10 точек роста», одним из приоритетных направлений которой также является развитие агропромышленного комплекса. </w:t>
      </w:r>
    </w:p>
    <w:p w:rsidR="00010015" w:rsidRPr="00685822" w:rsidRDefault="00010015" w:rsidP="00685822">
      <w:pPr>
        <w:pStyle w:val="a8"/>
        <w:spacing w:before="150" w:beforeAutospacing="0" w:after="150" w:afterAutospacing="0" w:line="360" w:lineRule="auto"/>
        <w:ind w:right="150"/>
        <w:jc w:val="both"/>
        <w:rPr>
          <w:color w:val="0D0D0D" w:themeColor="text1" w:themeTint="F2"/>
          <w:shd w:val="clear" w:color="auto" w:fill="FFFFFF"/>
        </w:rPr>
      </w:pPr>
    </w:p>
    <w:p w:rsidR="00A80994" w:rsidRPr="00685822" w:rsidRDefault="0062766F" w:rsidP="00685822">
      <w:pPr>
        <w:pStyle w:val="1"/>
        <w:spacing w:before="100" w:after="100" w:line="360" w:lineRule="auto"/>
        <w:rPr>
          <w:sz w:val="24"/>
          <w:szCs w:val="24"/>
        </w:rPr>
      </w:pPr>
      <w:bookmarkStart w:id="4" w:name="_Toc535076062"/>
      <w:r w:rsidRPr="00685822">
        <w:rPr>
          <w:sz w:val="24"/>
          <w:szCs w:val="24"/>
        </w:rPr>
        <w:t>4</w:t>
      </w:r>
      <w:r w:rsidR="000306D4" w:rsidRPr="00685822">
        <w:rPr>
          <w:sz w:val="24"/>
          <w:szCs w:val="24"/>
        </w:rPr>
        <w:t xml:space="preserve">. </w:t>
      </w:r>
      <w:r w:rsidR="00010015" w:rsidRPr="00685822">
        <w:rPr>
          <w:sz w:val="24"/>
          <w:szCs w:val="24"/>
        </w:rPr>
        <w:t>Новые подходы развития хозяйственного комплекса региона</w:t>
      </w:r>
      <w:bookmarkEnd w:id="4"/>
    </w:p>
    <w:p w:rsidR="00BB0A21" w:rsidRPr="00685822" w:rsidRDefault="00BB0A21" w:rsidP="00685822">
      <w:pPr>
        <w:pStyle w:val="a8"/>
        <w:spacing w:before="150" w:beforeAutospacing="0" w:after="150" w:afterAutospacing="0" w:line="360" w:lineRule="auto"/>
        <w:ind w:right="150"/>
        <w:jc w:val="both"/>
        <w:rPr>
          <w:color w:val="0D0D0D" w:themeColor="text1" w:themeTint="F2"/>
        </w:rPr>
      </w:pPr>
      <w:r w:rsidRPr="00685822">
        <w:t>На основании изученной литературы, нами были выделены основные подходы в развитии АПК нашего региона:</w:t>
      </w:r>
    </w:p>
    <w:p w:rsidR="00D1539A" w:rsidRPr="00685822" w:rsidRDefault="00D1539A" w:rsidP="00685822">
      <w:pPr>
        <w:pStyle w:val="a8"/>
        <w:spacing w:line="360" w:lineRule="auto"/>
        <w:jc w:val="both"/>
        <w:rPr>
          <w:color w:val="0D0D0D" w:themeColor="text1" w:themeTint="F2"/>
        </w:rPr>
      </w:pPr>
      <w:r w:rsidRPr="00685822">
        <w:rPr>
          <w:color w:val="000000"/>
        </w:rPr>
        <w:t>1.С</w:t>
      </w:r>
      <w:r w:rsidR="00010015" w:rsidRPr="00685822">
        <w:rPr>
          <w:color w:val="000000"/>
        </w:rPr>
        <w:t xml:space="preserve">оздание благоприятного инвестиционного климата и стимулирование инвестиционной деятельности. </w:t>
      </w:r>
      <w:r w:rsidR="00521322" w:rsidRPr="00685822">
        <w:t>Спустя десять лет</w:t>
      </w:r>
      <w:r w:rsidR="004F1C44" w:rsidRPr="00685822">
        <w:rPr>
          <w:color w:val="000000"/>
        </w:rPr>
        <w:t xml:space="preserve">, </w:t>
      </w:r>
      <w:r w:rsidR="000E4EA6" w:rsidRPr="00685822">
        <w:rPr>
          <w:color w:val="000000"/>
        </w:rPr>
        <w:t>Ярославская область</w:t>
      </w:r>
      <w:r w:rsidR="00521322" w:rsidRPr="00685822">
        <w:rPr>
          <w:color w:val="000000"/>
        </w:rPr>
        <w:t xml:space="preserve"> вновь </w:t>
      </w:r>
      <w:r w:rsidR="000E4EA6" w:rsidRPr="00685822">
        <w:rPr>
          <w:color w:val="000000"/>
        </w:rPr>
        <w:t xml:space="preserve"> вошла  в число наиболее привлекательных для инвестирования регионов Российской Федерации, что обусловлено оптимальным сочетанием высокого инвестиционного потенциала и низкого инвестиционного риска. </w:t>
      </w:r>
      <w:r w:rsidR="000E4EA6" w:rsidRPr="00685822">
        <w:rPr>
          <w:color w:val="0D0D0D" w:themeColor="text1" w:themeTint="F2"/>
        </w:rPr>
        <w:t>По прогнозам, о</w:t>
      </w:r>
      <w:r w:rsidR="00BA58FF" w:rsidRPr="00685822">
        <w:rPr>
          <w:color w:val="0D0D0D" w:themeColor="text1" w:themeTint="F2"/>
        </w:rPr>
        <w:t>бъем инвестиций на 2017-2018 годы</w:t>
      </w:r>
      <w:r w:rsidR="008D248A" w:rsidRPr="00685822">
        <w:rPr>
          <w:color w:val="0D0D0D" w:themeColor="text1" w:themeTint="F2"/>
        </w:rPr>
        <w:t xml:space="preserve"> составит более 13 млрд. рублей.</w:t>
      </w:r>
      <w:r w:rsidR="00BA58FF" w:rsidRPr="00685822">
        <w:rPr>
          <w:color w:val="0D0D0D" w:themeColor="text1" w:themeTint="F2"/>
        </w:rPr>
        <w:t xml:space="preserve"> </w:t>
      </w:r>
      <w:r w:rsidR="00BA5CFB" w:rsidRPr="00685822">
        <w:rPr>
          <w:color w:val="0D0D0D" w:themeColor="text1" w:themeTint="F2"/>
        </w:rPr>
        <w:t xml:space="preserve">Инвестиционные проекты в первую очередь направлены  на создание новых и реконструкцию (модернизацию) имеющихся объектов. Определены приоритетные  направления развития сельскохозяйственной деятельности: молочное и мясное животноводство, птицеводство, овощеводство защищенного грунта, льноводство, репродукция и генетика, </w:t>
      </w:r>
      <w:proofErr w:type="spellStart"/>
      <w:r w:rsidR="00BA5CFB" w:rsidRPr="00685822">
        <w:rPr>
          <w:color w:val="0D0D0D" w:themeColor="text1" w:themeTint="F2"/>
        </w:rPr>
        <w:t>аквакультура</w:t>
      </w:r>
      <w:proofErr w:type="spellEnd"/>
      <w:r w:rsidR="00BA5CFB" w:rsidRPr="00685822">
        <w:rPr>
          <w:color w:val="0D0D0D" w:themeColor="text1" w:themeTint="F2"/>
        </w:rPr>
        <w:t xml:space="preserve"> и органическое земледелие.</w:t>
      </w:r>
    </w:p>
    <w:p w:rsidR="00BA5CFB" w:rsidRPr="00685822" w:rsidRDefault="00D1539A" w:rsidP="00685822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D0D0D" w:themeColor="text1" w:themeTint="F2"/>
        </w:rPr>
      </w:pPr>
      <w:r w:rsidRPr="00685822">
        <w:rPr>
          <w:color w:val="0D0D0D" w:themeColor="text1" w:themeTint="F2"/>
        </w:rPr>
        <w:t>2.К</w:t>
      </w:r>
      <w:r w:rsidR="00010015" w:rsidRPr="00685822">
        <w:rPr>
          <w:color w:val="0D0D0D" w:themeColor="text1" w:themeTint="F2"/>
        </w:rPr>
        <w:t xml:space="preserve">ластерный подход. </w:t>
      </w:r>
      <w:r w:rsidR="00BA5CFB" w:rsidRPr="00685822">
        <w:rPr>
          <w:color w:val="0D0D0D" w:themeColor="text1" w:themeTint="F2"/>
        </w:rPr>
        <w:t>В интервью журналу «</w:t>
      </w:r>
      <w:proofErr w:type="spellStart"/>
      <w:r w:rsidR="00BA5CFB" w:rsidRPr="00685822">
        <w:rPr>
          <w:color w:val="0D0D0D" w:themeColor="text1" w:themeTint="F2"/>
        </w:rPr>
        <w:t>Бюджет</w:t>
      </w:r>
      <w:proofErr w:type="gramStart"/>
      <w:r w:rsidR="00BA5CFB" w:rsidRPr="00685822">
        <w:rPr>
          <w:color w:val="0D0D0D" w:themeColor="text1" w:themeTint="F2"/>
        </w:rPr>
        <w:t>.р</w:t>
      </w:r>
      <w:proofErr w:type="gramEnd"/>
      <w:r w:rsidR="00BA5CFB" w:rsidRPr="00685822">
        <w:rPr>
          <w:color w:val="0D0D0D" w:themeColor="text1" w:themeTint="F2"/>
        </w:rPr>
        <w:t>у</w:t>
      </w:r>
      <w:proofErr w:type="spellEnd"/>
      <w:r w:rsidR="00BA5CFB" w:rsidRPr="00685822">
        <w:rPr>
          <w:color w:val="0D0D0D" w:themeColor="text1" w:themeTint="F2"/>
        </w:rPr>
        <w:t>» губернатор области Дмитрий Миронов подчеркнул, «к принципиально новым механизмам, с которыми мы сейчас работаем, относится кластерный подход в развитии бизнеса. Объединение целостно связанных производств в один производственно-сбытовой комплекс позволит в разы увеличить объемы производства и сократить издержки. В высокой степени готовности картофельный кластер, идут подготовительные работы по созданию сырного и рыбного кластеров».  [11]</w:t>
      </w:r>
    </w:p>
    <w:p w:rsidR="008D248A" w:rsidRPr="00685822" w:rsidRDefault="00D1539A" w:rsidP="00685822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D0D0D" w:themeColor="text1" w:themeTint="F2"/>
        </w:rPr>
      </w:pPr>
      <w:r w:rsidRPr="00685822">
        <w:rPr>
          <w:color w:val="0D0D0D" w:themeColor="text1" w:themeTint="F2"/>
        </w:rPr>
        <w:t>3.В</w:t>
      </w:r>
      <w:r w:rsidR="00BA5CFB" w:rsidRPr="00685822">
        <w:rPr>
          <w:color w:val="0D0D0D" w:themeColor="text1" w:themeTint="F2"/>
        </w:rPr>
        <w:t>о</w:t>
      </w:r>
      <w:r w:rsidR="00A80994" w:rsidRPr="00685822">
        <w:rPr>
          <w:color w:val="0D0D0D" w:themeColor="text1" w:themeTint="F2"/>
        </w:rPr>
        <w:t>звращение в оборот неиспользуемых сель</w:t>
      </w:r>
      <w:r w:rsidR="00504D96" w:rsidRPr="00685822">
        <w:rPr>
          <w:color w:val="0D0D0D" w:themeColor="text1" w:themeTint="F2"/>
        </w:rPr>
        <w:t>ско</w:t>
      </w:r>
      <w:r w:rsidR="00A80994" w:rsidRPr="00685822">
        <w:rPr>
          <w:color w:val="0D0D0D" w:themeColor="text1" w:themeTint="F2"/>
        </w:rPr>
        <w:t>хоз</w:t>
      </w:r>
      <w:r w:rsidR="00504D96" w:rsidRPr="00685822">
        <w:rPr>
          <w:color w:val="0D0D0D" w:themeColor="text1" w:themeTint="F2"/>
        </w:rPr>
        <w:t xml:space="preserve">яйственных </w:t>
      </w:r>
      <w:r w:rsidR="00A80994" w:rsidRPr="00685822">
        <w:rPr>
          <w:color w:val="0D0D0D" w:themeColor="text1" w:themeTint="F2"/>
        </w:rPr>
        <w:t>земель. Из 720 тысяч гектаров пахотных земель</w:t>
      </w:r>
      <w:r w:rsidR="009D65F7" w:rsidRPr="00685822">
        <w:rPr>
          <w:color w:val="0D0D0D" w:themeColor="text1" w:themeTint="F2"/>
        </w:rPr>
        <w:t xml:space="preserve"> из</w:t>
      </w:r>
      <w:r w:rsidR="004F1C44" w:rsidRPr="00685822">
        <w:rPr>
          <w:color w:val="0D0D0D" w:themeColor="text1" w:themeTint="F2"/>
        </w:rPr>
        <w:t xml:space="preserve"> их </w:t>
      </w:r>
      <w:r w:rsidR="009D65F7" w:rsidRPr="00685822">
        <w:t>неиспользуемых земель сельскохозяйственного назначения – 412,2 тыс. га пашни.</w:t>
      </w:r>
      <w:r w:rsidR="004F1C44" w:rsidRPr="00685822">
        <w:rPr>
          <w:color w:val="0D0D0D" w:themeColor="text1" w:themeTint="F2"/>
        </w:rPr>
        <w:t xml:space="preserve"> В ближайшие годы планируется </w:t>
      </w:r>
      <w:r w:rsidR="00A80994" w:rsidRPr="00685822">
        <w:rPr>
          <w:color w:val="0D0D0D" w:themeColor="text1" w:themeTint="F2"/>
        </w:rPr>
        <w:t xml:space="preserve"> ввести в оборот 85 тысяч гектаров</w:t>
      </w:r>
      <w:r w:rsidR="008D248A" w:rsidRPr="00685822">
        <w:rPr>
          <w:color w:val="0D0D0D" w:themeColor="text1" w:themeTint="F2"/>
        </w:rPr>
        <w:t>.</w:t>
      </w:r>
      <w:r w:rsidR="000F3167" w:rsidRPr="00685822">
        <w:rPr>
          <w:color w:val="0D0D0D" w:themeColor="text1" w:themeTint="F2"/>
        </w:rPr>
        <w:t xml:space="preserve"> Это неправильно. Земля должна кормить жителей, давать им работу, обеспечивать предприятия заказами. Поэтому возрождение пашни и развитие сельского хозяйства в целом – одна из наших стратегических задач. </w:t>
      </w:r>
    </w:p>
    <w:p w:rsidR="000F3167" w:rsidRPr="00685822" w:rsidRDefault="00D1539A" w:rsidP="00685822">
      <w:pPr>
        <w:pStyle w:val="a8"/>
        <w:shd w:val="clear" w:color="auto" w:fill="FFFFFF"/>
        <w:spacing w:before="0" w:beforeAutospacing="0" w:after="135" w:afterAutospacing="0" w:line="360" w:lineRule="auto"/>
        <w:jc w:val="both"/>
        <w:rPr>
          <w:color w:val="0D0D0D" w:themeColor="text1" w:themeTint="F2"/>
        </w:rPr>
      </w:pPr>
      <w:r w:rsidRPr="00685822">
        <w:rPr>
          <w:color w:val="0D0D0D" w:themeColor="text1" w:themeTint="F2"/>
        </w:rPr>
        <w:t>4. У</w:t>
      </w:r>
      <w:r w:rsidR="00BA5CFB" w:rsidRPr="00685822">
        <w:rPr>
          <w:color w:val="0D0D0D" w:themeColor="text1" w:themeTint="F2"/>
        </w:rPr>
        <w:t xml:space="preserve">величение бюджетных ассигнований в АПК. В частности,  </w:t>
      </w:r>
      <w:r w:rsidR="000F3167" w:rsidRPr="00685822">
        <w:rPr>
          <w:color w:val="0D0D0D" w:themeColor="text1" w:themeTint="F2"/>
        </w:rPr>
        <w:t xml:space="preserve"> глава области написал, что в регионе будет увеличен объем финансовой поддержки аграриев. Из бюджета будет </w:t>
      </w:r>
      <w:r w:rsidR="000F3167" w:rsidRPr="00685822">
        <w:rPr>
          <w:color w:val="0D0D0D" w:themeColor="text1" w:themeTint="F2"/>
        </w:rPr>
        <w:lastRenderedPageBreak/>
        <w:t>компенсироваться часть з</w:t>
      </w:r>
      <w:r w:rsidR="004F1C44" w:rsidRPr="00685822">
        <w:rPr>
          <w:color w:val="0D0D0D" w:themeColor="text1" w:themeTint="F2"/>
        </w:rPr>
        <w:t>атрат на покупку новой техники», - п</w:t>
      </w:r>
      <w:r w:rsidR="009D67AC" w:rsidRPr="00685822">
        <w:rPr>
          <w:color w:val="0D0D0D" w:themeColor="text1" w:themeTint="F2"/>
        </w:rPr>
        <w:t>ост</w:t>
      </w:r>
      <w:r w:rsidR="00274377" w:rsidRPr="00685822">
        <w:rPr>
          <w:color w:val="0D0D0D" w:themeColor="text1" w:themeTint="F2"/>
        </w:rPr>
        <w:t xml:space="preserve"> </w:t>
      </w:r>
      <w:r w:rsidR="004F1C44" w:rsidRPr="00685822">
        <w:rPr>
          <w:color w:val="0D0D0D" w:themeColor="text1" w:themeTint="F2"/>
        </w:rPr>
        <w:t>губернатора Ярославской области Дмитрия Миронова в социальной сети</w:t>
      </w:r>
      <w:r w:rsidR="00274377" w:rsidRPr="00685822">
        <w:rPr>
          <w:color w:val="0D0D0D" w:themeColor="text1" w:themeTint="F2"/>
        </w:rPr>
        <w:t xml:space="preserve"> </w:t>
      </w:r>
      <w:proofErr w:type="spellStart"/>
      <w:r w:rsidR="004F1C44" w:rsidRPr="00685822">
        <w:rPr>
          <w:color w:val="0D0D0D" w:themeColor="text1" w:themeTint="F2"/>
          <w:lang w:val="en-US"/>
        </w:rPr>
        <w:t>Fa</w:t>
      </w:r>
      <w:r w:rsidR="004F1C44" w:rsidRPr="00685822">
        <w:rPr>
          <w:color w:val="0D0D0D" w:themeColor="text1" w:themeTint="F2"/>
        </w:rPr>
        <w:t>cebook</w:t>
      </w:r>
      <w:proofErr w:type="spellEnd"/>
      <w:r w:rsidR="004F1C44" w:rsidRPr="00685822">
        <w:rPr>
          <w:color w:val="0D0D0D" w:themeColor="text1" w:themeTint="F2"/>
        </w:rPr>
        <w:t xml:space="preserve"> от </w:t>
      </w:r>
      <w:r w:rsidR="004F1C44" w:rsidRPr="00685822">
        <w:rPr>
          <w:bCs/>
          <w:color w:val="333333"/>
          <w:shd w:val="clear" w:color="auto" w:fill="FFFFFF"/>
        </w:rPr>
        <w:t>15</w:t>
      </w:r>
      <w:r w:rsidR="004F1C44" w:rsidRPr="00685822">
        <w:rPr>
          <w:color w:val="333333"/>
          <w:shd w:val="clear" w:color="auto" w:fill="FFFFFF"/>
        </w:rPr>
        <w:t>.</w:t>
      </w:r>
      <w:r w:rsidR="004F1C44" w:rsidRPr="00685822">
        <w:rPr>
          <w:bCs/>
          <w:color w:val="333333"/>
          <w:shd w:val="clear" w:color="auto" w:fill="FFFFFF"/>
        </w:rPr>
        <w:t>11</w:t>
      </w:r>
      <w:r w:rsidR="004F1C44" w:rsidRPr="00685822">
        <w:rPr>
          <w:color w:val="333333"/>
          <w:shd w:val="clear" w:color="auto" w:fill="FFFFFF"/>
        </w:rPr>
        <w:t>.</w:t>
      </w:r>
      <w:r w:rsidR="004F1C44" w:rsidRPr="00685822">
        <w:rPr>
          <w:bCs/>
          <w:color w:val="333333"/>
          <w:shd w:val="clear" w:color="auto" w:fill="FFFFFF"/>
        </w:rPr>
        <w:t>2017</w:t>
      </w:r>
      <w:r w:rsidR="009D67AC" w:rsidRPr="00685822">
        <w:rPr>
          <w:color w:val="0D0D0D" w:themeColor="text1" w:themeTint="F2"/>
        </w:rPr>
        <w:t>, опубликованный на сайте «Ярославский регио</w:t>
      </w:r>
      <w:r w:rsidR="004F1C44" w:rsidRPr="00685822">
        <w:rPr>
          <w:color w:val="0D0D0D" w:themeColor="text1" w:themeTint="F2"/>
        </w:rPr>
        <w:t>н»</w:t>
      </w:r>
      <w:r w:rsidR="000F3167" w:rsidRPr="00685822">
        <w:rPr>
          <w:color w:val="0D0D0D" w:themeColor="text1" w:themeTint="F2"/>
        </w:rPr>
        <w:t>. [8]</w:t>
      </w:r>
    </w:p>
    <w:p w:rsidR="00501EA6" w:rsidRPr="00685822" w:rsidRDefault="00D1539A" w:rsidP="00685822">
      <w:pPr>
        <w:pStyle w:val="a8"/>
        <w:shd w:val="clear" w:color="auto" w:fill="FFFFFF"/>
        <w:spacing w:before="0" w:beforeAutospacing="0" w:after="300" w:afterAutospacing="0" w:line="360" w:lineRule="auto"/>
        <w:jc w:val="both"/>
        <w:rPr>
          <w:color w:val="0D0D0D" w:themeColor="text1" w:themeTint="F2"/>
        </w:rPr>
      </w:pPr>
      <w:r w:rsidRPr="00685822">
        <w:rPr>
          <w:color w:val="0D0D0D" w:themeColor="text1" w:themeTint="F2"/>
          <w:shd w:val="clear" w:color="auto" w:fill="FFFFFF"/>
        </w:rPr>
        <w:t>5.П</w:t>
      </w:r>
      <w:r w:rsidR="00DB700F" w:rsidRPr="00685822">
        <w:rPr>
          <w:color w:val="0D0D0D" w:themeColor="text1" w:themeTint="F2"/>
          <w:shd w:val="clear" w:color="auto" w:fill="FFFFFF"/>
        </w:rPr>
        <w:t xml:space="preserve">одготовка кадров и привлечение молодых специалистов в АПК региона. Основной базой являются </w:t>
      </w:r>
      <w:r w:rsidR="00BA5CFB" w:rsidRPr="00685822">
        <w:rPr>
          <w:color w:val="0D0D0D" w:themeColor="text1" w:themeTint="F2"/>
          <w:shd w:val="clear" w:color="auto" w:fill="FFFFFF"/>
        </w:rPr>
        <w:t xml:space="preserve">Пошехонский аграрно-технический техникум, Ярославская </w:t>
      </w:r>
      <w:r w:rsidR="00B153D2" w:rsidRPr="00685822">
        <w:rPr>
          <w:color w:val="0D0D0D" w:themeColor="text1" w:themeTint="F2"/>
          <w:shd w:val="clear" w:color="auto" w:fill="FFFFFF"/>
        </w:rPr>
        <w:t xml:space="preserve">государственная </w:t>
      </w:r>
      <w:r w:rsidR="00BA5CFB" w:rsidRPr="00685822">
        <w:rPr>
          <w:color w:val="0D0D0D" w:themeColor="text1" w:themeTint="F2"/>
          <w:shd w:val="clear" w:color="auto" w:fill="FFFFFF"/>
        </w:rPr>
        <w:t>сельскохозяйственная академия</w:t>
      </w:r>
      <w:r w:rsidR="00DB700F" w:rsidRPr="00685822">
        <w:rPr>
          <w:color w:val="0D0D0D" w:themeColor="text1" w:themeTint="F2"/>
        </w:rPr>
        <w:t xml:space="preserve">. С руководством области и учебными заведениями заключены соглашения в рамках возрождения студенческих отрядов. </w:t>
      </w:r>
      <w:r w:rsidR="008A2224" w:rsidRPr="00685822">
        <w:rPr>
          <w:color w:val="0D0D0D" w:themeColor="text1" w:themeTint="F2"/>
        </w:rPr>
        <w:t xml:space="preserve">Примером возрождения этой доброй традиции стала работа </w:t>
      </w:r>
      <w:r w:rsidR="00DB700F" w:rsidRPr="00685822">
        <w:rPr>
          <w:color w:val="0D0D0D" w:themeColor="text1" w:themeTint="F2"/>
        </w:rPr>
        <w:t xml:space="preserve"> Всероссийского студенческого (животноводческого) отряда «</w:t>
      </w:r>
      <w:proofErr w:type="spellStart"/>
      <w:r w:rsidR="00DB700F" w:rsidRPr="00685822">
        <w:rPr>
          <w:color w:val="0D0D0D" w:themeColor="text1" w:themeTint="F2"/>
        </w:rPr>
        <w:t>Альтаир</w:t>
      </w:r>
      <w:proofErr w:type="gramStart"/>
      <w:r w:rsidR="00DB700F" w:rsidRPr="00685822">
        <w:rPr>
          <w:color w:val="0D0D0D" w:themeColor="text1" w:themeTint="F2"/>
        </w:rPr>
        <w:t>»</w:t>
      </w:r>
      <w:r w:rsidR="008A2224" w:rsidRPr="00685822">
        <w:rPr>
          <w:color w:val="0D0D0D" w:themeColor="text1" w:themeTint="F2"/>
        </w:rPr>
        <w:t>О</w:t>
      </w:r>
      <w:proofErr w:type="gramEnd"/>
      <w:r w:rsidR="008A2224" w:rsidRPr="00685822">
        <w:rPr>
          <w:color w:val="0D0D0D" w:themeColor="text1" w:themeTint="F2"/>
        </w:rPr>
        <w:t>АО</w:t>
      </w:r>
      <w:proofErr w:type="spellEnd"/>
      <w:r w:rsidR="008A2224" w:rsidRPr="00685822">
        <w:rPr>
          <w:color w:val="0D0D0D" w:themeColor="text1" w:themeTint="F2"/>
        </w:rPr>
        <w:t xml:space="preserve"> СХП «</w:t>
      </w:r>
      <w:proofErr w:type="spellStart"/>
      <w:r w:rsidR="008A2224" w:rsidRPr="00685822">
        <w:rPr>
          <w:color w:val="0D0D0D" w:themeColor="text1" w:themeTint="F2"/>
        </w:rPr>
        <w:t>Вощажниково</w:t>
      </w:r>
      <w:proofErr w:type="spellEnd"/>
      <w:r w:rsidR="008A2224" w:rsidRPr="00685822">
        <w:rPr>
          <w:color w:val="0D0D0D" w:themeColor="text1" w:themeTint="F2"/>
        </w:rPr>
        <w:t xml:space="preserve">» Борисоглебского района. </w:t>
      </w:r>
    </w:p>
    <w:p w:rsidR="004F1C44" w:rsidRPr="00685822" w:rsidRDefault="008A2224" w:rsidP="00685822">
      <w:pPr>
        <w:pStyle w:val="a8"/>
        <w:shd w:val="clear" w:color="auto" w:fill="FFFFFF"/>
        <w:spacing w:before="0" w:beforeAutospacing="0" w:after="300" w:afterAutospacing="0" w:line="360" w:lineRule="auto"/>
        <w:jc w:val="both"/>
        <w:rPr>
          <w:bCs/>
          <w:color w:val="0D0D0D" w:themeColor="text1" w:themeTint="F2"/>
        </w:rPr>
      </w:pPr>
      <w:r w:rsidRPr="00685822">
        <w:rPr>
          <w:color w:val="0D0D0D" w:themeColor="text1" w:themeTint="F2"/>
        </w:rPr>
        <w:t>Г</w:t>
      </w:r>
      <w:r w:rsidR="00501EA6" w:rsidRPr="00685822">
        <w:rPr>
          <w:color w:val="0D0D0D" w:themeColor="text1" w:themeTint="F2"/>
        </w:rPr>
        <w:t xml:space="preserve">енеральный директор </w:t>
      </w:r>
      <w:r w:rsidR="00DB700F" w:rsidRPr="00685822">
        <w:rPr>
          <w:color w:val="0D0D0D" w:themeColor="text1" w:themeTint="F2"/>
        </w:rPr>
        <w:t xml:space="preserve">Сергей </w:t>
      </w:r>
      <w:proofErr w:type="spellStart"/>
      <w:r w:rsidR="00DB700F" w:rsidRPr="00685822">
        <w:rPr>
          <w:color w:val="0D0D0D" w:themeColor="text1" w:themeTint="F2"/>
        </w:rPr>
        <w:t>Негляд</w:t>
      </w:r>
      <w:proofErr w:type="spellEnd"/>
      <w:r w:rsidR="00501EA6" w:rsidRPr="00685822">
        <w:rPr>
          <w:color w:val="0D0D0D" w:themeColor="text1" w:themeTint="F2"/>
        </w:rPr>
        <w:t xml:space="preserve"> отмечал</w:t>
      </w:r>
      <w:r w:rsidRPr="00685822">
        <w:rPr>
          <w:color w:val="0D0D0D" w:themeColor="text1" w:themeTint="F2"/>
        </w:rPr>
        <w:t xml:space="preserve">, что  </w:t>
      </w:r>
      <w:r w:rsidR="00DB700F" w:rsidRPr="00685822">
        <w:rPr>
          <w:color w:val="0D0D0D" w:themeColor="text1" w:themeTint="F2"/>
        </w:rPr>
        <w:br/>
      </w:r>
      <w:r w:rsidRPr="00685822">
        <w:rPr>
          <w:color w:val="0D0D0D" w:themeColor="text1" w:themeTint="F2"/>
        </w:rPr>
        <w:t xml:space="preserve">за </w:t>
      </w:r>
      <w:r w:rsidR="00DB700F" w:rsidRPr="00685822">
        <w:rPr>
          <w:color w:val="0D0D0D" w:themeColor="text1" w:themeTint="F2"/>
        </w:rPr>
        <w:t xml:space="preserve"> 5 лет</w:t>
      </w:r>
      <w:r w:rsidRPr="00685822">
        <w:rPr>
          <w:color w:val="0D0D0D" w:themeColor="text1" w:themeTint="F2"/>
        </w:rPr>
        <w:t xml:space="preserve"> т</w:t>
      </w:r>
      <w:r w:rsidR="00DB700F" w:rsidRPr="00685822">
        <w:rPr>
          <w:bCs/>
          <w:color w:val="0D0D0D" w:themeColor="text1" w:themeTint="F2"/>
        </w:rPr>
        <w:t>ретий год п</w:t>
      </w:r>
      <w:r w:rsidR="00A96321" w:rsidRPr="00685822">
        <w:rPr>
          <w:bCs/>
          <w:color w:val="0D0D0D" w:themeColor="text1" w:themeTint="F2"/>
        </w:rPr>
        <w:t xml:space="preserve">одряд </w:t>
      </w:r>
      <w:r w:rsidR="00501EA6" w:rsidRPr="00685822">
        <w:rPr>
          <w:bCs/>
          <w:color w:val="0D0D0D" w:themeColor="text1" w:themeTint="F2"/>
        </w:rPr>
        <w:t xml:space="preserve">ОАО </w:t>
      </w:r>
      <w:r w:rsidR="00A96321" w:rsidRPr="00685822">
        <w:rPr>
          <w:bCs/>
          <w:color w:val="0D0D0D" w:themeColor="text1" w:themeTint="F2"/>
        </w:rPr>
        <w:t>СХП «</w:t>
      </w:r>
      <w:proofErr w:type="spellStart"/>
      <w:r w:rsidR="00A96321" w:rsidRPr="00685822">
        <w:rPr>
          <w:bCs/>
          <w:color w:val="0D0D0D" w:themeColor="text1" w:themeTint="F2"/>
        </w:rPr>
        <w:t>Вощажниково</w:t>
      </w:r>
      <w:proofErr w:type="spellEnd"/>
      <w:r w:rsidR="00A96321" w:rsidRPr="00685822">
        <w:rPr>
          <w:bCs/>
          <w:color w:val="0D0D0D" w:themeColor="text1" w:themeTint="F2"/>
        </w:rPr>
        <w:t xml:space="preserve">» признается </w:t>
      </w:r>
      <w:r w:rsidR="00DB700F" w:rsidRPr="00685822">
        <w:rPr>
          <w:bCs/>
          <w:color w:val="0D0D0D" w:themeColor="text1" w:themeTint="F2"/>
        </w:rPr>
        <w:t xml:space="preserve"> Лучшим работодателем Российской Федерации по итогам летнего трудового </w:t>
      </w:r>
      <w:proofErr w:type="gramStart"/>
      <w:r w:rsidR="00DB700F" w:rsidRPr="00685822">
        <w:rPr>
          <w:bCs/>
          <w:color w:val="0D0D0D" w:themeColor="text1" w:themeTint="F2"/>
        </w:rPr>
        <w:t>семестра студенческих отрядов ВУЗов Министерства сельского хозяйства Российской Федерации</w:t>
      </w:r>
      <w:proofErr w:type="gramEnd"/>
      <w:r w:rsidRPr="00685822">
        <w:rPr>
          <w:bCs/>
          <w:color w:val="0D0D0D" w:themeColor="text1" w:themeTint="F2"/>
        </w:rPr>
        <w:t>.</w:t>
      </w:r>
      <w:r w:rsidR="00DB700F" w:rsidRPr="00685822">
        <w:rPr>
          <w:bCs/>
          <w:color w:val="0D0D0D" w:themeColor="text1" w:themeTint="F2"/>
        </w:rPr>
        <w:t xml:space="preserve"> Всероссийский студенческий животноводческий отряд «Альтаир» уже в четвертый раз признан лучшим отрядом среди</w:t>
      </w:r>
      <w:r w:rsidRPr="00685822">
        <w:rPr>
          <w:bCs/>
          <w:color w:val="0D0D0D" w:themeColor="text1" w:themeTint="F2"/>
        </w:rPr>
        <w:t xml:space="preserve"> всех отрядов ВУЗов Минсельхоза.[15]</w:t>
      </w:r>
    </w:p>
    <w:p w:rsidR="00D1539A" w:rsidRPr="00685822" w:rsidRDefault="00BB0A21" w:rsidP="00685822">
      <w:pPr>
        <w:shd w:val="clear" w:color="auto" w:fill="FFFFFF"/>
        <w:spacing w:after="300" w:line="360" w:lineRule="auto"/>
        <w:jc w:val="both"/>
      </w:pPr>
      <w:r w:rsidRPr="00685822">
        <w:t>6.</w:t>
      </w:r>
      <w:r w:rsidR="00D1539A" w:rsidRPr="00685822">
        <w:t xml:space="preserve">Особое внимание  </w:t>
      </w:r>
      <w:r w:rsidRPr="00685822">
        <w:t xml:space="preserve">уделяется </w:t>
      </w:r>
      <w:r w:rsidR="00D1539A" w:rsidRPr="00685822">
        <w:t>такой мере господдержки, как продвижение продукции местных производителей на внутреннем и внешнем рынках. Для этого разработаны программы «Ярославский фермер» и «Школьное молоко», проводятся мероприятия по поддержке брендов.</w:t>
      </w:r>
      <w:r w:rsidR="00C56B2E" w:rsidRPr="00685822">
        <w:t>[16]</w:t>
      </w:r>
    </w:p>
    <w:p w:rsidR="00923AFC" w:rsidRPr="00685822" w:rsidRDefault="00085FCD" w:rsidP="00685822">
      <w:pPr>
        <w:shd w:val="clear" w:color="auto" w:fill="FFFFFF"/>
        <w:spacing w:after="300" w:line="360" w:lineRule="auto"/>
        <w:jc w:val="both"/>
      </w:pPr>
      <w:r w:rsidRPr="00685822">
        <w:t xml:space="preserve">Рассмотрим реализацию </w:t>
      </w:r>
      <w:r w:rsidRPr="00685822">
        <w:rPr>
          <w:color w:val="0D0D0D" w:themeColor="text1" w:themeTint="F2"/>
        </w:rPr>
        <w:t xml:space="preserve">Программы социально-экономического развития области до 2025 года «10 точек роста»  по </w:t>
      </w:r>
      <w:r w:rsidR="0027510E" w:rsidRPr="00685822">
        <w:t xml:space="preserve"> развитию АПК.</w:t>
      </w:r>
      <w:r w:rsidR="000B47B1" w:rsidRPr="00685822">
        <w:t xml:space="preserve"> </w:t>
      </w:r>
      <w:r w:rsidR="0027510E" w:rsidRPr="00685822">
        <w:t xml:space="preserve"> </w:t>
      </w:r>
      <w:r w:rsidR="004C7E66" w:rsidRPr="00685822">
        <w:t>[</w:t>
      </w:r>
      <w:r w:rsidR="0027510E" w:rsidRPr="00685822">
        <w:t>Приложение 3</w:t>
      </w:r>
      <w:r w:rsidR="004C7E66" w:rsidRPr="00685822">
        <w:t>]</w:t>
      </w:r>
      <w:r w:rsidR="004C7E66" w:rsidRPr="00685822">
        <w:br/>
      </w:r>
      <w:r w:rsidR="00923AFC" w:rsidRPr="00685822">
        <w:t xml:space="preserve">Таким образом, наиболее перспективными для региона направлениями развития АПК являются  молочное и мясное </w:t>
      </w:r>
      <w:r w:rsidR="006A67C4" w:rsidRPr="00685822">
        <w:t>животноводство</w:t>
      </w:r>
      <w:r w:rsidR="00923AFC" w:rsidRPr="00685822">
        <w:t>,</w:t>
      </w:r>
      <w:r w:rsidR="0062766F" w:rsidRPr="00685822">
        <w:t xml:space="preserve"> </w:t>
      </w:r>
      <w:r w:rsidR="00702A8B" w:rsidRPr="00685822">
        <w:t>птицеводство,</w:t>
      </w:r>
      <w:r w:rsidR="00923AFC" w:rsidRPr="00685822">
        <w:t xml:space="preserve"> производство органических продуктов, тепличное овощеводство и увеличение производства картофеля, параллельно с которым должно идти строительство хранилищ. [16]</w:t>
      </w:r>
    </w:p>
    <w:p w:rsidR="0077221A" w:rsidRPr="00685822" w:rsidRDefault="008501EA" w:rsidP="00685822">
      <w:pPr>
        <w:shd w:val="clear" w:color="auto" w:fill="FFFFFF"/>
        <w:spacing w:after="300" w:line="360" w:lineRule="auto"/>
        <w:jc w:val="both"/>
      </w:pPr>
      <w:r w:rsidRPr="00685822">
        <w:t xml:space="preserve">Крупнейшие инвестиционные проекты реализуются </w:t>
      </w:r>
      <w:r w:rsidR="0077221A" w:rsidRPr="00685822">
        <w:t xml:space="preserve">не только </w:t>
      </w:r>
      <w:r w:rsidRPr="00685822">
        <w:t>за счет привлечения средств</w:t>
      </w:r>
      <w:r w:rsidR="0077221A" w:rsidRPr="00685822">
        <w:t xml:space="preserve"> из внешних источников финансирования</w:t>
      </w:r>
      <w:r w:rsidR="004C7E66" w:rsidRPr="00685822">
        <w:t xml:space="preserve">, </w:t>
      </w:r>
      <w:r w:rsidR="0077221A" w:rsidRPr="00685822">
        <w:t>но и  с привлечением  собственных</w:t>
      </w:r>
      <w:r w:rsidR="00FC7FFD" w:rsidRPr="00685822">
        <w:t xml:space="preserve"> сре</w:t>
      </w:r>
      <w:proofErr w:type="gramStart"/>
      <w:r w:rsidR="00FC7FFD" w:rsidRPr="00685822">
        <w:t>дст</w:t>
      </w:r>
      <w:r w:rsidR="0077221A" w:rsidRPr="00685822">
        <w:t>в  пр</w:t>
      </w:r>
      <w:proofErr w:type="gramEnd"/>
      <w:r w:rsidR="0077221A" w:rsidRPr="00685822">
        <w:t>едприятий</w:t>
      </w:r>
      <w:r w:rsidR="00CF5075" w:rsidRPr="00685822">
        <w:t>,</w:t>
      </w:r>
      <w:r w:rsidR="00923AFC" w:rsidRPr="00685822">
        <w:t xml:space="preserve"> т.е.</w:t>
      </w:r>
      <w:r w:rsidR="00CF5075" w:rsidRPr="00685822">
        <w:t xml:space="preserve"> можно говорить об успешном </w:t>
      </w:r>
      <w:proofErr w:type="spellStart"/>
      <w:r w:rsidR="00CF5075" w:rsidRPr="00685822">
        <w:t>ча</w:t>
      </w:r>
      <w:r w:rsidR="00923AFC" w:rsidRPr="00685822">
        <w:t>стно</w:t>
      </w:r>
      <w:proofErr w:type="spellEnd"/>
      <w:r w:rsidR="00923AFC" w:rsidRPr="00685822">
        <w:t>-</w:t>
      </w:r>
      <w:r w:rsidR="00CF5075" w:rsidRPr="00685822">
        <w:t xml:space="preserve">государственном партнёрстве в области инвестирования. </w:t>
      </w:r>
    </w:p>
    <w:p w:rsidR="00FC7FFD" w:rsidRPr="00685822" w:rsidRDefault="00FC7FFD" w:rsidP="00685822">
      <w:pPr>
        <w:spacing w:line="360" w:lineRule="auto"/>
        <w:jc w:val="both"/>
      </w:pPr>
      <w:r w:rsidRPr="00685822">
        <w:t xml:space="preserve">В Ярославской области также ведется работа по созданию </w:t>
      </w:r>
      <w:proofErr w:type="spellStart"/>
      <w:r w:rsidRPr="00685822">
        <w:t>аквакультурного</w:t>
      </w:r>
      <w:proofErr w:type="spellEnd"/>
      <w:r w:rsidR="0062766F" w:rsidRPr="00685822">
        <w:t xml:space="preserve"> </w:t>
      </w:r>
      <w:r w:rsidRPr="00685822">
        <w:t>комплекса.</w:t>
      </w:r>
      <w:r w:rsidR="003F17BE" w:rsidRPr="00685822">
        <w:t xml:space="preserve"> </w:t>
      </w:r>
      <w:r w:rsidRPr="00685822">
        <w:t>В рамках всероссийской выставки «</w:t>
      </w:r>
      <w:proofErr w:type="gramStart"/>
      <w:r w:rsidRPr="00685822">
        <w:t>Золотая</w:t>
      </w:r>
      <w:proofErr w:type="gramEnd"/>
      <w:r w:rsidRPr="00685822">
        <w:t xml:space="preserve"> осень-2016» между Правительством Ярославской области и </w:t>
      </w:r>
      <w:r w:rsidRPr="00685822">
        <w:lastRenderedPageBreak/>
        <w:t>ООО «Институт Агроэкологии и Биотехнологии» заключено Соглашение о социально-экономическом партнерстве.</w:t>
      </w:r>
    </w:p>
    <w:p w:rsidR="00FC7FFD" w:rsidRPr="00685822" w:rsidRDefault="00FC7FFD" w:rsidP="00685822">
      <w:pPr>
        <w:spacing w:line="360" w:lineRule="auto"/>
        <w:jc w:val="both"/>
      </w:pPr>
      <w:r w:rsidRPr="00685822">
        <w:t xml:space="preserve">ОАО «Пошехонский рыбозавод» построено в 1945 году и на протяжении нескольких десятилетий являлось градообразующим предприятием. Основой работы здесь являются традиционные технологии обработки рыбы и морепродуктов: заморозка, вяление, холодное и горячее копчение, соление. Также выпускается </w:t>
      </w:r>
      <w:proofErr w:type="spellStart"/>
      <w:r w:rsidRPr="00685822">
        <w:t>снековая</w:t>
      </w:r>
      <w:proofErr w:type="spellEnd"/>
      <w:r w:rsidRPr="00685822">
        <w:t xml:space="preserve"> продукция из речной и океанической рыбы. </w:t>
      </w:r>
    </w:p>
    <w:p w:rsidR="00B458E8" w:rsidRPr="00685822" w:rsidRDefault="00692387" w:rsidP="00685822">
      <w:pPr>
        <w:pStyle w:val="a8"/>
        <w:spacing w:before="150" w:beforeAutospacing="0" w:after="150" w:afterAutospacing="0" w:line="360" w:lineRule="auto"/>
        <w:ind w:right="150"/>
        <w:jc w:val="both"/>
      </w:pPr>
      <w:r w:rsidRPr="00685822">
        <w:t>Таким образом, предусмотрено всестороннее развитие АПК, дающее хорошие перспективы</w:t>
      </w:r>
      <w:r w:rsidR="0076362E" w:rsidRPr="00685822">
        <w:t xml:space="preserve"> в целом </w:t>
      </w:r>
      <w:r w:rsidRPr="00685822">
        <w:t xml:space="preserve"> для экономического роста региона.</w:t>
      </w:r>
    </w:p>
    <w:p w:rsidR="0015624B" w:rsidRPr="00685822" w:rsidRDefault="000306D4" w:rsidP="00685822">
      <w:pPr>
        <w:pStyle w:val="1"/>
        <w:spacing w:line="360" w:lineRule="auto"/>
        <w:rPr>
          <w:sz w:val="24"/>
          <w:szCs w:val="24"/>
        </w:rPr>
      </w:pPr>
      <w:r w:rsidRPr="00685822">
        <w:rPr>
          <w:sz w:val="24"/>
          <w:szCs w:val="24"/>
        </w:rPr>
        <w:t xml:space="preserve"> </w:t>
      </w:r>
      <w:bookmarkStart w:id="5" w:name="_Toc535076063"/>
      <w:r w:rsidR="008018F9" w:rsidRPr="00685822">
        <w:rPr>
          <w:sz w:val="24"/>
          <w:szCs w:val="24"/>
        </w:rPr>
        <w:t>Заключение</w:t>
      </w:r>
      <w:bookmarkEnd w:id="5"/>
    </w:p>
    <w:p w:rsidR="00207B0A" w:rsidRPr="00685822" w:rsidRDefault="007112DE" w:rsidP="00685822">
      <w:pPr>
        <w:shd w:val="clear" w:color="auto" w:fill="FFFFFF"/>
        <w:spacing w:after="300" w:line="360" w:lineRule="auto"/>
        <w:jc w:val="both"/>
      </w:pPr>
      <w:r w:rsidRPr="00685822">
        <w:rPr>
          <w:rFonts w:ascii="Arial" w:hAnsi="Arial" w:cs="Arial"/>
          <w:color w:val="000000"/>
        </w:rPr>
        <w:t>​</w:t>
      </w:r>
      <w:r w:rsidR="00207B0A" w:rsidRPr="00685822">
        <w:rPr>
          <w:color w:val="000000"/>
        </w:rPr>
        <w:t>«</w:t>
      </w:r>
      <w:r w:rsidRPr="00685822">
        <w:t xml:space="preserve">Несмотря на то, что Ярославская область – традиционно промышленный регион, ее руководство уделяет большое внимание развитию сельских территорий, – отметил </w:t>
      </w:r>
      <w:r w:rsidR="00923AFC" w:rsidRPr="00685822">
        <w:t xml:space="preserve">Министр сельского хозяйства РФ </w:t>
      </w:r>
      <w:r w:rsidRPr="00685822">
        <w:t>Александр Ткачев. – За последнее время здесь практически с нуля создана вся необходимая инфраструктура поддержки и развития бизнеса. Определены точки роста, сформирован пакет инвестиционных проектов в сельском хозяйстве</w:t>
      </w:r>
      <w:r w:rsidR="00207B0A" w:rsidRPr="00685822">
        <w:t>»</w:t>
      </w:r>
      <w:r w:rsidRPr="00685822">
        <w:t>.</w:t>
      </w:r>
      <w:r w:rsidR="00207B0A" w:rsidRPr="00685822">
        <w:t xml:space="preserve"> [16] </w:t>
      </w:r>
    </w:p>
    <w:p w:rsidR="007112DE" w:rsidRPr="00685822" w:rsidRDefault="00207B0A" w:rsidP="00685822">
      <w:pPr>
        <w:shd w:val="clear" w:color="auto" w:fill="FFFFFF"/>
        <w:spacing w:after="300" w:line="360" w:lineRule="auto"/>
        <w:jc w:val="both"/>
      </w:pPr>
      <w:r w:rsidRPr="00685822">
        <w:t>Подводя итоги развития сельского хозяйст</w:t>
      </w:r>
      <w:r w:rsidR="003C4D95" w:rsidRPr="00685822">
        <w:t>ва  в 2017 году, сделаем  вывод</w:t>
      </w:r>
      <w:r w:rsidRPr="00685822">
        <w:t>, что агропромышленный комплекс Ярославской области показывает хорошую динамику:</w:t>
      </w:r>
    </w:p>
    <w:p w:rsidR="00207B0A" w:rsidRPr="00685822" w:rsidRDefault="007112DE" w:rsidP="00685822">
      <w:pPr>
        <w:pStyle w:val="a7"/>
        <w:numPr>
          <w:ilvl w:val="0"/>
          <w:numId w:val="23"/>
        </w:numPr>
        <w:shd w:val="clear" w:color="auto" w:fill="FFFFFF"/>
        <w:spacing w:after="300" w:line="360" w:lineRule="auto"/>
        <w:jc w:val="both"/>
      </w:pPr>
      <w:r w:rsidRPr="00685822">
        <w:t>рост сельхозпроизводства достиг 4 %, по итогам работы за 5 месяцев – 6 %</w:t>
      </w:r>
    </w:p>
    <w:p w:rsidR="007112DE" w:rsidRPr="00685822" w:rsidRDefault="007112DE" w:rsidP="00685822">
      <w:pPr>
        <w:pStyle w:val="a7"/>
        <w:numPr>
          <w:ilvl w:val="0"/>
          <w:numId w:val="23"/>
        </w:numPr>
        <w:shd w:val="clear" w:color="auto" w:fill="FFFFFF"/>
        <w:spacing w:after="300" w:line="360" w:lineRule="auto"/>
        <w:jc w:val="both"/>
      </w:pPr>
      <w:r w:rsidRPr="00685822">
        <w:t xml:space="preserve"> на поддержку сельского хозяйства в Ярославскую область направлено 1,2 миллиарда рублей – н</w:t>
      </w:r>
      <w:r w:rsidR="00207B0A" w:rsidRPr="00685822">
        <w:t>а треть больше, чем годом ранее</w:t>
      </w:r>
      <w:r w:rsidRPr="00685822">
        <w:t> </w:t>
      </w:r>
    </w:p>
    <w:p w:rsidR="00207B0A" w:rsidRPr="00685822" w:rsidRDefault="00207B0A" w:rsidP="00685822">
      <w:pPr>
        <w:pStyle w:val="a7"/>
        <w:numPr>
          <w:ilvl w:val="0"/>
          <w:numId w:val="23"/>
        </w:numPr>
        <w:shd w:val="clear" w:color="auto" w:fill="FFFFFF"/>
        <w:spacing w:after="300" w:line="360" w:lineRule="auto"/>
        <w:jc w:val="both"/>
      </w:pPr>
      <w:r w:rsidRPr="00685822">
        <w:t xml:space="preserve"> портфель инвестиционных проектов в АПК региона составляет 26 миллиардов рублей</w:t>
      </w:r>
    </w:p>
    <w:p w:rsidR="00207B0A" w:rsidRPr="00685822" w:rsidRDefault="00207B0A" w:rsidP="00685822">
      <w:pPr>
        <w:pStyle w:val="a7"/>
        <w:numPr>
          <w:ilvl w:val="0"/>
          <w:numId w:val="23"/>
        </w:numPr>
        <w:shd w:val="clear" w:color="auto" w:fill="FFFFFF"/>
        <w:spacing w:after="300" w:line="360" w:lineRule="auto"/>
        <w:jc w:val="both"/>
      </w:pPr>
      <w:r w:rsidRPr="00685822">
        <w:t>в два раза в сравнении с предыдущим годом вырос размер грантов начинающим фермерам, увеличилась сумма грантов на создание и развитие крестьянско-фермерских хозяйств</w:t>
      </w:r>
    </w:p>
    <w:p w:rsidR="00207B0A" w:rsidRPr="00685822" w:rsidRDefault="00207B0A" w:rsidP="00685822">
      <w:pPr>
        <w:pStyle w:val="a7"/>
        <w:numPr>
          <w:ilvl w:val="0"/>
          <w:numId w:val="23"/>
        </w:numPr>
        <w:shd w:val="clear" w:color="auto" w:fill="FFFFFF"/>
        <w:spacing w:after="300" w:line="360" w:lineRule="auto"/>
        <w:jc w:val="both"/>
      </w:pPr>
      <w:r w:rsidRPr="00685822">
        <w:t xml:space="preserve">в шесть раз больше (с 341 рубля до 2000 рублей) стал размер господдержки за каждый гектар введенных в </w:t>
      </w:r>
      <w:proofErr w:type="spellStart"/>
      <w:r w:rsidRPr="00685822">
        <w:t>сельхозоборот</w:t>
      </w:r>
      <w:proofErr w:type="spellEnd"/>
      <w:r w:rsidRPr="00685822">
        <w:t xml:space="preserve"> земель.</w:t>
      </w:r>
    </w:p>
    <w:p w:rsidR="007112DE" w:rsidRPr="00685822" w:rsidRDefault="0076362E" w:rsidP="00685822">
      <w:pPr>
        <w:shd w:val="clear" w:color="auto" w:fill="FFFFFF"/>
        <w:spacing w:after="300" w:line="360" w:lineRule="auto"/>
        <w:jc w:val="both"/>
      </w:pPr>
      <w:r w:rsidRPr="00685822">
        <w:t>«</w:t>
      </w:r>
      <w:r w:rsidR="007112DE" w:rsidRPr="00685822">
        <w:t xml:space="preserve"> Сегодня мы обсуждаем вопросы развития одной из стратегических для региона отраслей – агропромышленного комплекса. Мы получаем поддержку на федеральном уровне, сами разрабатываем новые меры господдержки – и это дает видимые результаты, – сказал Дмитрий Миронов</w:t>
      </w:r>
      <w:r w:rsidR="00923AFC" w:rsidRPr="00685822">
        <w:t xml:space="preserve">25 июля 2017 года  во время организованного заседания Губернаторского совета по реализации стратегии социально-экономического развития Ярославской области «10 точек </w:t>
      </w:r>
      <w:r w:rsidR="00923AFC" w:rsidRPr="00685822">
        <w:lastRenderedPageBreak/>
        <w:t>роста».</w:t>
      </w:r>
      <w:r w:rsidR="007112DE" w:rsidRPr="00685822">
        <w:t xml:space="preserve"> – У региона есть хорошие перспективы развития растениеводства и животноводства. Уверен, мы сможем реализовать имеющийся потенциал. Нам есть чем гордиться, и есть проблемы, которые предстоит решать.</w:t>
      </w:r>
      <w:r w:rsidR="00207B0A" w:rsidRPr="00685822">
        <w:t>[16]</w:t>
      </w:r>
    </w:p>
    <w:p w:rsidR="0015624B" w:rsidRPr="00685822" w:rsidRDefault="003C4D95" w:rsidP="00685822">
      <w:pPr>
        <w:tabs>
          <w:tab w:val="left" w:pos="6180"/>
        </w:tabs>
        <w:spacing w:line="360" w:lineRule="auto"/>
        <w:jc w:val="both"/>
        <w:rPr>
          <w:color w:val="000000"/>
        </w:rPr>
      </w:pPr>
      <w:r w:rsidRPr="00685822">
        <w:rPr>
          <w:color w:val="000000"/>
        </w:rPr>
        <w:t>О перспективах развития российской деревни шла речь</w:t>
      </w:r>
      <w:r w:rsidR="00DD184C" w:rsidRPr="00685822">
        <w:rPr>
          <w:color w:val="000000"/>
        </w:rPr>
        <w:t xml:space="preserve">  на первом региональном форум</w:t>
      </w:r>
      <w:r w:rsidR="006A67C4" w:rsidRPr="00685822">
        <w:rPr>
          <w:color w:val="000000"/>
        </w:rPr>
        <w:t>е развития сельских территорий «Деревня - душа России»</w:t>
      </w:r>
      <w:r w:rsidR="00DD184C" w:rsidRPr="00685822">
        <w:rPr>
          <w:color w:val="000000"/>
        </w:rPr>
        <w:t>.</w:t>
      </w:r>
      <w:r w:rsidR="00274377" w:rsidRPr="00685822">
        <w:rPr>
          <w:color w:val="000000"/>
        </w:rPr>
        <w:t xml:space="preserve"> </w:t>
      </w:r>
      <w:r w:rsidR="00DD184C" w:rsidRPr="00685822">
        <w:rPr>
          <w:color w:val="000000"/>
        </w:rPr>
        <w:t xml:space="preserve">По словам первого заместителя губернатора Вологодской области Алексея </w:t>
      </w:r>
      <w:proofErr w:type="spellStart"/>
      <w:r w:rsidR="00DD184C" w:rsidRPr="00685822">
        <w:rPr>
          <w:color w:val="000000"/>
        </w:rPr>
        <w:t>Шерлыгина</w:t>
      </w:r>
      <w:proofErr w:type="spellEnd"/>
      <w:r w:rsidR="00DD184C" w:rsidRPr="00685822">
        <w:rPr>
          <w:color w:val="000000"/>
        </w:rPr>
        <w:t xml:space="preserve">, низкие цены на сельхозпродукты отбивают у </w:t>
      </w:r>
      <w:r w:rsidR="006A67C4" w:rsidRPr="00685822">
        <w:rPr>
          <w:color w:val="000000"/>
        </w:rPr>
        <w:t>селян охоту возделывать землю. «</w:t>
      </w:r>
      <w:r w:rsidR="00DD184C" w:rsidRPr="00685822">
        <w:rPr>
          <w:color w:val="000000"/>
        </w:rPr>
        <w:t>Вымирание деревни, к сожалению, ста</w:t>
      </w:r>
      <w:r w:rsidR="006A67C4" w:rsidRPr="00685822">
        <w:rPr>
          <w:color w:val="000000"/>
        </w:rPr>
        <w:t>ло заметно и являться системным»</w:t>
      </w:r>
      <w:r w:rsidR="00DD184C" w:rsidRPr="00685822">
        <w:rPr>
          <w:color w:val="000000"/>
        </w:rPr>
        <w:t>,- рассказал он.</w:t>
      </w:r>
      <w:r w:rsidR="006A67C4" w:rsidRPr="00685822">
        <w:rPr>
          <w:color w:val="000000"/>
        </w:rPr>
        <w:t>[17]</w:t>
      </w:r>
      <w:r w:rsidR="00DD184C" w:rsidRPr="00685822">
        <w:rPr>
          <w:color w:val="000000"/>
        </w:rPr>
        <w:t>  </w:t>
      </w:r>
      <w:r w:rsidRPr="00685822">
        <w:rPr>
          <w:color w:val="000000"/>
        </w:rPr>
        <w:t xml:space="preserve">Но на форуме отмечалось, что российские села и деревни могут стать локомотивом отечественной экономики, центром обеспечения продовольствием и сохранения культурного наследия. </w:t>
      </w:r>
      <w:r w:rsidR="00DD184C" w:rsidRPr="00685822">
        <w:rPr>
          <w:color w:val="000000"/>
        </w:rPr>
        <w:t xml:space="preserve">  «Нация сочиняется на земле, а в городах она </w:t>
      </w:r>
      <w:proofErr w:type="spellStart"/>
      <w:r w:rsidR="00DD184C" w:rsidRPr="00685822">
        <w:rPr>
          <w:color w:val="000000"/>
        </w:rPr>
        <w:t>сожигается</w:t>
      </w:r>
      <w:proofErr w:type="spellEnd"/>
      <w:proofErr w:type="gramStart"/>
      <w:r w:rsidRPr="00685822">
        <w:rPr>
          <w:color w:val="000000"/>
        </w:rPr>
        <w:t xml:space="preserve">… </w:t>
      </w:r>
      <w:r w:rsidR="00DD184C" w:rsidRPr="00685822">
        <w:rPr>
          <w:color w:val="000000"/>
        </w:rPr>
        <w:t>Т</w:t>
      </w:r>
      <w:proofErr w:type="gramEnd"/>
      <w:r w:rsidR="00DD184C" w:rsidRPr="00685822">
        <w:rPr>
          <w:color w:val="000000"/>
        </w:rPr>
        <w:t xml:space="preserve">олько земля, воля и изба посреди своего </w:t>
      </w:r>
      <w:proofErr w:type="spellStart"/>
      <w:r w:rsidR="00DD184C" w:rsidRPr="00685822">
        <w:rPr>
          <w:color w:val="000000"/>
        </w:rPr>
        <w:t>польца</w:t>
      </w:r>
      <w:proofErr w:type="spellEnd"/>
      <w:r w:rsidR="00DD184C" w:rsidRPr="00685822">
        <w:rPr>
          <w:color w:val="000000"/>
        </w:rPr>
        <w:t xml:space="preserve"> служит опорой нации, крепит род его, память, культуру жизн</w:t>
      </w:r>
      <w:r w:rsidRPr="00685822">
        <w:rPr>
          <w:color w:val="000000"/>
        </w:rPr>
        <w:t xml:space="preserve">и во всем многообразии» - писал </w:t>
      </w:r>
      <w:r w:rsidR="00DD184C" w:rsidRPr="00685822">
        <w:rPr>
          <w:color w:val="000000"/>
        </w:rPr>
        <w:t xml:space="preserve"> русский писатель Василий </w:t>
      </w:r>
      <w:proofErr w:type="spellStart"/>
      <w:r w:rsidR="00DD184C" w:rsidRPr="00685822">
        <w:rPr>
          <w:color w:val="000000"/>
        </w:rPr>
        <w:t>Личутин</w:t>
      </w:r>
      <w:proofErr w:type="spellEnd"/>
      <w:r w:rsidR="00DD184C" w:rsidRPr="00685822">
        <w:rPr>
          <w:color w:val="000000"/>
        </w:rPr>
        <w:t xml:space="preserve">. </w:t>
      </w:r>
      <w:r w:rsidRPr="00685822">
        <w:rPr>
          <w:color w:val="000000"/>
        </w:rPr>
        <w:t>Поэтому развитие сельского хозяйства, его возрождение является не только экономической, но национальной задачей.</w:t>
      </w:r>
    </w:p>
    <w:p w:rsidR="008155D6" w:rsidRPr="00685822" w:rsidRDefault="008155D6" w:rsidP="00685822">
      <w:pPr>
        <w:pStyle w:val="1"/>
        <w:spacing w:line="360" w:lineRule="auto"/>
        <w:rPr>
          <w:b w:val="0"/>
          <w:bCs w:val="0"/>
          <w:color w:val="000000"/>
          <w:kern w:val="0"/>
          <w:sz w:val="24"/>
          <w:szCs w:val="24"/>
        </w:rPr>
      </w:pPr>
      <w:bookmarkStart w:id="6" w:name="_Toc535076064"/>
      <w:r w:rsidRPr="00685822">
        <w:rPr>
          <w:b w:val="0"/>
          <w:bCs w:val="0"/>
          <w:color w:val="000000"/>
          <w:kern w:val="0"/>
          <w:sz w:val="24"/>
          <w:szCs w:val="24"/>
        </w:rPr>
        <w:t>Список литературы</w:t>
      </w:r>
      <w:bookmarkEnd w:id="6"/>
    </w:p>
    <w:p w:rsidR="00CF7D3C" w:rsidRPr="00685822" w:rsidRDefault="00CF7D3C" w:rsidP="00685822">
      <w:pPr>
        <w:tabs>
          <w:tab w:val="left" w:pos="6180"/>
        </w:tabs>
        <w:spacing w:line="360" w:lineRule="auto"/>
        <w:jc w:val="both"/>
        <w:rPr>
          <w:color w:val="000000"/>
        </w:rPr>
      </w:pPr>
      <w:r w:rsidRPr="00685822">
        <w:rPr>
          <w:color w:val="000000"/>
        </w:rPr>
        <w:t xml:space="preserve">1. Алексеев А.И. Николина В.В. «География: население и  хозяйство России», М., Просвещение, 2003.  </w:t>
      </w:r>
    </w:p>
    <w:p w:rsidR="00CF7D3C" w:rsidRPr="00685822" w:rsidRDefault="00CF7D3C" w:rsidP="00685822">
      <w:pPr>
        <w:tabs>
          <w:tab w:val="left" w:pos="6180"/>
        </w:tabs>
        <w:spacing w:line="360" w:lineRule="auto"/>
        <w:jc w:val="both"/>
        <w:rPr>
          <w:b/>
          <w:bCs/>
          <w:kern w:val="36"/>
        </w:rPr>
      </w:pPr>
      <w:r w:rsidRPr="00685822">
        <w:rPr>
          <w:color w:val="000000"/>
        </w:rPr>
        <w:t xml:space="preserve"> 2. Мельников В.Л. «Чернозёмы для России», Ярославль,  «Верхняя Волга», 1997.  3.Рязанцев Н.П. Салова Ю.Г. «История Ярославского края         (1930 – 2005 гг.)», Ярославль, Департамент образования  Ярославской области, 2005. </w:t>
      </w:r>
      <w:r w:rsidRPr="00685822">
        <w:rPr>
          <w:b/>
          <w:bCs/>
          <w:kern w:val="36"/>
        </w:rPr>
        <w:t xml:space="preserve">  </w:t>
      </w:r>
    </w:p>
    <w:p w:rsidR="00CF7D3C" w:rsidRPr="00685822" w:rsidRDefault="00CF7D3C" w:rsidP="00685822">
      <w:pPr>
        <w:tabs>
          <w:tab w:val="left" w:pos="6180"/>
        </w:tabs>
        <w:spacing w:line="360" w:lineRule="auto"/>
        <w:jc w:val="both"/>
        <w:rPr>
          <w:color w:val="000000"/>
        </w:rPr>
      </w:pPr>
      <w:r w:rsidRPr="00685822">
        <w:rPr>
          <w:b/>
          <w:bCs/>
          <w:kern w:val="36"/>
        </w:rPr>
        <w:t xml:space="preserve"> </w:t>
      </w:r>
      <w:r w:rsidRPr="00685822">
        <w:rPr>
          <w:color w:val="000000"/>
        </w:rPr>
        <w:t xml:space="preserve">4. Селищев Е.Н. «Структурно-территориальная организация населения и хозяйства Ярославской  области», Ярославль, ЯГПУ им. К.Д. Ушинского, 2003. </w:t>
      </w:r>
    </w:p>
    <w:p w:rsidR="00CF7D3C" w:rsidRPr="00685822" w:rsidRDefault="00CF7D3C" w:rsidP="00685822">
      <w:pPr>
        <w:tabs>
          <w:tab w:val="left" w:pos="6180"/>
        </w:tabs>
        <w:spacing w:line="360" w:lineRule="auto"/>
        <w:jc w:val="both"/>
        <w:rPr>
          <w:color w:val="000000"/>
        </w:rPr>
      </w:pPr>
      <w:r w:rsidRPr="00685822">
        <w:rPr>
          <w:color w:val="000000"/>
        </w:rPr>
        <w:t>5.</w:t>
      </w:r>
      <w:r w:rsidRPr="00685822">
        <w:t xml:space="preserve"> Рязанцев Н.П., Федорчук Очерки по истории Ярославского края с древнейших времен до наших дней. Ярославль, 2007 год </w:t>
      </w:r>
    </w:p>
    <w:p w:rsidR="00CF7D3C" w:rsidRPr="00685822" w:rsidRDefault="00CF7D3C" w:rsidP="00685822">
      <w:pPr>
        <w:tabs>
          <w:tab w:val="left" w:pos="6180"/>
        </w:tabs>
        <w:spacing w:line="360" w:lineRule="auto"/>
        <w:jc w:val="both"/>
        <w:rPr>
          <w:color w:val="000000"/>
        </w:rPr>
      </w:pPr>
    </w:p>
    <w:p w:rsidR="00CF7D3C" w:rsidRPr="00685822" w:rsidRDefault="00CF7D3C" w:rsidP="00685822">
      <w:pPr>
        <w:pStyle w:val="1"/>
        <w:spacing w:line="360" w:lineRule="auto"/>
        <w:rPr>
          <w:sz w:val="24"/>
          <w:szCs w:val="24"/>
        </w:rPr>
      </w:pPr>
      <w:bookmarkStart w:id="7" w:name="_Toc535076065"/>
      <w:r w:rsidRPr="00685822">
        <w:rPr>
          <w:b w:val="0"/>
          <w:bCs w:val="0"/>
          <w:color w:val="000000"/>
          <w:kern w:val="0"/>
          <w:sz w:val="24"/>
          <w:szCs w:val="24"/>
        </w:rPr>
        <w:t>Список источников</w:t>
      </w:r>
      <w:bookmarkEnd w:id="7"/>
      <w:r w:rsidRPr="00685822">
        <w:rPr>
          <w:sz w:val="24"/>
          <w:szCs w:val="24"/>
        </w:rPr>
        <w:t> </w:t>
      </w:r>
    </w:p>
    <w:p w:rsidR="009E25F1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</w:pPr>
      <w:hyperlink r:id="rId12" w:history="1">
        <w:r w:rsidR="009E25F1" w:rsidRPr="00685822">
          <w:rPr>
            <w:rStyle w:val="aa"/>
            <w:color w:val="auto"/>
            <w:u w:val="none"/>
          </w:rPr>
          <w:t>https://www.gazeta.ru/business/2016/06/17/8314103.shtml</w:t>
        </w:r>
      </w:hyperlink>
      <w:r w:rsidR="009E25F1" w:rsidRPr="00685822">
        <w:t xml:space="preserve"> «</w:t>
      </w:r>
      <w:proofErr w:type="spellStart"/>
      <w:r w:rsidR="009E25F1" w:rsidRPr="00685822">
        <w:t>Газета.Ru</w:t>
      </w:r>
      <w:proofErr w:type="spellEnd"/>
      <w:r w:rsidR="009E25F1" w:rsidRPr="00685822">
        <w:t>» и агентство RNS в рамках ПМЭФ-2016</w:t>
      </w:r>
    </w:p>
    <w:p w:rsidR="00B26DDB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</w:pPr>
      <w:hyperlink r:id="rId13" w:history="1">
        <w:r w:rsidR="00B26DDB" w:rsidRPr="00685822">
          <w:rPr>
            <w:rStyle w:val="aa"/>
            <w:color w:val="auto"/>
            <w:u w:val="none"/>
          </w:rPr>
          <w:t>http://www.yarregion.ru/depts/dppdt/pages/prom.aspx</w:t>
        </w:r>
      </w:hyperlink>
      <w:r w:rsidR="00B26DDB" w:rsidRPr="00685822">
        <w:t xml:space="preserve"> официальный сайт правительства Ярославской области.</w:t>
      </w:r>
    </w:p>
    <w:p w:rsidR="00474D7D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</w:pPr>
      <w:hyperlink r:id="rId14" w:history="1">
        <w:r w:rsidR="00474D7D" w:rsidRPr="00685822">
          <w:rPr>
            <w:rStyle w:val="aa"/>
            <w:bCs/>
            <w:color w:val="auto"/>
            <w:u w:val="none"/>
          </w:rPr>
          <w:t>http://www.regcomment.ru/regions/yaroslavl/</w:t>
        </w:r>
      </w:hyperlink>
      <w:r w:rsidR="00474D7D" w:rsidRPr="00685822">
        <w:t xml:space="preserve">Ярославская область. </w:t>
      </w:r>
      <w:r w:rsidR="00122604" w:rsidRPr="00685822">
        <w:t>Р</w:t>
      </w:r>
      <w:r w:rsidR="00474D7D" w:rsidRPr="00685822">
        <w:t>егиональные комментарии</w:t>
      </w:r>
    </w:p>
    <w:p w:rsidR="00D01C5E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</w:pPr>
      <w:hyperlink r:id="rId15" w:history="1">
        <w:r w:rsidR="00D01C5E" w:rsidRPr="00685822">
          <w:rPr>
            <w:rStyle w:val="aa"/>
            <w:color w:val="auto"/>
            <w:u w:val="none"/>
          </w:rPr>
          <w:t>http://ftp.vspu.ac.ru/~mog/interex/yar/ekonom.htm</w:t>
        </w:r>
      </w:hyperlink>
      <w:r w:rsidR="00D01C5E" w:rsidRPr="00685822">
        <w:t xml:space="preserve"> Экономика Ярославской области.</w:t>
      </w:r>
    </w:p>
    <w:p w:rsidR="00E31BE1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</w:pPr>
      <w:hyperlink r:id="rId16" w:history="1">
        <w:r w:rsidR="00E31BE1" w:rsidRPr="00685822">
          <w:rPr>
            <w:rStyle w:val="aa"/>
            <w:color w:val="auto"/>
            <w:u w:val="none"/>
          </w:rPr>
          <w:t>https://agrovesti.net/lib/regionals/region-76/investitsionnye-proekty-v-agropromyshlennom-komplekse-yaroslavskoj-oblasti.html</w:t>
        </w:r>
      </w:hyperlink>
      <w:r w:rsidR="00E31BE1" w:rsidRPr="00685822">
        <w:t xml:space="preserve"> Инвестиционные проекты в агропромышленном комплексе Ярославской области</w:t>
      </w:r>
    </w:p>
    <w:p w:rsidR="00E31BE1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</w:pPr>
      <w:hyperlink r:id="rId17" w:history="1">
        <w:r w:rsidR="004210C5" w:rsidRPr="00685822">
          <w:rPr>
            <w:rStyle w:val="aa"/>
            <w:color w:val="auto"/>
            <w:u w:val="none"/>
            <w:shd w:val="clear" w:color="auto" w:fill="FFFFFF"/>
          </w:rPr>
          <w:t>http://svetich.info/publikacii/agrarnoe-pravo/rossiiskii-apk-ot-importa-selskohozjaist.html</w:t>
        </w:r>
      </w:hyperlink>
      <w:r w:rsidR="000D7476" w:rsidRPr="00685822">
        <w:rPr>
          <w:shd w:val="clear" w:color="auto" w:fill="FFFFFF"/>
        </w:rPr>
        <w:t xml:space="preserve">   Информационное агентство «</w:t>
      </w:r>
      <w:proofErr w:type="spellStart"/>
      <w:r w:rsidR="004210C5" w:rsidRPr="00685822">
        <w:rPr>
          <w:shd w:val="clear" w:color="auto" w:fill="FFFFFF"/>
        </w:rPr>
        <w:t>Светич</w:t>
      </w:r>
      <w:proofErr w:type="spellEnd"/>
      <w:r w:rsidR="004210C5" w:rsidRPr="00685822">
        <w:rPr>
          <w:shd w:val="clear" w:color="auto" w:fill="FFFFFF"/>
        </w:rPr>
        <w:t>»</w:t>
      </w:r>
    </w:p>
    <w:p w:rsidR="000E4EA6" w:rsidRPr="00685822" w:rsidRDefault="000E4EA6" w:rsidP="00685822">
      <w:pPr>
        <w:pStyle w:val="a7"/>
        <w:numPr>
          <w:ilvl w:val="0"/>
          <w:numId w:val="13"/>
        </w:numPr>
        <w:spacing w:line="360" w:lineRule="auto"/>
      </w:pPr>
      <w:r w:rsidRPr="00685822">
        <w:t xml:space="preserve">РИА Новости </w:t>
      </w:r>
      <w:hyperlink r:id="rId18" w:history="1">
        <w:r w:rsidRPr="00685822">
          <w:rPr>
            <w:rStyle w:val="aa"/>
            <w:color w:val="auto"/>
            <w:u w:val="none"/>
          </w:rPr>
          <w:t>https://ria.ru/politics/20170911/1502207278.html</w:t>
        </w:r>
      </w:hyperlink>
    </w:p>
    <w:p w:rsidR="00C733CD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  <w:rPr>
          <w:shd w:val="clear" w:color="auto" w:fill="FFFFFF"/>
        </w:rPr>
      </w:pPr>
      <w:hyperlink r:id="rId19" w:history="1">
        <w:r w:rsidR="00C733CD" w:rsidRPr="00685822">
          <w:rPr>
            <w:shd w:val="clear" w:color="auto" w:fill="FFFFFF"/>
          </w:rPr>
          <w:t>http://ouglechepole.ru/blog/detail.php?id=209</w:t>
        </w:r>
      </w:hyperlink>
      <w:r w:rsidR="00C733CD" w:rsidRPr="00685822">
        <w:rPr>
          <w:shd w:val="clear" w:color="auto" w:fill="FFFFFF"/>
        </w:rPr>
        <w:t xml:space="preserve">  АПК Ярославской области: состояние и перспективы развития</w:t>
      </w:r>
    </w:p>
    <w:p w:rsidR="00A80994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  <w:rPr>
          <w:shd w:val="clear" w:color="auto" w:fill="FFFFFF"/>
        </w:rPr>
      </w:pPr>
      <w:hyperlink r:id="rId20" w:history="1">
        <w:r w:rsidR="000A0F8C" w:rsidRPr="00685822">
          <w:rPr>
            <w:rStyle w:val="aa"/>
            <w:color w:val="auto"/>
            <w:u w:val="none"/>
            <w:shd w:val="clear" w:color="auto" w:fill="FFFFFF"/>
            <w:lang w:val="en-US"/>
          </w:rPr>
          <w:t>http</w:t>
        </w:r>
        <w:r w:rsidR="000A0F8C" w:rsidRPr="00685822">
          <w:rPr>
            <w:rStyle w:val="aa"/>
            <w:color w:val="auto"/>
            <w:u w:val="none"/>
            <w:shd w:val="clear" w:color="auto" w:fill="FFFFFF"/>
          </w:rPr>
          <w:t>://</w:t>
        </w:r>
        <w:r w:rsidR="000A0F8C" w:rsidRPr="00685822">
          <w:rPr>
            <w:rStyle w:val="aa"/>
            <w:color w:val="auto"/>
            <w:u w:val="none"/>
            <w:shd w:val="clear" w:color="auto" w:fill="FFFFFF"/>
            <w:lang w:val="en-US"/>
          </w:rPr>
          <w:t>docs</w:t>
        </w:r>
        <w:r w:rsidR="000A0F8C" w:rsidRPr="00685822">
          <w:rPr>
            <w:rStyle w:val="aa"/>
            <w:color w:val="auto"/>
            <w:u w:val="none"/>
            <w:shd w:val="clear" w:color="auto" w:fill="FFFFFF"/>
          </w:rPr>
          <w:t>.</w:t>
        </w:r>
        <w:proofErr w:type="spellStart"/>
        <w:r w:rsidR="000A0F8C" w:rsidRPr="00685822">
          <w:rPr>
            <w:rStyle w:val="aa"/>
            <w:color w:val="auto"/>
            <w:u w:val="none"/>
            <w:shd w:val="clear" w:color="auto" w:fill="FFFFFF"/>
            <w:lang w:val="en-US"/>
          </w:rPr>
          <w:t>cntd</w:t>
        </w:r>
        <w:proofErr w:type="spellEnd"/>
        <w:r w:rsidR="000A0F8C" w:rsidRPr="00685822">
          <w:rPr>
            <w:rStyle w:val="aa"/>
            <w:color w:val="auto"/>
            <w:u w:val="none"/>
            <w:shd w:val="clear" w:color="auto" w:fill="FFFFFF"/>
          </w:rPr>
          <w:t>.</w:t>
        </w:r>
        <w:proofErr w:type="spellStart"/>
        <w:r w:rsidR="000A0F8C" w:rsidRPr="00685822">
          <w:rPr>
            <w:rStyle w:val="aa"/>
            <w:color w:val="auto"/>
            <w:u w:val="none"/>
            <w:shd w:val="clear" w:color="auto" w:fill="FFFFFF"/>
            <w:lang w:val="en-US"/>
          </w:rPr>
          <w:t>ru</w:t>
        </w:r>
        <w:proofErr w:type="spellEnd"/>
        <w:r w:rsidR="000A0F8C" w:rsidRPr="00685822">
          <w:rPr>
            <w:rStyle w:val="aa"/>
            <w:color w:val="auto"/>
            <w:u w:val="none"/>
            <w:shd w:val="clear" w:color="auto" w:fill="FFFFFF"/>
          </w:rPr>
          <w:t>/</w:t>
        </w:r>
        <w:r w:rsidR="000A0F8C" w:rsidRPr="00685822">
          <w:rPr>
            <w:rStyle w:val="aa"/>
            <w:color w:val="auto"/>
            <w:u w:val="none"/>
            <w:shd w:val="clear" w:color="auto" w:fill="FFFFFF"/>
            <w:lang w:val="en-US"/>
          </w:rPr>
          <w:t>document</w:t>
        </w:r>
        <w:r w:rsidR="000A0F8C" w:rsidRPr="00685822">
          <w:rPr>
            <w:rStyle w:val="aa"/>
            <w:color w:val="auto"/>
            <w:u w:val="none"/>
            <w:shd w:val="clear" w:color="auto" w:fill="FFFFFF"/>
          </w:rPr>
          <w:t>/412712967</w:t>
        </w:r>
      </w:hyperlink>
      <w:r w:rsidR="000A0F8C" w:rsidRPr="00685822">
        <w:rPr>
          <w:shd w:val="clear" w:color="auto" w:fill="FFFFFF"/>
        </w:rPr>
        <w:t xml:space="preserve"> Государственная программа «</w:t>
      </w:r>
      <w:proofErr w:type="gramStart"/>
      <w:r w:rsidR="000A0F8C" w:rsidRPr="00685822">
        <w:rPr>
          <w:shd w:val="clear" w:color="auto" w:fill="FFFFFF"/>
        </w:rPr>
        <w:t>Развития  сельского</w:t>
      </w:r>
      <w:proofErr w:type="gramEnd"/>
      <w:r w:rsidR="000A0F8C" w:rsidRPr="00685822">
        <w:rPr>
          <w:shd w:val="clear" w:color="auto" w:fill="FFFFFF"/>
        </w:rPr>
        <w:t xml:space="preserve"> хозяйства Ярославской области на 2014-2020 гг.»</w:t>
      </w:r>
    </w:p>
    <w:p w:rsidR="00C733CD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  <w:rPr>
          <w:shd w:val="clear" w:color="auto" w:fill="FFFFFF"/>
        </w:rPr>
      </w:pPr>
      <w:hyperlink r:id="rId21" w:history="1">
        <w:r w:rsidR="00A80994" w:rsidRPr="00685822">
          <w:rPr>
            <w:rStyle w:val="aa"/>
            <w:color w:val="auto"/>
            <w:u w:val="none"/>
            <w:shd w:val="clear" w:color="auto" w:fill="FFFFFF"/>
          </w:rPr>
          <w:t>http://bujet.ru/article/326659.php</w:t>
        </w:r>
        <w:proofErr w:type="gramStart"/>
      </w:hyperlink>
      <w:r w:rsidR="00A80994" w:rsidRPr="00685822">
        <w:rPr>
          <w:shd w:val="clear" w:color="auto" w:fill="FFFFFF"/>
        </w:rPr>
        <w:t xml:space="preserve"> Д</w:t>
      </w:r>
      <w:proofErr w:type="gramEnd"/>
      <w:r w:rsidR="00A80994" w:rsidRPr="00685822">
        <w:rPr>
          <w:shd w:val="clear" w:color="auto" w:fill="FFFFFF"/>
        </w:rPr>
        <w:t>есять точек роста Ярославской области.</w:t>
      </w:r>
    </w:p>
    <w:p w:rsidR="00380902" w:rsidRPr="00685822" w:rsidRDefault="0074012C" w:rsidP="00685822">
      <w:pPr>
        <w:pStyle w:val="a7"/>
        <w:numPr>
          <w:ilvl w:val="0"/>
          <w:numId w:val="13"/>
        </w:numPr>
        <w:spacing w:line="360" w:lineRule="auto"/>
        <w:rPr>
          <w:shd w:val="clear" w:color="auto" w:fill="FFFFFF"/>
        </w:rPr>
      </w:pPr>
      <w:hyperlink r:id="rId22" w:history="1">
        <w:r w:rsidR="00756A44" w:rsidRPr="00685822">
          <w:rPr>
            <w:rStyle w:val="aa"/>
            <w:color w:val="auto"/>
            <w:u w:val="none"/>
            <w:shd w:val="clear" w:color="auto" w:fill="FFFFFF"/>
          </w:rPr>
          <w:t>http://mcx.ru/press-service/regions/investitsionnye-proekty-v-agropromyshlennom-komplekse-yaroslavskoy-oblasti/</w:t>
        </w:r>
      </w:hyperlink>
      <w:r w:rsidR="00380902" w:rsidRPr="00685822">
        <w:rPr>
          <w:shd w:val="clear" w:color="auto" w:fill="FFFFFF"/>
        </w:rPr>
        <w:t xml:space="preserve"> Инвестиционные проекты в агропромышленном комплексе Ярославской области</w:t>
      </w:r>
    </w:p>
    <w:p w:rsidR="00756A44" w:rsidRPr="00685822" w:rsidRDefault="0074012C" w:rsidP="00685822">
      <w:pPr>
        <w:pStyle w:val="a7"/>
        <w:numPr>
          <w:ilvl w:val="0"/>
          <w:numId w:val="13"/>
        </w:numPr>
        <w:spacing w:line="360" w:lineRule="auto"/>
        <w:jc w:val="both"/>
        <w:rPr>
          <w:shd w:val="clear" w:color="auto" w:fill="FFFFFF"/>
        </w:rPr>
      </w:pPr>
      <w:hyperlink r:id="rId23" w:history="1">
        <w:r w:rsidR="00692387" w:rsidRPr="00685822">
          <w:rPr>
            <w:rStyle w:val="aa"/>
            <w:color w:val="auto"/>
            <w:u w:val="none"/>
            <w:shd w:val="clear" w:color="auto" w:fill="FFFFFF"/>
          </w:rPr>
          <w:t>http://www.yarinvestportal.ru/business/programmi-razvitiya/selskoe_hozyaistvo/</w:t>
        </w:r>
      </w:hyperlink>
      <w:r w:rsidR="00692387" w:rsidRPr="00685822">
        <w:rPr>
          <w:shd w:val="clear" w:color="auto" w:fill="FFFFFF"/>
        </w:rPr>
        <w:t xml:space="preserve"> Инвестиционный портал Ярославской области. </w:t>
      </w:r>
    </w:p>
    <w:p w:rsidR="00756A44" w:rsidRPr="00685822" w:rsidRDefault="0074012C" w:rsidP="00685822">
      <w:pPr>
        <w:pStyle w:val="a7"/>
        <w:numPr>
          <w:ilvl w:val="0"/>
          <w:numId w:val="13"/>
        </w:numPr>
        <w:spacing w:line="360" w:lineRule="auto"/>
        <w:rPr>
          <w:shd w:val="clear" w:color="auto" w:fill="FFFFFF"/>
        </w:rPr>
      </w:pPr>
      <w:hyperlink r:id="rId24" w:history="1">
        <w:r w:rsidR="005C0568" w:rsidRPr="00685822">
          <w:rPr>
            <w:rStyle w:val="aa"/>
            <w:color w:val="auto"/>
            <w:u w:val="none"/>
            <w:shd w:val="clear" w:color="auto" w:fill="FFFFFF"/>
          </w:rPr>
          <w:t>http://shpv.ru/</w:t>
        </w:r>
      </w:hyperlink>
      <w:r w:rsidR="005C0568" w:rsidRPr="00685822">
        <w:rPr>
          <w:shd w:val="clear" w:color="auto" w:fill="FFFFFF"/>
        </w:rPr>
        <w:t xml:space="preserve"> ОАО «</w:t>
      </w:r>
      <w:proofErr w:type="spellStart"/>
      <w:r w:rsidR="005C0568" w:rsidRPr="00685822">
        <w:rPr>
          <w:shd w:val="clear" w:color="auto" w:fill="FFFFFF"/>
        </w:rPr>
        <w:t>Вощажниково</w:t>
      </w:r>
      <w:proofErr w:type="spellEnd"/>
      <w:r w:rsidR="005C0568" w:rsidRPr="00685822">
        <w:rPr>
          <w:shd w:val="clear" w:color="auto" w:fill="FFFFFF"/>
        </w:rPr>
        <w:t>»</w:t>
      </w:r>
    </w:p>
    <w:p w:rsidR="007112DE" w:rsidRPr="00685822" w:rsidRDefault="0074012C" w:rsidP="00685822">
      <w:pPr>
        <w:pStyle w:val="a7"/>
        <w:numPr>
          <w:ilvl w:val="0"/>
          <w:numId w:val="13"/>
        </w:numPr>
        <w:spacing w:line="360" w:lineRule="auto"/>
        <w:rPr>
          <w:shd w:val="clear" w:color="auto" w:fill="FFFFFF"/>
        </w:rPr>
      </w:pPr>
      <w:hyperlink r:id="rId25" w:history="1">
        <w:r w:rsidR="007112DE" w:rsidRPr="00685822">
          <w:rPr>
            <w:rStyle w:val="aa"/>
            <w:color w:val="auto"/>
            <w:u w:val="none"/>
            <w:shd w:val="clear" w:color="auto" w:fill="FFFFFF"/>
          </w:rPr>
          <w:t>http://www.yarregion.ru/pages/presscenter/news.aspx?NewsId=9674</w:t>
        </w:r>
      </w:hyperlink>
      <w:r w:rsidR="007112DE" w:rsidRPr="00685822">
        <w:rPr>
          <w:shd w:val="clear" w:color="auto" w:fill="FFFFFF"/>
        </w:rPr>
        <w:t xml:space="preserve"> Портал органов государственной власти Ярославской области</w:t>
      </w:r>
    </w:p>
    <w:p w:rsidR="003F17BE" w:rsidRPr="00685822" w:rsidRDefault="00685822" w:rsidP="00685822">
      <w:pPr>
        <w:shd w:val="clear" w:color="auto" w:fill="FFFFFF"/>
        <w:spacing w:after="450" w:line="360" w:lineRule="auto"/>
        <w:rPr>
          <w:color w:val="0D0D0D" w:themeColor="text1" w:themeTint="F2"/>
          <w:shd w:val="clear" w:color="auto" w:fill="FFFFFF"/>
        </w:rPr>
      </w:pPr>
      <w:r>
        <w:t>15.</w:t>
      </w:r>
      <w:hyperlink r:id="rId26" w:history="1">
        <w:r w:rsidR="006A67C4" w:rsidRPr="00685822">
          <w:rPr>
            <w:rStyle w:val="aa"/>
            <w:color w:val="auto"/>
            <w:u w:val="none"/>
            <w:shd w:val="clear" w:color="auto" w:fill="FFFFFF"/>
          </w:rPr>
          <w:t>https://utro.ru/articles/2016/03/11/1274028.shtml</w:t>
        </w:r>
      </w:hyperlink>
      <w:r w:rsidR="006A67C4" w:rsidRPr="00685822">
        <w:rPr>
          <w:shd w:val="clear" w:color="auto" w:fill="FFFFFF"/>
        </w:rPr>
        <w:t xml:space="preserve">   Деревни России возродятся</w:t>
      </w:r>
    </w:p>
    <w:p w:rsidR="003F17BE" w:rsidRPr="00685822" w:rsidRDefault="003F17BE" w:rsidP="00685822">
      <w:pPr>
        <w:pStyle w:val="a7"/>
        <w:shd w:val="clear" w:color="auto" w:fill="FFFFFF"/>
        <w:spacing w:after="450" w:line="360" w:lineRule="auto"/>
        <w:ind w:left="360"/>
        <w:jc w:val="center"/>
        <w:rPr>
          <w:color w:val="0D0D0D" w:themeColor="text1" w:themeTint="F2"/>
          <w:shd w:val="clear" w:color="auto" w:fill="FFFFFF"/>
        </w:rPr>
      </w:pPr>
    </w:p>
    <w:p w:rsidR="003F17BE" w:rsidRDefault="003F17BE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85822" w:rsidRDefault="00685822" w:rsidP="003F17BE">
      <w:pPr>
        <w:pStyle w:val="a7"/>
        <w:shd w:val="clear" w:color="auto" w:fill="FFFFFF"/>
        <w:spacing w:after="450"/>
        <w:ind w:left="36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A67C4" w:rsidRPr="003F17BE" w:rsidRDefault="00487191" w:rsidP="003F17BE">
      <w:pPr>
        <w:pStyle w:val="a7"/>
        <w:shd w:val="clear" w:color="auto" w:fill="FFFFFF"/>
        <w:spacing w:after="450"/>
        <w:ind w:left="360"/>
        <w:jc w:val="right"/>
        <w:rPr>
          <w:color w:val="0D0D0D" w:themeColor="text1" w:themeTint="F2"/>
          <w:sz w:val="28"/>
          <w:szCs w:val="28"/>
          <w:shd w:val="clear" w:color="auto" w:fill="FFFFFF"/>
        </w:rPr>
      </w:pPr>
      <w:r w:rsidRPr="003F17BE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Приложение 1</w:t>
      </w:r>
    </w:p>
    <w:p w:rsidR="00CF7D3C" w:rsidRPr="006A67C4" w:rsidRDefault="00CF7D3C" w:rsidP="006A67C4">
      <w:pPr>
        <w:ind w:left="360"/>
        <w:jc w:val="right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A67C4" w:rsidRPr="006A67C4" w:rsidRDefault="006A67C4" w:rsidP="006A67C4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6A67C4">
        <w:rPr>
          <w:noProof/>
          <w:color w:val="0D0D0D" w:themeColor="text1" w:themeTint="F2"/>
          <w:sz w:val="28"/>
          <w:szCs w:val="28"/>
          <w:shd w:val="clear" w:color="auto" w:fill="FFFFFF"/>
        </w:rPr>
        <w:drawing>
          <wp:inline distT="0" distB="0" distL="0" distR="0">
            <wp:extent cx="6353175" cy="4057650"/>
            <wp:effectExtent l="0" t="0" r="0" b="0"/>
            <wp:docPr id="2" name="Рисунок 2" descr="C:\Users\User\Downloads\Скриншот 2018-02-20 21_59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риншот 2018-02-20 21_59_19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937" cy="406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7C4" w:rsidRPr="006A67C4" w:rsidRDefault="006A67C4" w:rsidP="006A67C4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108A2" w:rsidRDefault="005108A2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47518F" w:rsidRDefault="0047518F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47518F" w:rsidRDefault="0047518F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  <w:lang w:val="en-US"/>
        </w:rPr>
      </w:pPr>
    </w:p>
    <w:p w:rsidR="006A67C4" w:rsidRDefault="006A67C4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  <w:lang w:val="en-US"/>
        </w:rPr>
      </w:pPr>
    </w:p>
    <w:p w:rsidR="006A67C4" w:rsidRDefault="006A67C4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Pr="003F17BE" w:rsidRDefault="003F17BE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A67C4" w:rsidRDefault="006A67C4" w:rsidP="00CE47B6">
      <w:pPr>
        <w:ind w:left="360"/>
        <w:jc w:val="both"/>
        <w:rPr>
          <w:color w:val="0D0D0D" w:themeColor="text1" w:themeTint="F2"/>
          <w:sz w:val="28"/>
          <w:szCs w:val="28"/>
          <w:shd w:val="clear" w:color="auto" w:fill="FFFFFF"/>
          <w:lang w:val="en-US"/>
        </w:rPr>
      </w:pPr>
    </w:p>
    <w:p w:rsidR="00053E63" w:rsidRDefault="00053E63" w:rsidP="00053E63">
      <w:pPr>
        <w:rPr>
          <w:color w:val="0D0D0D" w:themeColor="text1" w:themeTint="F2"/>
          <w:sz w:val="28"/>
          <w:szCs w:val="28"/>
          <w:shd w:val="clear" w:color="auto" w:fill="FFFFFF"/>
        </w:rPr>
      </w:pPr>
    </w:p>
    <w:p w:rsidR="0027510E" w:rsidRDefault="0027510E" w:rsidP="00053E63">
      <w:pPr>
        <w:jc w:val="right"/>
        <w:rPr>
          <w:sz w:val="28"/>
          <w:szCs w:val="28"/>
        </w:rPr>
      </w:pPr>
    </w:p>
    <w:p w:rsidR="0027510E" w:rsidRDefault="0027510E" w:rsidP="00053E63">
      <w:pPr>
        <w:jc w:val="right"/>
        <w:rPr>
          <w:sz w:val="28"/>
          <w:szCs w:val="28"/>
        </w:rPr>
      </w:pPr>
    </w:p>
    <w:p w:rsidR="0027510E" w:rsidRDefault="0027510E" w:rsidP="00053E63">
      <w:pPr>
        <w:jc w:val="right"/>
        <w:rPr>
          <w:sz w:val="28"/>
          <w:szCs w:val="28"/>
        </w:rPr>
      </w:pPr>
    </w:p>
    <w:p w:rsidR="006A67C4" w:rsidRPr="00C75EC7" w:rsidRDefault="00487191" w:rsidP="00053E6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6A67C4" w:rsidRPr="00C75EC7">
        <w:rPr>
          <w:sz w:val="28"/>
          <w:szCs w:val="28"/>
        </w:rPr>
        <w:t>.</w:t>
      </w:r>
    </w:p>
    <w:p w:rsidR="006A67C4" w:rsidRPr="00C75EC7" w:rsidRDefault="006A67C4" w:rsidP="00053E63">
      <w:pPr>
        <w:jc w:val="right"/>
        <w:rPr>
          <w:sz w:val="28"/>
          <w:szCs w:val="28"/>
        </w:rPr>
      </w:pPr>
      <w:r w:rsidRPr="00C75EC7">
        <w:rPr>
          <w:sz w:val="28"/>
          <w:szCs w:val="28"/>
        </w:rPr>
        <w:t>Динамика импорта основных видов сельскохозяйственной продукции</w:t>
      </w:r>
    </w:p>
    <w:p w:rsidR="0047518F" w:rsidRDefault="006A67C4" w:rsidP="00E74D48">
      <w:r w:rsidRPr="00C75EC7">
        <w:rPr>
          <w:noProof/>
        </w:rPr>
        <w:drawing>
          <wp:inline distT="0" distB="0" distL="0" distR="0">
            <wp:extent cx="6277707" cy="7772400"/>
            <wp:effectExtent l="19050" t="0" r="8793" b="0"/>
            <wp:docPr id="4" name="Рисунок 1" descr="http://svetich.info/upload/wysiwyg/d9d4e948e38f66700da28bc3ac42f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ich.info/upload/wysiwyg/d9d4e948e38f66700da28bc3ac42ff2a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72" cy="77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19" w:rsidRDefault="008A1A19" w:rsidP="00391D75">
      <w:pPr>
        <w:jc w:val="center"/>
        <w:rPr>
          <w:b/>
          <w:sz w:val="28"/>
          <w:szCs w:val="28"/>
        </w:rPr>
      </w:pPr>
    </w:p>
    <w:p w:rsidR="003F17BE" w:rsidRDefault="003F17BE" w:rsidP="0027510E">
      <w:pPr>
        <w:pStyle w:val="a8"/>
        <w:spacing w:before="150" w:beforeAutospacing="0" w:after="150" w:afterAutospacing="0"/>
        <w:ind w:right="150"/>
        <w:jc w:val="right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F17BE" w:rsidRDefault="003F17BE" w:rsidP="0027510E">
      <w:pPr>
        <w:pStyle w:val="a8"/>
        <w:spacing w:before="150" w:beforeAutospacing="0" w:after="150" w:afterAutospacing="0"/>
        <w:ind w:right="150"/>
        <w:jc w:val="right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27510E" w:rsidRPr="0027510E" w:rsidRDefault="0027510E" w:rsidP="0027510E">
      <w:pPr>
        <w:pStyle w:val="a8"/>
        <w:spacing w:before="150" w:beforeAutospacing="0" w:after="150" w:afterAutospacing="0"/>
        <w:ind w:right="150"/>
        <w:jc w:val="right"/>
        <w:rPr>
          <w:color w:val="0D0D0D" w:themeColor="text1" w:themeTint="F2"/>
          <w:sz w:val="28"/>
          <w:szCs w:val="28"/>
          <w:shd w:val="clear" w:color="auto" w:fill="FFFFFF"/>
        </w:rPr>
      </w:pPr>
      <w:r w:rsidRPr="0027510E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Приложение 3.</w:t>
      </w:r>
      <w:r>
        <w:rPr>
          <w:color w:val="0D0D0D" w:themeColor="text1" w:themeTint="F2"/>
          <w:sz w:val="28"/>
          <w:szCs w:val="28"/>
          <w:shd w:val="clear" w:color="auto" w:fill="FFFFFF"/>
        </w:rPr>
        <w:br/>
      </w:r>
      <w:r w:rsidRPr="0027510E">
        <w:rPr>
          <w:color w:val="0D0D0D" w:themeColor="text1" w:themeTint="F2"/>
          <w:sz w:val="28"/>
          <w:szCs w:val="28"/>
          <w:shd w:val="clear" w:color="auto" w:fill="FFFFFF"/>
        </w:rPr>
        <w:t>Таблица. Проекты  развития сельского хозяйства Ярославской области</w:t>
      </w:r>
    </w:p>
    <w:tbl>
      <w:tblPr>
        <w:tblStyle w:val="af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5528"/>
      </w:tblGrid>
      <w:tr w:rsidR="0027510E" w:rsidRPr="0074012C" w:rsidTr="00A919AA">
        <w:trPr>
          <w:trHeight w:val="2944"/>
        </w:trPr>
        <w:tc>
          <w:tcPr>
            <w:tcW w:w="851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Направление развития АПК</w:t>
            </w:r>
          </w:p>
        </w:tc>
        <w:tc>
          <w:tcPr>
            <w:tcW w:w="1701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Муниципальный район </w:t>
            </w:r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Предприятие 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pStyle w:val="a8"/>
              <w:tabs>
                <w:tab w:val="center" w:pos="2581"/>
              </w:tabs>
              <w:spacing w:before="150" w:beforeAutospacing="0" w:after="150" w:afterAutospacing="0"/>
              <w:ind w:right="150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ab/>
              <w:t xml:space="preserve">Инвестиционный проект </w:t>
            </w: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животноводство</w:t>
            </w: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Борисоглебский</w:t>
            </w:r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both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sz w:val="24"/>
                <w:szCs w:val="24"/>
              </w:rPr>
              <w:t>ОАО «Сельскохозяйственное предприятие «</w:t>
            </w:r>
            <w:proofErr w:type="spellStart"/>
            <w:r w:rsidRPr="0074012C">
              <w:rPr>
                <w:sz w:val="24"/>
                <w:szCs w:val="24"/>
              </w:rPr>
              <w:t>Вощажниково</w:t>
            </w:r>
            <w:proofErr w:type="spellEnd"/>
            <w:r w:rsidRPr="0074012C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both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sz w:val="24"/>
                <w:szCs w:val="24"/>
              </w:rPr>
              <w:t>Введены в эксплуатацию два молочно-товарных комплекса на 2400 голов. Объем инвестиций составит ориентировочно около 2,0 млрд. рублей.</w:t>
            </w: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vMerge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sz w:val="24"/>
                <w:szCs w:val="24"/>
              </w:rPr>
              <w:t>Ростовский</w:t>
            </w:r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sz w:val="24"/>
                <w:szCs w:val="24"/>
              </w:rPr>
              <w:t>ООО «Красный маяк»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pStyle w:val="a7"/>
              <w:ind w:left="33"/>
              <w:jc w:val="both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sz w:val="24"/>
                <w:szCs w:val="24"/>
              </w:rPr>
              <w:t xml:space="preserve">Ввод молочно-товарной фермы на 2000 голов дойного стада крупного рогатого скота с молодняком. Объем инвестиций по  проекту составил 1,3 млрд. рублей. За 2016 год произведено 13 тысяч тонн  молока, что в 2,7 раза больше, чем 2015 году. </w:t>
            </w: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vMerge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spellStart"/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Углический</w:t>
            </w:r>
            <w:proofErr w:type="spellEnd"/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sz w:val="24"/>
                <w:szCs w:val="24"/>
              </w:rPr>
              <w:t xml:space="preserve"> ООО «Агрофирма «Земледелец»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pStyle w:val="a7"/>
              <w:ind w:left="-108"/>
              <w:jc w:val="both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sz w:val="24"/>
                <w:szCs w:val="24"/>
              </w:rPr>
              <w:t>Начато  строительство площадки для содержания поголовья специализированного мясного крупного рогатого скота «абердин-ангусской породы» на 1000 голов коров-кормилиц. Объем инвестиций в проекты холдинга «</w:t>
            </w:r>
            <w:proofErr w:type="spellStart"/>
            <w:r w:rsidRPr="0074012C">
              <w:rPr>
                <w:sz w:val="24"/>
                <w:szCs w:val="24"/>
              </w:rPr>
              <w:t>АгриВолга</w:t>
            </w:r>
            <w:proofErr w:type="spellEnd"/>
            <w:r w:rsidRPr="0074012C">
              <w:rPr>
                <w:sz w:val="24"/>
                <w:szCs w:val="24"/>
              </w:rPr>
              <w:t>» составит 155,0 млн. рублей.</w:t>
            </w: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vMerge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Ярославский</w:t>
            </w:r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sz w:val="24"/>
                <w:szCs w:val="24"/>
              </w:rPr>
              <w:t>ЗАО «Агрофирма «</w:t>
            </w:r>
            <w:proofErr w:type="spellStart"/>
            <w:r w:rsidRPr="0074012C">
              <w:rPr>
                <w:sz w:val="24"/>
                <w:szCs w:val="24"/>
              </w:rPr>
              <w:t>Пахма</w:t>
            </w:r>
            <w:proofErr w:type="spellEnd"/>
            <w:r w:rsidRPr="0074012C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Проект «Молочно-товарная ферма на 2000 голов скота» в рамках расширения действующего производства. Общий объем инвестиций – 1 млрд. руб.</w:t>
            </w:r>
          </w:p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</w:p>
          <w:p w:rsidR="0027510E" w:rsidRPr="0074012C" w:rsidRDefault="0027510E" w:rsidP="0087112C">
            <w:pPr>
              <w:jc w:val="both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</w:tr>
      <w:tr w:rsidR="0027510E" w:rsidRPr="0074012C" w:rsidTr="00A919AA">
        <w:trPr>
          <w:cantSplit/>
          <w:trHeight w:val="1168"/>
        </w:trPr>
        <w:tc>
          <w:tcPr>
            <w:tcW w:w="851" w:type="dxa"/>
            <w:vMerge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spellStart"/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Тутаевский</w:t>
            </w:r>
            <w:proofErr w:type="spellEnd"/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Перспктива</w:t>
            </w:r>
            <w:proofErr w:type="spellEnd"/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 xml:space="preserve">Проект «Строительство животноводческого комплекса на 1800 коров. Общий объем инвестиций – 1,8 млрд. руб., из них кредитные средства 1,5 млрд. руб. сроки строительства 2017-2019 годы. </w:t>
            </w:r>
          </w:p>
          <w:p w:rsidR="0027510E" w:rsidRPr="0074012C" w:rsidRDefault="0027510E" w:rsidP="0087112C">
            <w:pPr>
              <w:jc w:val="both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овощеводство</w:t>
            </w: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Ярославский</w:t>
            </w:r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both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sz w:val="24"/>
                <w:szCs w:val="24"/>
              </w:rPr>
              <w:t>ООО «Тепличный комбинат Ярославский»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создание и модернизация тепличных комплексов - 134,1 млн. рублей; возмещение части затрат на уплату процентов по инвестиционным кредитам - 82,8 млн. рублей.</w:t>
            </w:r>
          </w:p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vMerge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Ростовский </w:t>
            </w:r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ООО «</w:t>
            </w:r>
            <w:proofErr w:type="spellStart"/>
            <w:r w:rsidRPr="0074012C">
              <w:rPr>
                <w:sz w:val="24"/>
                <w:szCs w:val="24"/>
              </w:rPr>
              <w:t>АгроНеро</w:t>
            </w:r>
            <w:proofErr w:type="spellEnd"/>
            <w:r w:rsidRPr="0074012C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Проект по строительству овощехранилища и теплиц для рассады. Объем инвестиций составляет 278,0 млн. рублей, из них 66,8 млн. рублей – кредитные средства.</w:t>
            </w:r>
          </w:p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птицеводство</w:t>
            </w: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Рыбинский </w:t>
            </w:r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ОАО «Волжанин»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строительство производственного комплекса, состоящего из 14 цехов по выращиванию молодняка, 8 промышленных цехов по содержанию кур-несушек, зернового элеватора, цеха сортировки, упаковки и хранения яйца, а также реконструкции инкубатория и убойного цеха. Общая стоимость проекта - 2200 млн. рублей, из них 1200,0 – кредитные средства ПАО «Сбербанк России». Объект планируется ввести в эксплуатацию в IV квартале 2018 года.</w:t>
            </w: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vMerge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Рыбинский </w:t>
            </w:r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АО «Ярославский бройлер»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Прое</w:t>
            </w:r>
            <w:proofErr w:type="gramStart"/>
            <w:r w:rsidRPr="0074012C">
              <w:rPr>
                <w:sz w:val="24"/>
                <w:szCs w:val="24"/>
              </w:rPr>
              <w:t>кт стр</w:t>
            </w:r>
            <w:proofErr w:type="gramEnd"/>
            <w:r w:rsidRPr="0074012C">
              <w:rPr>
                <w:sz w:val="24"/>
                <w:szCs w:val="24"/>
              </w:rPr>
              <w:t>оительства, реконструкции и модернизации птицеводческих объектов. Объем инвестиций составляет более 8,0 млрд. рублей, включая собственные и кредитные средства. В 2016 году на строительство новых птичников с приобретением оборудования получены кредиты в ПАО «Сбербанк» в размере 780 млн. рублей.</w:t>
            </w: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vMerge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Пошехонский </w:t>
            </w:r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ООО «Птицефабрика Пошехонская»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Прое</w:t>
            </w:r>
            <w:proofErr w:type="gramStart"/>
            <w:r w:rsidRPr="0074012C">
              <w:rPr>
                <w:sz w:val="24"/>
                <w:szCs w:val="24"/>
              </w:rPr>
              <w:t>кт стр</w:t>
            </w:r>
            <w:proofErr w:type="gramEnd"/>
            <w:r w:rsidRPr="0074012C">
              <w:rPr>
                <w:sz w:val="24"/>
                <w:szCs w:val="24"/>
              </w:rPr>
              <w:t>оительства убойного цеха с установкой убойной линии и холодильного оборудования и строительство цехов для содержания кур-несушек на 110 тысяч голов с установкой оборудования. Объем инвестиций составляет 200 млн. рублей, из них 160 млн. рублей – кредитные средства.</w:t>
            </w:r>
          </w:p>
        </w:tc>
      </w:tr>
      <w:tr w:rsidR="0027510E" w:rsidRPr="0074012C" w:rsidTr="00A919AA">
        <w:trPr>
          <w:cantSplit/>
          <w:trHeight w:val="1134"/>
        </w:trPr>
        <w:tc>
          <w:tcPr>
            <w:tcW w:w="85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012C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кормозаготовка</w:t>
            </w:r>
          </w:p>
        </w:tc>
        <w:tc>
          <w:tcPr>
            <w:tcW w:w="1701" w:type="dxa"/>
            <w:textDirection w:val="btLr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left="113" w:right="150"/>
              <w:jc w:val="center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spellStart"/>
            <w:r w:rsidRPr="0074012C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Мышкинский</w:t>
            </w:r>
            <w:proofErr w:type="spellEnd"/>
          </w:p>
        </w:tc>
        <w:tc>
          <w:tcPr>
            <w:tcW w:w="2410" w:type="dxa"/>
          </w:tcPr>
          <w:p w:rsidR="0027510E" w:rsidRPr="0074012C" w:rsidRDefault="0027510E" w:rsidP="0087112C">
            <w:pPr>
              <w:pStyle w:val="a8"/>
              <w:spacing w:before="150" w:beforeAutospacing="0" w:after="150" w:afterAutospacing="0"/>
              <w:ind w:right="150"/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ООО «Возрождение»</w:t>
            </w:r>
          </w:p>
        </w:tc>
        <w:tc>
          <w:tcPr>
            <w:tcW w:w="5528" w:type="dxa"/>
          </w:tcPr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  <w:r w:rsidRPr="0074012C">
              <w:rPr>
                <w:sz w:val="24"/>
                <w:szCs w:val="24"/>
              </w:rPr>
              <w:t>Прое</w:t>
            </w:r>
            <w:proofErr w:type="gramStart"/>
            <w:r w:rsidRPr="0074012C">
              <w:rPr>
                <w:sz w:val="24"/>
                <w:szCs w:val="24"/>
              </w:rPr>
              <w:t>кт стр</w:t>
            </w:r>
            <w:proofErr w:type="gramEnd"/>
            <w:r w:rsidRPr="0074012C">
              <w:rPr>
                <w:sz w:val="24"/>
                <w:szCs w:val="24"/>
              </w:rPr>
              <w:t xml:space="preserve">оительства кормоцеха на 10 тысяч тонн в час и силосов для длительного хранения зерновых и шрота на 6 тысяч тонн. Объем инвестиций составляет 140 млн. рублей, из них 90 млн. рублей – кредитные средства. Ввод объектов планируется в первом квартале 2018 года. Строительство кормоцеха даст возможность для кооперации и развития фермерского птицеводства. </w:t>
            </w:r>
          </w:p>
          <w:p w:rsidR="0027510E" w:rsidRPr="0074012C" w:rsidRDefault="0027510E" w:rsidP="0087112C">
            <w:pPr>
              <w:jc w:val="both"/>
              <w:rPr>
                <w:sz w:val="24"/>
                <w:szCs w:val="24"/>
              </w:rPr>
            </w:pPr>
          </w:p>
        </w:tc>
      </w:tr>
    </w:tbl>
    <w:p w:rsidR="0027510E" w:rsidRDefault="0027510E" w:rsidP="0027510E">
      <w:pPr>
        <w:jc w:val="both"/>
      </w:pPr>
    </w:p>
    <w:p w:rsidR="00CF7D3C" w:rsidRDefault="00CF7D3C" w:rsidP="00CF7D3C">
      <w:pPr>
        <w:jc w:val="right"/>
        <w:rPr>
          <w:b/>
          <w:sz w:val="28"/>
          <w:szCs w:val="28"/>
        </w:rPr>
      </w:pPr>
      <w:bookmarkStart w:id="8" w:name="_GoBack"/>
      <w:bookmarkEnd w:id="8"/>
    </w:p>
    <w:sectPr w:rsidR="00CF7D3C" w:rsidSect="009D7F68">
      <w:headerReference w:type="default" r:id="rId29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4E" w:rsidRDefault="001C524E" w:rsidP="00A80994">
      <w:r>
        <w:separator/>
      </w:r>
    </w:p>
  </w:endnote>
  <w:endnote w:type="continuationSeparator" w:id="0">
    <w:p w:rsidR="001C524E" w:rsidRDefault="001C524E" w:rsidP="00A8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4E" w:rsidRDefault="001C524E" w:rsidP="00A80994">
      <w:r>
        <w:separator/>
      </w:r>
    </w:p>
  </w:footnote>
  <w:footnote w:type="continuationSeparator" w:id="0">
    <w:p w:rsidR="001C524E" w:rsidRDefault="001C524E" w:rsidP="00A8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17874"/>
      <w:docPartObj>
        <w:docPartGallery w:val="Page Numbers (Top of Page)"/>
        <w:docPartUnique/>
      </w:docPartObj>
    </w:sdtPr>
    <w:sdtEndPr/>
    <w:sdtContent>
      <w:p w:rsidR="008A1A19" w:rsidRDefault="001C52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1A19" w:rsidRDefault="008A1A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FC3"/>
    <w:multiLevelType w:val="hybridMultilevel"/>
    <w:tmpl w:val="D5FCE1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369"/>
    <w:multiLevelType w:val="hybridMultilevel"/>
    <w:tmpl w:val="AA3412F0"/>
    <w:lvl w:ilvl="0" w:tplc="F2D2F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8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C0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A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49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AD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89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A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44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37F0B"/>
    <w:multiLevelType w:val="hybridMultilevel"/>
    <w:tmpl w:val="5DA017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8292C79"/>
    <w:multiLevelType w:val="hybridMultilevel"/>
    <w:tmpl w:val="FE34B0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D67FC6"/>
    <w:multiLevelType w:val="hybridMultilevel"/>
    <w:tmpl w:val="396ADFB0"/>
    <w:lvl w:ilvl="0" w:tplc="107266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32C0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60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2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AF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D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EA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6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8E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9209A"/>
    <w:multiLevelType w:val="hybridMultilevel"/>
    <w:tmpl w:val="BB8C6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E1BD9"/>
    <w:multiLevelType w:val="hybridMultilevel"/>
    <w:tmpl w:val="FD0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B0B03"/>
    <w:multiLevelType w:val="hybridMultilevel"/>
    <w:tmpl w:val="47F885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CA94069"/>
    <w:multiLevelType w:val="hybridMultilevel"/>
    <w:tmpl w:val="946A2D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05523C5"/>
    <w:multiLevelType w:val="hybridMultilevel"/>
    <w:tmpl w:val="01AC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0177"/>
    <w:multiLevelType w:val="hybridMultilevel"/>
    <w:tmpl w:val="9A5AD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C332A7"/>
    <w:multiLevelType w:val="hybridMultilevel"/>
    <w:tmpl w:val="DA5C73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C26EF"/>
    <w:multiLevelType w:val="hybridMultilevel"/>
    <w:tmpl w:val="B154683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D208C5"/>
    <w:multiLevelType w:val="hybridMultilevel"/>
    <w:tmpl w:val="45F2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B580C"/>
    <w:multiLevelType w:val="hybridMultilevel"/>
    <w:tmpl w:val="1C600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A06328D"/>
    <w:multiLevelType w:val="hybridMultilevel"/>
    <w:tmpl w:val="01BE501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40DE4DE1"/>
    <w:multiLevelType w:val="hybridMultilevel"/>
    <w:tmpl w:val="711CE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4C010A42"/>
    <w:multiLevelType w:val="hybridMultilevel"/>
    <w:tmpl w:val="62BC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20D6D"/>
    <w:multiLevelType w:val="hybridMultilevel"/>
    <w:tmpl w:val="5DBC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24C1C"/>
    <w:multiLevelType w:val="hybridMultilevel"/>
    <w:tmpl w:val="FEE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6216C"/>
    <w:multiLevelType w:val="hybridMultilevel"/>
    <w:tmpl w:val="1C40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F7181"/>
    <w:multiLevelType w:val="hybridMultilevel"/>
    <w:tmpl w:val="5BF2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40068"/>
    <w:multiLevelType w:val="hybridMultilevel"/>
    <w:tmpl w:val="D48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808E6"/>
    <w:multiLevelType w:val="hybridMultilevel"/>
    <w:tmpl w:val="38AA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F7FC9"/>
    <w:multiLevelType w:val="multilevel"/>
    <w:tmpl w:val="2D1E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C3115"/>
    <w:multiLevelType w:val="hybridMultilevel"/>
    <w:tmpl w:val="19E6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7638D"/>
    <w:multiLevelType w:val="hybridMultilevel"/>
    <w:tmpl w:val="EA60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4773B"/>
    <w:multiLevelType w:val="hybridMultilevel"/>
    <w:tmpl w:val="AA0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3"/>
  </w:num>
  <w:num w:numId="5">
    <w:abstractNumId w:val="21"/>
  </w:num>
  <w:num w:numId="6">
    <w:abstractNumId w:val="5"/>
  </w:num>
  <w:num w:numId="7">
    <w:abstractNumId w:val="0"/>
  </w:num>
  <w:num w:numId="8">
    <w:abstractNumId w:val="12"/>
  </w:num>
  <w:num w:numId="9">
    <w:abstractNumId w:val="24"/>
  </w:num>
  <w:num w:numId="10">
    <w:abstractNumId w:val="17"/>
  </w:num>
  <w:num w:numId="11">
    <w:abstractNumId w:val="13"/>
  </w:num>
  <w:num w:numId="12">
    <w:abstractNumId w:val="20"/>
  </w:num>
  <w:num w:numId="13">
    <w:abstractNumId w:val="16"/>
  </w:num>
  <w:num w:numId="14">
    <w:abstractNumId w:val="15"/>
  </w:num>
  <w:num w:numId="15">
    <w:abstractNumId w:val="10"/>
  </w:num>
  <w:num w:numId="16">
    <w:abstractNumId w:val="9"/>
  </w:num>
  <w:num w:numId="17">
    <w:abstractNumId w:val="19"/>
  </w:num>
  <w:num w:numId="18">
    <w:abstractNumId w:val="8"/>
  </w:num>
  <w:num w:numId="19">
    <w:abstractNumId w:val="25"/>
  </w:num>
  <w:num w:numId="20">
    <w:abstractNumId w:val="18"/>
  </w:num>
  <w:num w:numId="21">
    <w:abstractNumId w:val="2"/>
  </w:num>
  <w:num w:numId="22">
    <w:abstractNumId w:val="26"/>
  </w:num>
  <w:num w:numId="23">
    <w:abstractNumId w:val="7"/>
  </w:num>
  <w:num w:numId="24">
    <w:abstractNumId w:val="23"/>
  </w:num>
  <w:num w:numId="25">
    <w:abstractNumId w:val="22"/>
  </w:num>
  <w:num w:numId="26">
    <w:abstractNumId w:val="6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31F"/>
    <w:rsid w:val="00010015"/>
    <w:rsid w:val="000216AA"/>
    <w:rsid w:val="00023B0F"/>
    <w:rsid w:val="000306D4"/>
    <w:rsid w:val="00034811"/>
    <w:rsid w:val="00041656"/>
    <w:rsid w:val="00053E63"/>
    <w:rsid w:val="00085FCD"/>
    <w:rsid w:val="000A0F8C"/>
    <w:rsid w:val="000A6A3E"/>
    <w:rsid w:val="000B47B1"/>
    <w:rsid w:val="000C5FFC"/>
    <w:rsid w:val="000D7476"/>
    <w:rsid w:val="000E4EA6"/>
    <w:rsid w:val="000E4F10"/>
    <w:rsid w:val="000F3167"/>
    <w:rsid w:val="001038DF"/>
    <w:rsid w:val="001049ED"/>
    <w:rsid w:val="00122604"/>
    <w:rsid w:val="00130146"/>
    <w:rsid w:val="00142211"/>
    <w:rsid w:val="0015624B"/>
    <w:rsid w:val="001741FD"/>
    <w:rsid w:val="00174EFA"/>
    <w:rsid w:val="001811E5"/>
    <w:rsid w:val="0019042F"/>
    <w:rsid w:val="00194539"/>
    <w:rsid w:val="001B71D9"/>
    <w:rsid w:val="001C524E"/>
    <w:rsid w:val="002025E1"/>
    <w:rsid w:val="002030D7"/>
    <w:rsid w:val="002069D5"/>
    <w:rsid w:val="00207B0A"/>
    <w:rsid w:val="00213B01"/>
    <w:rsid w:val="002374BC"/>
    <w:rsid w:val="00242571"/>
    <w:rsid w:val="002438D1"/>
    <w:rsid w:val="00265BDC"/>
    <w:rsid w:val="00274377"/>
    <w:rsid w:val="0027510E"/>
    <w:rsid w:val="002927A2"/>
    <w:rsid w:val="002B6C63"/>
    <w:rsid w:val="002C2734"/>
    <w:rsid w:val="002C4F83"/>
    <w:rsid w:val="002C6286"/>
    <w:rsid w:val="00324C84"/>
    <w:rsid w:val="003331DE"/>
    <w:rsid w:val="00335EEE"/>
    <w:rsid w:val="003407C9"/>
    <w:rsid w:val="003572C1"/>
    <w:rsid w:val="003609D4"/>
    <w:rsid w:val="003725F1"/>
    <w:rsid w:val="00380902"/>
    <w:rsid w:val="00380B31"/>
    <w:rsid w:val="00391D75"/>
    <w:rsid w:val="003C4D95"/>
    <w:rsid w:val="003E6603"/>
    <w:rsid w:val="003F15CD"/>
    <w:rsid w:val="003F17BE"/>
    <w:rsid w:val="00406B26"/>
    <w:rsid w:val="004210C5"/>
    <w:rsid w:val="004216F7"/>
    <w:rsid w:val="00466438"/>
    <w:rsid w:val="00474D7D"/>
    <w:rsid w:val="0047518F"/>
    <w:rsid w:val="004861CD"/>
    <w:rsid w:val="00487191"/>
    <w:rsid w:val="004A27A0"/>
    <w:rsid w:val="004A31AF"/>
    <w:rsid w:val="004B2986"/>
    <w:rsid w:val="004B498C"/>
    <w:rsid w:val="004B7631"/>
    <w:rsid w:val="004C7E66"/>
    <w:rsid w:val="004F1C44"/>
    <w:rsid w:val="004F1D6A"/>
    <w:rsid w:val="005011B0"/>
    <w:rsid w:val="00501EA6"/>
    <w:rsid w:val="00504D96"/>
    <w:rsid w:val="005108A2"/>
    <w:rsid w:val="005204E2"/>
    <w:rsid w:val="00521322"/>
    <w:rsid w:val="00533B6A"/>
    <w:rsid w:val="00536590"/>
    <w:rsid w:val="005451A4"/>
    <w:rsid w:val="00570204"/>
    <w:rsid w:val="00592CAC"/>
    <w:rsid w:val="00597A13"/>
    <w:rsid w:val="005A2644"/>
    <w:rsid w:val="005C0568"/>
    <w:rsid w:val="005C4F7A"/>
    <w:rsid w:val="0062766F"/>
    <w:rsid w:val="00635AB2"/>
    <w:rsid w:val="0065331B"/>
    <w:rsid w:val="00657BAE"/>
    <w:rsid w:val="00665BDF"/>
    <w:rsid w:val="0067023E"/>
    <w:rsid w:val="00671CF8"/>
    <w:rsid w:val="00674D5B"/>
    <w:rsid w:val="00680578"/>
    <w:rsid w:val="00685822"/>
    <w:rsid w:val="006868A8"/>
    <w:rsid w:val="00692387"/>
    <w:rsid w:val="00693662"/>
    <w:rsid w:val="006955B0"/>
    <w:rsid w:val="006A67C4"/>
    <w:rsid w:val="006C3AC3"/>
    <w:rsid w:val="006F074B"/>
    <w:rsid w:val="006F07C8"/>
    <w:rsid w:val="00702A8B"/>
    <w:rsid w:val="0071049E"/>
    <w:rsid w:val="007112DE"/>
    <w:rsid w:val="007172B1"/>
    <w:rsid w:val="0074012C"/>
    <w:rsid w:val="00756A44"/>
    <w:rsid w:val="007624FF"/>
    <w:rsid w:val="0076362E"/>
    <w:rsid w:val="0077221A"/>
    <w:rsid w:val="0077547F"/>
    <w:rsid w:val="007842A7"/>
    <w:rsid w:val="007C206D"/>
    <w:rsid w:val="008018F9"/>
    <w:rsid w:val="00806C78"/>
    <w:rsid w:val="008155D6"/>
    <w:rsid w:val="00830B19"/>
    <w:rsid w:val="008501EA"/>
    <w:rsid w:val="008532EB"/>
    <w:rsid w:val="00854691"/>
    <w:rsid w:val="00864F4A"/>
    <w:rsid w:val="00865AFD"/>
    <w:rsid w:val="008A1A19"/>
    <w:rsid w:val="008A2224"/>
    <w:rsid w:val="008A4508"/>
    <w:rsid w:val="008B5868"/>
    <w:rsid w:val="008C4F19"/>
    <w:rsid w:val="008D1A9C"/>
    <w:rsid w:val="008D248A"/>
    <w:rsid w:val="008D2AA7"/>
    <w:rsid w:val="008D7481"/>
    <w:rsid w:val="008F27F7"/>
    <w:rsid w:val="00901259"/>
    <w:rsid w:val="009019F1"/>
    <w:rsid w:val="00917EBF"/>
    <w:rsid w:val="00923AFC"/>
    <w:rsid w:val="0093531F"/>
    <w:rsid w:val="00936E44"/>
    <w:rsid w:val="0094152A"/>
    <w:rsid w:val="009605F7"/>
    <w:rsid w:val="00982A8C"/>
    <w:rsid w:val="00983A37"/>
    <w:rsid w:val="009D42B3"/>
    <w:rsid w:val="009D44A8"/>
    <w:rsid w:val="009D65F7"/>
    <w:rsid w:val="009D67AC"/>
    <w:rsid w:val="009D7F68"/>
    <w:rsid w:val="009E25F1"/>
    <w:rsid w:val="009E2A34"/>
    <w:rsid w:val="009E7B71"/>
    <w:rsid w:val="00A01773"/>
    <w:rsid w:val="00A27DBB"/>
    <w:rsid w:val="00A377A5"/>
    <w:rsid w:val="00A657B8"/>
    <w:rsid w:val="00A80994"/>
    <w:rsid w:val="00A83E9F"/>
    <w:rsid w:val="00A84604"/>
    <w:rsid w:val="00A919AA"/>
    <w:rsid w:val="00A96321"/>
    <w:rsid w:val="00AC2207"/>
    <w:rsid w:val="00AD3807"/>
    <w:rsid w:val="00AE25F3"/>
    <w:rsid w:val="00AE65E4"/>
    <w:rsid w:val="00AF0C23"/>
    <w:rsid w:val="00AF422C"/>
    <w:rsid w:val="00B153D2"/>
    <w:rsid w:val="00B26DDB"/>
    <w:rsid w:val="00B458E8"/>
    <w:rsid w:val="00B46686"/>
    <w:rsid w:val="00B6431E"/>
    <w:rsid w:val="00B64E6A"/>
    <w:rsid w:val="00B830AF"/>
    <w:rsid w:val="00BA3C60"/>
    <w:rsid w:val="00BA58FF"/>
    <w:rsid w:val="00BA5CFB"/>
    <w:rsid w:val="00BB0A21"/>
    <w:rsid w:val="00BC09EC"/>
    <w:rsid w:val="00BC16D6"/>
    <w:rsid w:val="00BC1966"/>
    <w:rsid w:val="00BF22A3"/>
    <w:rsid w:val="00C022B6"/>
    <w:rsid w:val="00C02938"/>
    <w:rsid w:val="00C56B2E"/>
    <w:rsid w:val="00C733CD"/>
    <w:rsid w:val="00C95E5F"/>
    <w:rsid w:val="00CA231C"/>
    <w:rsid w:val="00CE47B6"/>
    <w:rsid w:val="00CF5075"/>
    <w:rsid w:val="00CF5702"/>
    <w:rsid w:val="00CF7D3C"/>
    <w:rsid w:val="00D01C5E"/>
    <w:rsid w:val="00D02279"/>
    <w:rsid w:val="00D1539A"/>
    <w:rsid w:val="00D23E80"/>
    <w:rsid w:val="00D52C15"/>
    <w:rsid w:val="00D7458D"/>
    <w:rsid w:val="00DB700F"/>
    <w:rsid w:val="00DD184C"/>
    <w:rsid w:val="00DE257C"/>
    <w:rsid w:val="00E2328D"/>
    <w:rsid w:val="00E30C79"/>
    <w:rsid w:val="00E31BE1"/>
    <w:rsid w:val="00E507E2"/>
    <w:rsid w:val="00E74D48"/>
    <w:rsid w:val="00E901A2"/>
    <w:rsid w:val="00E90A75"/>
    <w:rsid w:val="00EC1171"/>
    <w:rsid w:val="00EC5902"/>
    <w:rsid w:val="00ED0ABA"/>
    <w:rsid w:val="00ED7B84"/>
    <w:rsid w:val="00EE29DE"/>
    <w:rsid w:val="00EF6429"/>
    <w:rsid w:val="00F02F08"/>
    <w:rsid w:val="00F174A7"/>
    <w:rsid w:val="00F22419"/>
    <w:rsid w:val="00F2491F"/>
    <w:rsid w:val="00F3519B"/>
    <w:rsid w:val="00F536E8"/>
    <w:rsid w:val="00F773C0"/>
    <w:rsid w:val="00F96A9C"/>
    <w:rsid w:val="00FC2335"/>
    <w:rsid w:val="00FC7FFD"/>
    <w:rsid w:val="00FD7205"/>
    <w:rsid w:val="00FE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7F68"/>
    <w:pPr>
      <w:spacing w:before="120" w:beforeAutospacing="1" w:after="12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5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3531F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458D"/>
    <w:pPr>
      <w:ind w:left="720"/>
      <w:contextualSpacing/>
    </w:pPr>
  </w:style>
  <w:style w:type="paragraph" w:styleId="a8">
    <w:name w:val="Normal (Web)"/>
    <w:basedOn w:val="a"/>
    <w:unhideWhenUsed/>
    <w:rsid w:val="003725F1"/>
    <w:pPr>
      <w:spacing w:before="100" w:beforeAutospacing="1" w:after="100" w:afterAutospacing="1"/>
    </w:pPr>
  </w:style>
  <w:style w:type="character" w:customStyle="1" w:styleId="ver14bl">
    <w:name w:val="ver14bl"/>
    <w:basedOn w:val="a0"/>
    <w:rsid w:val="003725F1"/>
  </w:style>
  <w:style w:type="character" w:styleId="a9">
    <w:name w:val="Strong"/>
    <w:basedOn w:val="a0"/>
    <w:uiPriority w:val="22"/>
    <w:qFormat/>
    <w:rsid w:val="003725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7F68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a">
    <w:name w:val="Hyperlink"/>
    <w:basedOn w:val="a0"/>
    <w:uiPriority w:val="99"/>
    <w:unhideWhenUsed/>
    <w:rsid w:val="001904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4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A809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0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809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09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3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923AFC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0306D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0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306D4"/>
    <w:rPr>
      <w:vertAlign w:val="superscript"/>
    </w:rPr>
  </w:style>
  <w:style w:type="paragraph" w:styleId="af4">
    <w:name w:val="TOC Heading"/>
    <w:basedOn w:val="1"/>
    <w:next w:val="a"/>
    <w:uiPriority w:val="39"/>
    <w:semiHidden/>
    <w:unhideWhenUsed/>
    <w:qFormat/>
    <w:rsid w:val="000306D4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306D4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qFormat/>
    <w:rsid w:val="000306D4"/>
    <w:pPr>
      <w:spacing w:after="10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68582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4F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5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3531F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458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725F1"/>
    <w:pPr>
      <w:spacing w:before="100" w:beforeAutospacing="1" w:after="100" w:afterAutospacing="1"/>
    </w:pPr>
  </w:style>
  <w:style w:type="character" w:customStyle="1" w:styleId="ver14bl">
    <w:name w:val="ver14bl"/>
    <w:basedOn w:val="a0"/>
    <w:rsid w:val="003725F1"/>
  </w:style>
  <w:style w:type="character" w:styleId="a9">
    <w:name w:val="Strong"/>
    <w:basedOn w:val="a0"/>
    <w:uiPriority w:val="22"/>
    <w:qFormat/>
    <w:rsid w:val="003725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4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9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00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63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57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02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26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56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rregion.ru/depts/dppdt/pages/prom.aspx" TargetMode="External"/><Relationship Id="rId18" Type="http://schemas.openxmlformats.org/officeDocument/2006/relationships/hyperlink" Target="https://ria.ru/politics/20170911/1502207278.html" TargetMode="External"/><Relationship Id="rId26" Type="http://schemas.openxmlformats.org/officeDocument/2006/relationships/hyperlink" Target="https://utro.ru/articles/2016/03/11/1274028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bujet.ru/article/326659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azeta.ru/business/2016/06/17/8314103.shtml" TargetMode="External"/><Relationship Id="rId17" Type="http://schemas.openxmlformats.org/officeDocument/2006/relationships/hyperlink" Target="http://svetich.info/publikacii/agrarnoe-pravo/rossiiskii-apk-ot-importa-selskohozjaist.html" TargetMode="External"/><Relationship Id="rId25" Type="http://schemas.openxmlformats.org/officeDocument/2006/relationships/hyperlink" Target="http://www.yarregion.ru/pages/presscenter/news.aspx?NewsId=96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grovesti.net/lib/regionals/region-76/investitsionnye-proekty-v-agropromyshlennom-komplekse-yaroslavskoj-oblasti.html" TargetMode="External"/><Relationship Id="rId20" Type="http://schemas.openxmlformats.org/officeDocument/2006/relationships/hyperlink" Target="http://docs.cntd.ru/document/41271296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758674/" TargetMode="External"/><Relationship Id="rId24" Type="http://schemas.openxmlformats.org/officeDocument/2006/relationships/hyperlink" Target="http://shp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tp.vspu.ac.ru/~mog/interex/yar/ekonom.htm" TargetMode="External"/><Relationship Id="rId23" Type="http://schemas.openxmlformats.org/officeDocument/2006/relationships/hyperlink" Target="http://www.yarinvestportal.ru/business/programmi-razvitiya/selskoe_hozyaistvo/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://kremlin.ru/acts/assignments/orders/23900" TargetMode="External"/><Relationship Id="rId19" Type="http://schemas.openxmlformats.org/officeDocument/2006/relationships/hyperlink" Target="http://ouglechepole.ru/blog/detail.php?id=20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643464/" TargetMode="External"/><Relationship Id="rId14" Type="http://schemas.openxmlformats.org/officeDocument/2006/relationships/hyperlink" Target="http://www.regcomment.ru/regions/yaroslavl/" TargetMode="External"/><Relationship Id="rId22" Type="http://schemas.openxmlformats.org/officeDocument/2006/relationships/hyperlink" Target="http://mcx.ru/press-service/regions/investitsionnye-proekty-v-agropromyshlennom-komplekse-yaroslavskoy-oblasti/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7E26-16D5-4BF6-BF1E-77BA7996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Сеничева</dc:creator>
  <cp:lastModifiedBy>Орготднл_4</cp:lastModifiedBy>
  <cp:revision>15</cp:revision>
  <cp:lastPrinted>2019-03-04T07:16:00Z</cp:lastPrinted>
  <dcterms:created xsi:type="dcterms:W3CDTF">2018-02-26T11:49:00Z</dcterms:created>
  <dcterms:modified xsi:type="dcterms:W3CDTF">2019-03-04T07:18:00Z</dcterms:modified>
</cp:coreProperties>
</file>