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45" w:rsidRPr="008E069F" w:rsidRDefault="00651045" w:rsidP="00651045">
      <w:pPr>
        <w:spacing w:after="120"/>
        <w:ind w:firstLine="284"/>
        <w:jc w:val="center"/>
        <w:rPr>
          <w:b/>
          <w:sz w:val="32"/>
          <w:szCs w:val="32"/>
        </w:rPr>
      </w:pPr>
      <w:r w:rsidRPr="008E069F">
        <w:rPr>
          <w:b/>
          <w:sz w:val="32"/>
          <w:szCs w:val="32"/>
        </w:rPr>
        <w:t>XX</w:t>
      </w:r>
      <w:r w:rsidR="003920DF" w:rsidRPr="008E069F">
        <w:rPr>
          <w:b/>
          <w:sz w:val="32"/>
          <w:szCs w:val="32"/>
          <w:lang w:val="en-US"/>
        </w:rPr>
        <w:t>II</w:t>
      </w:r>
      <w:r w:rsidRPr="008E069F">
        <w:rPr>
          <w:b/>
          <w:sz w:val="32"/>
          <w:szCs w:val="32"/>
        </w:rPr>
        <w:t xml:space="preserve"> Российская научная конференция школьников «Открытие»</w:t>
      </w:r>
    </w:p>
    <w:p w:rsidR="00651045" w:rsidRPr="008E069F" w:rsidRDefault="00651045" w:rsidP="00651045">
      <w:pPr>
        <w:spacing w:after="120"/>
        <w:ind w:firstLine="284"/>
        <w:jc w:val="center"/>
        <w:rPr>
          <w:b/>
        </w:rPr>
      </w:pPr>
    </w:p>
    <w:p w:rsidR="00651045" w:rsidRPr="00B82E49" w:rsidRDefault="00651045" w:rsidP="00651045">
      <w:pPr>
        <w:spacing w:after="120"/>
        <w:ind w:firstLine="284"/>
        <w:jc w:val="center"/>
        <w:rPr>
          <w:b/>
        </w:rPr>
      </w:pPr>
      <w:r w:rsidRPr="00B82E49">
        <w:rPr>
          <w:b/>
          <w:sz w:val="27"/>
          <w:szCs w:val="27"/>
        </w:rPr>
        <w:t>СЕКЦИЯ ХИМИЯ</w:t>
      </w:r>
    </w:p>
    <w:p w:rsidR="00CE4E80" w:rsidRPr="00491CDB" w:rsidRDefault="00CE4E80" w:rsidP="00E038EB">
      <w:pPr>
        <w:keepNext/>
        <w:autoSpaceDE w:val="0"/>
        <w:autoSpaceDN w:val="0"/>
        <w:adjustRightInd w:val="0"/>
        <w:spacing w:before="120" w:after="60"/>
        <w:ind w:firstLine="284"/>
        <w:jc w:val="center"/>
        <w:rPr>
          <w:b/>
          <w:bCs/>
          <w:i/>
          <w:iCs/>
          <w:sz w:val="28"/>
          <w:szCs w:val="28"/>
        </w:rPr>
      </w:pPr>
    </w:p>
    <w:p w:rsidR="00CE4E80" w:rsidRPr="00E9796E" w:rsidRDefault="00CE4E80" w:rsidP="00E038EB">
      <w:pPr>
        <w:ind w:firstLine="284"/>
      </w:pPr>
    </w:p>
    <w:p w:rsidR="00CE4E80" w:rsidRDefault="00CE4E80" w:rsidP="00E038EB">
      <w:pPr>
        <w:ind w:firstLine="284"/>
      </w:pPr>
    </w:p>
    <w:p w:rsidR="00CE4E80" w:rsidRDefault="00CE4E80" w:rsidP="00E038EB">
      <w:pPr>
        <w:ind w:firstLine="284"/>
      </w:pPr>
    </w:p>
    <w:p w:rsidR="00CE4E80" w:rsidRDefault="00CE4E80" w:rsidP="00E038EB">
      <w:pPr>
        <w:ind w:firstLine="284"/>
      </w:pPr>
    </w:p>
    <w:p w:rsidR="00CE4E80" w:rsidRPr="00E9796E" w:rsidRDefault="00CE4E80" w:rsidP="00E038EB">
      <w:pPr>
        <w:ind w:firstLine="284"/>
      </w:pPr>
    </w:p>
    <w:p w:rsidR="00CE4E80" w:rsidRPr="003920DF" w:rsidRDefault="003920DF" w:rsidP="003920DF">
      <w:pPr>
        <w:tabs>
          <w:tab w:val="left" w:pos="1985"/>
        </w:tabs>
        <w:jc w:val="center"/>
        <w:rPr>
          <w:b/>
          <w:sz w:val="44"/>
          <w:szCs w:val="44"/>
        </w:rPr>
      </w:pPr>
      <w:r w:rsidRPr="003920DF">
        <w:rPr>
          <w:b/>
          <w:sz w:val="44"/>
          <w:szCs w:val="44"/>
        </w:rPr>
        <w:t>Экологически чистый противокоррозионный пигмент на основе растительного сырья</w:t>
      </w:r>
    </w:p>
    <w:p w:rsidR="00CE4E80" w:rsidRDefault="00CE4E80" w:rsidP="0014015E">
      <w:pPr>
        <w:ind w:firstLine="4536"/>
      </w:pPr>
    </w:p>
    <w:p w:rsidR="00CE4E80" w:rsidRDefault="00CE4E80" w:rsidP="00E038EB">
      <w:pPr>
        <w:ind w:firstLine="284"/>
      </w:pPr>
    </w:p>
    <w:p w:rsidR="00651045" w:rsidRDefault="00651045" w:rsidP="00E038EB">
      <w:pPr>
        <w:ind w:firstLine="284"/>
      </w:pPr>
    </w:p>
    <w:p w:rsidR="00651045" w:rsidRDefault="00651045" w:rsidP="00E038EB">
      <w:pPr>
        <w:ind w:firstLine="284"/>
      </w:pPr>
    </w:p>
    <w:p w:rsidR="00651045" w:rsidRDefault="00651045" w:rsidP="00E038EB">
      <w:pPr>
        <w:ind w:firstLine="284"/>
      </w:pPr>
    </w:p>
    <w:p w:rsidR="00651045" w:rsidRPr="008E069F" w:rsidRDefault="00651045" w:rsidP="00E038EB">
      <w:pPr>
        <w:ind w:firstLine="284"/>
        <w:rPr>
          <w:b/>
          <w:i/>
        </w:rPr>
      </w:pPr>
    </w:p>
    <w:p w:rsidR="003920DF" w:rsidRPr="008E069F" w:rsidRDefault="003920DF" w:rsidP="00990B14">
      <w:pPr>
        <w:jc w:val="center"/>
        <w:rPr>
          <w:b/>
          <w:bCs/>
          <w:i/>
          <w:iCs/>
        </w:rPr>
      </w:pPr>
      <w:r w:rsidRPr="008E069F">
        <w:rPr>
          <w:b/>
          <w:bCs/>
          <w:i/>
          <w:iCs/>
        </w:rPr>
        <w:t>Исследовательская работа</w:t>
      </w:r>
    </w:p>
    <w:p w:rsidR="0014015E" w:rsidRDefault="0014015E" w:rsidP="00990B14">
      <w:pPr>
        <w:jc w:val="center"/>
        <w:rPr>
          <w:b/>
          <w:bCs/>
          <w:iCs/>
        </w:rPr>
      </w:pPr>
    </w:p>
    <w:p w:rsidR="008E069F" w:rsidRPr="008E069F" w:rsidRDefault="008E069F" w:rsidP="00990B14">
      <w:pPr>
        <w:jc w:val="center"/>
        <w:rPr>
          <w:b/>
          <w:bCs/>
          <w:iCs/>
        </w:rPr>
      </w:pPr>
    </w:p>
    <w:p w:rsidR="0014015E" w:rsidRPr="008E069F" w:rsidRDefault="0014015E" w:rsidP="0014015E">
      <w:pPr>
        <w:ind w:left="5529" w:hanging="567"/>
        <w:jc w:val="center"/>
        <w:rPr>
          <w:b/>
          <w:bCs/>
          <w:iCs/>
        </w:rPr>
      </w:pPr>
      <w:r w:rsidRPr="008E069F">
        <w:rPr>
          <w:b/>
          <w:bCs/>
          <w:iCs/>
        </w:rPr>
        <w:t>Молчанова Кристина Владимировна,</w:t>
      </w:r>
    </w:p>
    <w:p w:rsidR="0014015E" w:rsidRPr="008E069F" w:rsidRDefault="0014015E" w:rsidP="0014015E">
      <w:pPr>
        <w:ind w:left="4395" w:hanging="1985"/>
        <w:jc w:val="center"/>
        <w:rPr>
          <w:b/>
          <w:bCs/>
          <w:iCs/>
        </w:rPr>
      </w:pPr>
      <w:r w:rsidRPr="008E069F">
        <w:rPr>
          <w:b/>
          <w:bCs/>
          <w:iCs/>
        </w:rPr>
        <w:t xml:space="preserve">  </w:t>
      </w:r>
      <w:proofErr w:type="gramStart"/>
      <w:r w:rsidRPr="008E069F">
        <w:rPr>
          <w:b/>
          <w:bCs/>
          <w:iCs/>
        </w:rPr>
        <w:t>обучающаяся</w:t>
      </w:r>
      <w:proofErr w:type="gramEnd"/>
      <w:r w:rsidRPr="008E069F">
        <w:rPr>
          <w:b/>
          <w:bCs/>
          <w:iCs/>
        </w:rPr>
        <w:t xml:space="preserve"> 11 класса</w:t>
      </w:r>
    </w:p>
    <w:p w:rsidR="0014015E" w:rsidRPr="008E069F" w:rsidRDefault="0014015E" w:rsidP="0014015E">
      <w:pPr>
        <w:tabs>
          <w:tab w:val="left" w:pos="5115"/>
        </w:tabs>
        <w:ind w:left="4678" w:hanging="2410"/>
        <w:rPr>
          <w:b/>
          <w:bCs/>
          <w:iCs/>
        </w:rPr>
      </w:pPr>
      <w:r w:rsidRPr="008E069F">
        <w:rPr>
          <w:b/>
          <w:bCs/>
          <w:iCs/>
        </w:rPr>
        <w:tab/>
        <w:t>МОУ лицея № 86</w:t>
      </w:r>
    </w:p>
    <w:p w:rsidR="0014015E" w:rsidRDefault="0014015E" w:rsidP="0014015E">
      <w:pPr>
        <w:tabs>
          <w:tab w:val="left" w:pos="5115"/>
        </w:tabs>
        <w:ind w:left="6663" w:hanging="1985"/>
        <w:rPr>
          <w:b/>
          <w:bCs/>
          <w:iCs/>
        </w:rPr>
      </w:pPr>
      <w:r w:rsidRPr="008E069F">
        <w:rPr>
          <w:b/>
          <w:bCs/>
          <w:iCs/>
        </w:rPr>
        <w:t xml:space="preserve">г. Ярославля Ярославской области </w:t>
      </w:r>
    </w:p>
    <w:p w:rsidR="00FC05B7" w:rsidRPr="008E069F" w:rsidRDefault="00FC05B7" w:rsidP="0014015E">
      <w:pPr>
        <w:tabs>
          <w:tab w:val="left" w:pos="5115"/>
        </w:tabs>
        <w:ind w:left="6663" w:hanging="1985"/>
        <w:rPr>
          <w:b/>
          <w:bCs/>
          <w:iCs/>
        </w:rPr>
      </w:pPr>
    </w:p>
    <w:p w:rsidR="00651045" w:rsidRPr="008E069F" w:rsidRDefault="0014015E" w:rsidP="0014015E">
      <w:pPr>
        <w:jc w:val="both"/>
        <w:rPr>
          <w:b/>
        </w:rPr>
      </w:pPr>
      <w:r w:rsidRPr="008E069F">
        <w:rPr>
          <w:b/>
        </w:rPr>
        <w:t xml:space="preserve">                                                                                      </w:t>
      </w:r>
      <w:r w:rsidR="00651045" w:rsidRPr="008E069F">
        <w:rPr>
          <w:b/>
        </w:rPr>
        <w:t xml:space="preserve">Научный руководитель – </w:t>
      </w:r>
    </w:p>
    <w:p w:rsidR="0014015E" w:rsidRPr="008E069F" w:rsidRDefault="0014015E" w:rsidP="0014015E">
      <w:pPr>
        <w:ind w:firstLine="4678"/>
        <w:jc w:val="both"/>
        <w:rPr>
          <w:b/>
        </w:rPr>
      </w:pPr>
      <w:r w:rsidRPr="008E069F">
        <w:rPr>
          <w:b/>
        </w:rPr>
        <w:t>Ильин Александ</w:t>
      </w:r>
      <w:r w:rsidR="009F0EE9">
        <w:rPr>
          <w:b/>
        </w:rPr>
        <w:t xml:space="preserve">р </w:t>
      </w:r>
      <w:r w:rsidRPr="008E069F">
        <w:rPr>
          <w:b/>
        </w:rPr>
        <w:t>Алексеевич,</w:t>
      </w:r>
    </w:p>
    <w:p w:rsidR="00651045" w:rsidRPr="008E069F" w:rsidRDefault="00651045" w:rsidP="0014015E">
      <w:pPr>
        <w:ind w:firstLine="4678"/>
        <w:jc w:val="both"/>
        <w:rPr>
          <w:b/>
        </w:rPr>
      </w:pPr>
      <w:r w:rsidRPr="008E069F">
        <w:rPr>
          <w:b/>
        </w:rPr>
        <w:t>зав. кафедрой химической</w:t>
      </w:r>
    </w:p>
    <w:p w:rsidR="00651045" w:rsidRPr="008E069F" w:rsidRDefault="00651045" w:rsidP="0014015E">
      <w:pPr>
        <w:ind w:firstLine="4678"/>
        <w:jc w:val="both"/>
        <w:rPr>
          <w:b/>
        </w:rPr>
      </w:pPr>
      <w:r w:rsidRPr="008E069F">
        <w:rPr>
          <w:b/>
        </w:rPr>
        <w:t xml:space="preserve">технологии </w:t>
      </w:r>
      <w:proofErr w:type="gramStart"/>
      <w:r w:rsidRPr="008E069F">
        <w:rPr>
          <w:b/>
        </w:rPr>
        <w:t>органических</w:t>
      </w:r>
      <w:proofErr w:type="gramEnd"/>
      <w:r w:rsidRPr="008E069F">
        <w:rPr>
          <w:b/>
        </w:rPr>
        <w:t xml:space="preserve"> </w:t>
      </w:r>
    </w:p>
    <w:p w:rsidR="00651045" w:rsidRPr="008E069F" w:rsidRDefault="00651045" w:rsidP="0014015E">
      <w:pPr>
        <w:ind w:firstLine="4678"/>
        <w:jc w:val="both"/>
        <w:rPr>
          <w:b/>
        </w:rPr>
      </w:pPr>
      <w:r w:rsidRPr="008E069F">
        <w:rPr>
          <w:b/>
        </w:rPr>
        <w:t xml:space="preserve">покрытий ФГБОУ ВПО «ЯГТУ» </w:t>
      </w:r>
    </w:p>
    <w:p w:rsidR="00651045" w:rsidRPr="008E069F" w:rsidRDefault="008E069F" w:rsidP="0014015E">
      <w:pPr>
        <w:ind w:firstLine="4678"/>
        <w:jc w:val="both"/>
        <w:rPr>
          <w:b/>
        </w:rPr>
      </w:pPr>
      <w:r w:rsidRPr="008E069F">
        <w:rPr>
          <w:b/>
        </w:rPr>
        <w:t>д.х.н., профессор</w:t>
      </w:r>
    </w:p>
    <w:p w:rsidR="00651045" w:rsidRDefault="00651045" w:rsidP="00651045"/>
    <w:p w:rsidR="00651045" w:rsidRDefault="00651045" w:rsidP="00651045"/>
    <w:p w:rsidR="00651045" w:rsidRDefault="00651045" w:rsidP="00651045"/>
    <w:p w:rsidR="00651045" w:rsidRDefault="00651045" w:rsidP="00651045"/>
    <w:p w:rsidR="00651045" w:rsidRDefault="00651045" w:rsidP="00651045"/>
    <w:p w:rsidR="00651045" w:rsidRDefault="00651045" w:rsidP="00651045"/>
    <w:p w:rsidR="00651045" w:rsidRDefault="00651045" w:rsidP="00651045"/>
    <w:p w:rsidR="00651045" w:rsidRDefault="00651045" w:rsidP="00651045"/>
    <w:p w:rsidR="00651045" w:rsidRDefault="00651045" w:rsidP="00651045"/>
    <w:p w:rsidR="003920DF" w:rsidRDefault="003920DF" w:rsidP="00651045"/>
    <w:p w:rsidR="003920DF" w:rsidRDefault="003920DF" w:rsidP="00651045"/>
    <w:p w:rsidR="003920DF" w:rsidRDefault="003920DF" w:rsidP="00651045"/>
    <w:p w:rsidR="003920DF" w:rsidRDefault="003920DF" w:rsidP="00651045"/>
    <w:p w:rsidR="003920DF" w:rsidRDefault="003920DF" w:rsidP="00651045"/>
    <w:p w:rsidR="003920DF" w:rsidRDefault="003920DF" w:rsidP="00651045"/>
    <w:p w:rsidR="00651045" w:rsidRPr="008E069F" w:rsidRDefault="003920DF" w:rsidP="00FC05B7">
      <w:pPr>
        <w:tabs>
          <w:tab w:val="left" w:pos="1485"/>
        </w:tabs>
        <w:ind w:left="3600"/>
        <w:rPr>
          <w:b/>
        </w:rPr>
      </w:pPr>
      <w:r w:rsidRPr="008E069F">
        <w:rPr>
          <w:b/>
          <w:highlight w:val="white"/>
        </w:rPr>
        <w:t xml:space="preserve">г. </w:t>
      </w:r>
      <w:r w:rsidR="00651045" w:rsidRPr="008E069F">
        <w:rPr>
          <w:b/>
          <w:highlight w:val="white"/>
        </w:rPr>
        <w:t>Ярославль</w:t>
      </w:r>
      <w:r w:rsidRPr="008E069F">
        <w:rPr>
          <w:b/>
          <w:highlight w:val="white"/>
        </w:rPr>
        <w:t>,</w:t>
      </w:r>
      <w:r w:rsidR="00651045" w:rsidRPr="008E069F">
        <w:rPr>
          <w:b/>
          <w:highlight w:val="white"/>
        </w:rPr>
        <w:t xml:space="preserve"> 201</w:t>
      </w:r>
      <w:r w:rsidRPr="008E069F">
        <w:rPr>
          <w:b/>
          <w:highlight w:val="white"/>
        </w:rPr>
        <w:t>9</w:t>
      </w:r>
      <w:r w:rsidR="00FC05B7">
        <w:rPr>
          <w:b/>
        </w:rPr>
        <w:t xml:space="preserve"> г.</w:t>
      </w:r>
    </w:p>
    <w:p w:rsidR="00CE4E80" w:rsidRDefault="00CE4E80" w:rsidP="00E038EB">
      <w:pPr>
        <w:ind w:firstLine="284"/>
      </w:pPr>
    </w:p>
    <w:p w:rsidR="00CE4E80" w:rsidRDefault="00CE4E80" w:rsidP="00E038EB">
      <w:pPr>
        <w:ind w:firstLine="284"/>
      </w:pPr>
    </w:p>
    <w:p w:rsidR="00CE4E80" w:rsidRPr="007648F4" w:rsidRDefault="003920DF" w:rsidP="00E038EB">
      <w:pPr>
        <w:tabs>
          <w:tab w:val="left" w:pos="6840"/>
        </w:tabs>
        <w:ind w:firstLine="284"/>
        <w:jc w:val="center"/>
        <w:rPr>
          <w:b/>
        </w:rPr>
      </w:pPr>
      <w:r>
        <w:rPr>
          <w:b/>
        </w:rPr>
        <w:lastRenderedPageBreak/>
        <w:t>Оглавление</w:t>
      </w:r>
    </w:p>
    <w:p w:rsidR="00CE4E80" w:rsidRPr="007648F4" w:rsidRDefault="00CE4E80" w:rsidP="00E038EB">
      <w:pPr>
        <w:tabs>
          <w:tab w:val="left" w:pos="6840"/>
        </w:tabs>
        <w:ind w:firstLine="284"/>
      </w:pPr>
    </w:p>
    <w:p w:rsidR="00CE4E80" w:rsidRPr="009F0EE9" w:rsidRDefault="00CE4E80" w:rsidP="009F0EE9">
      <w:pPr>
        <w:tabs>
          <w:tab w:val="left" w:pos="6840"/>
        </w:tabs>
        <w:spacing w:line="360" w:lineRule="auto"/>
        <w:ind w:right="850" w:firstLine="284"/>
      </w:pPr>
      <w:r w:rsidRPr="009F0EE9">
        <w:t>Введение……</w:t>
      </w:r>
      <w:r w:rsidR="002F719D" w:rsidRPr="009F0EE9">
        <w:t>……………………………………………………</w:t>
      </w:r>
      <w:r w:rsidR="009C26CF" w:rsidRPr="009F0EE9">
        <w:t>……</w:t>
      </w:r>
      <w:r w:rsidR="00811F72">
        <w:t>...</w:t>
      </w:r>
      <w:r w:rsidR="009C26CF" w:rsidRPr="009F0EE9">
        <w:t>…......2-</w:t>
      </w:r>
      <w:r w:rsidR="00FC099C" w:rsidRPr="009F0EE9">
        <w:t>3</w:t>
      </w:r>
      <w:r w:rsidRPr="009F0EE9">
        <w:t xml:space="preserve">   </w:t>
      </w:r>
    </w:p>
    <w:p w:rsidR="00FC099C" w:rsidRPr="009F0EE9" w:rsidRDefault="00FC099C" w:rsidP="00E038EB">
      <w:pPr>
        <w:spacing w:line="360" w:lineRule="auto"/>
        <w:ind w:firstLine="284"/>
      </w:pPr>
      <w:r w:rsidRPr="009F0EE9">
        <w:t>Основная часть работы:</w:t>
      </w:r>
    </w:p>
    <w:p w:rsidR="00FC099C" w:rsidRPr="009F0EE9" w:rsidRDefault="00E26F62" w:rsidP="00E26F62">
      <w:pPr>
        <w:spacing w:line="360" w:lineRule="auto"/>
        <w:ind w:right="-185"/>
        <w:jc w:val="both"/>
      </w:pPr>
      <w:r w:rsidRPr="009F0EE9">
        <w:rPr>
          <w:b/>
        </w:rPr>
        <w:t xml:space="preserve"> </w:t>
      </w:r>
      <w:r w:rsidR="009F0EE9" w:rsidRPr="009F0EE9">
        <w:rPr>
          <w:b/>
        </w:rPr>
        <w:t xml:space="preserve">    </w:t>
      </w:r>
      <w:r w:rsidR="00811F72">
        <w:rPr>
          <w:b/>
        </w:rPr>
        <w:t xml:space="preserve"> </w:t>
      </w:r>
      <w:r w:rsidR="009F0EE9" w:rsidRPr="009F0EE9">
        <w:rPr>
          <w:b/>
        </w:rPr>
        <w:t xml:space="preserve">   </w:t>
      </w:r>
      <w:r w:rsidRPr="009F0EE9">
        <w:t>Глава 1. Экспериментальная часть</w:t>
      </w:r>
      <w:r w:rsidRPr="009F0EE9">
        <w:rPr>
          <w:b/>
        </w:rPr>
        <w:t xml:space="preserve"> </w:t>
      </w:r>
      <w:r w:rsidR="002F719D" w:rsidRPr="009F0EE9">
        <w:t>…………………........</w:t>
      </w:r>
      <w:r w:rsidR="00E038EB" w:rsidRPr="009F0EE9">
        <w:t>...</w:t>
      </w:r>
      <w:r w:rsidR="009F0EE9">
        <w:t>.........</w:t>
      </w:r>
      <w:r w:rsidR="00FC099C" w:rsidRPr="009F0EE9">
        <w:t>..</w:t>
      </w:r>
      <w:r w:rsidR="00E038EB" w:rsidRPr="009F0EE9">
        <w:t>.</w:t>
      </w:r>
      <w:r w:rsidR="009C26CF" w:rsidRPr="009F0EE9">
        <w:t>.</w:t>
      </w:r>
      <w:r w:rsidR="00811F72">
        <w:t>.</w:t>
      </w:r>
      <w:r w:rsidR="009F0EE9">
        <w:t>......</w:t>
      </w:r>
      <w:r w:rsidR="009C26CF" w:rsidRPr="009F0EE9">
        <w:t>. 3-5</w:t>
      </w:r>
    </w:p>
    <w:p w:rsidR="00FC099C" w:rsidRPr="009F0EE9" w:rsidRDefault="009F0EE9" w:rsidP="009F0EE9">
      <w:pPr>
        <w:spacing w:line="360" w:lineRule="auto"/>
        <w:ind w:right="-185"/>
        <w:jc w:val="both"/>
      </w:pPr>
      <w:r w:rsidRPr="009F0EE9">
        <w:t xml:space="preserve">       </w:t>
      </w:r>
      <w:r w:rsidR="00811F72">
        <w:t xml:space="preserve"> </w:t>
      </w:r>
      <w:r w:rsidRPr="009F0EE9">
        <w:t xml:space="preserve"> </w:t>
      </w:r>
      <w:r w:rsidR="00FC099C" w:rsidRPr="009F0EE9">
        <w:t>Глава 2.</w:t>
      </w:r>
      <w:r w:rsidR="003769CD" w:rsidRPr="009F0EE9">
        <w:rPr>
          <w:b/>
        </w:rPr>
        <w:t xml:space="preserve"> </w:t>
      </w:r>
      <w:r w:rsidRPr="009F0EE9">
        <w:t>Химическая часть</w:t>
      </w:r>
      <w:r w:rsidR="009C26CF" w:rsidRPr="009F0EE9">
        <w:t>………</w:t>
      </w:r>
      <w:r>
        <w:t>......................</w:t>
      </w:r>
      <w:r w:rsidR="009C26CF" w:rsidRPr="009F0EE9">
        <w:t>……………………...…</w:t>
      </w:r>
      <w:r>
        <w:t>.</w:t>
      </w:r>
      <w:r w:rsidR="009C26CF" w:rsidRPr="009F0EE9">
        <w:t>.5-9</w:t>
      </w:r>
    </w:p>
    <w:p w:rsidR="00CE4E80" w:rsidRPr="009F0EE9" w:rsidRDefault="00CE4E80" w:rsidP="00E038EB">
      <w:pPr>
        <w:tabs>
          <w:tab w:val="left" w:pos="180"/>
          <w:tab w:val="left" w:pos="6840"/>
        </w:tabs>
        <w:spacing w:line="360" w:lineRule="auto"/>
        <w:ind w:firstLine="284"/>
      </w:pPr>
      <w:r w:rsidRPr="009F0EE9">
        <w:t>Заключени</w:t>
      </w:r>
      <w:r w:rsidR="002F719D" w:rsidRPr="009F0EE9">
        <w:t>е………………………………………………………</w:t>
      </w:r>
      <w:r w:rsidR="009C26CF" w:rsidRPr="009F0EE9">
        <w:t>………….</w:t>
      </w:r>
      <w:r w:rsidR="00811F72">
        <w:t>...</w:t>
      </w:r>
      <w:r w:rsidR="009C26CF" w:rsidRPr="009F0EE9">
        <w:t>..9</w:t>
      </w:r>
    </w:p>
    <w:p w:rsidR="00CE4E80" w:rsidRPr="00B23DD0" w:rsidRDefault="00DB43E1" w:rsidP="00E038EB">
      <w:pPr>
        <w:tabs>
          <w:tab w:val="left" w:pos="6840"/>
        </w:tabs>
        <w:spacing w:line="360" w:lineRule="auto"/>
        <w:ind w:firstLine="284"/>
      </w:pPr>
      <w:r w:rsidRPr="009F0EE9">
        <w:t>Список литературы</w:t>
      </w:r>
      <w:r w:rsidR="002F719D" w:rsidRPr="009F0EE9">
        <w:t>………………………………………</w:t>
      </w:r>
      <w:r w:rsidR="00DD20FF" w:rsidRPr="009F0EE9">
        <w:t xml:space="preserve">………. </w:t>
      </w:r>
      <w:r w:rsidR="009C26CF" w:rsidRPr="009F0EE9">
        <w:t>..........</w:t>
      </w:r>
      <w:r w:rsidR="00811F72">
        <w:t>.</w:t>
      </w:r>
      <w:r w:rsidR="009C26CF" w:rsidRPr="009F0EE9">
        <w:t>....</w:t>
      </w:r>
      <w:r w:rsidR="009F0EE9">
        <w:t>.</w:t>
      </w:r>
      <w:r w:rsidR="009C26CF" w:rsidRPr="009F0EE9">
        <w:t>.</w:t>
      </w:r>
      <w:r w:rsidR="00DD20FF" w:rsidRPr="009F0EE9">
        <w:t>10</w:t>
      </w:r>
      <w:r w:rsidR="00CE4E80" w:rsidRPr="00B23DD0">
        <w:t xml:space="preserve"> </w:t>
      </w: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Default="00CE4E80" w:rsidP="00E038EB">
      <w:pPr>
        <w:ind w:firstLine="284"/>
        <w:rPr>
          <w:b/>
          <w:bCs/>
        </w:rPr>
      </w:pPr>
    </w:p>
    <w:p w:rsidR="007648F4" w:rsidRDefault="007648F4" w:rsidP="00E038EB">
      <w:pPr>
        <w:ind w:firstLine="284"/>
        <w:rPr>
          <w:b/>
          <w:bCs/>
        </w:rPr>
      </w:pPr>
    </w:p>
    <w:p w:rsidR="007648F4" w:rsidRDefault="007648F4" w:rsidP="00E038EB">
      <w:pPr>
        <w:ind w:firstLine="284"/>
        <w:rPr>
          <w:b/>
          <w:bCs/>
        </w:rPr>
      </w:pPr>
    </w:p>
    <w:p w:rsidR="007648F4" w:rsidRDefault="007648F4" w:rsidP="00E038EB">
      <w:pPr>
        <w:ind w:firstLine="284"/>
        <w:rPr>
          <w:b/>
          <w:bCs/>
        </w:rPr>
      </w:pPr>
    </w:p>
    <w:p w:rsidR="007648F4" w:rsidRDefault="007648F4" w:rsidP="00E038EB">
      <w:pPr>
        <w:ind w:firstLine="284"/>
        <w:rPr>
          <w:b/>
          <w:bCs/>
        </w:rPr>
      </w:pPr>
    </w:p>
    <w:p w:rsidR="007648F4" w:rsidRPr="007648F4" w:rsidRDefault="007648F4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Pr="007648F4" w:rsidRDefault="00CE4E80" w:rsidP="00E038EB">
      <w:pPr>
        <w:ind w:firstLine="284"/>
        <w:rPr>
          <w:b/>
          <w:bCs/>
        </w:rPr>
      </w:pPr>
    </w:p>
    <w:p w:rsidR="00CE4E80" w:rsidRDefault="00CE4E80" w:rsidP="00E038EB">
      <w:pPr>
        <w:ind w:firstLine="284"/>
        <w:rPr>
          <w:b/>
          <w:bCs/>
        </w:rPr>
      </w:pPr>
    </w:p>
    <w:p w:rsidR="00556318" w:rsidRPr="007648F4" w:rsidRDefault="00556318" w:rsidP="00E038EB">
      <w:pPr>
        <w:ind w:firstLine="284"/>
        <w:rPr>
          <w:b/>
          <w:bCs/>
        </w:rPr>
      </w:pPr>
    </w:p>
    <w:p w:rsidR="00E368DE" w:rsidRPr="007648F4" w:rsidRDefault="00E368DE" w:rsidP="00EA3DDD">
      <w:pPr>
        <w:spacing w:line="360" w:lineRule="auto"/>
        <w:ind w:firstLine="708"/>
        <w:rPr>
          <w:b/>
        </w:rPr>
      </w:pPr>
      <w:r w:rsidRPr="007648F4">
        <w:rPr>
          <w:b/>
        </w:rPr>
        <w:lastRenderedPageBreak/>
        <w:t>Введение</w:t>
      </w:r>
      <w:r w:rsidR="00EA3DDD">
        <w:rPr>
          <w:b/>
        </w:rPr>
        <w:t>.</w:t>
      </w:r>
    </w:p>
    <w:p w:rsidR="003920DF" w:rsidRDefault="003920DF" w:rsidP="00AC0523">
      <w:pPr>
        <w:tabs>
          <w:tab w:val="left" w:pos="284"/>
          <w:tab w:val="left" w:pos="3480"/>
        </w:tabs>
        <w:spacing w:line="360" w:lineRule="auto"/>
        <w:ind w:firstLine="709"/>
        <w:jc w:val="both"/>
        <w:rPr>
          <w:color w:val="212121"/>
        </w:rPr>
      </w:pPr>
      <w:r w:rsidRPr="00247848">
        <w:rPr>
          <w:spacing w:val="-8"/>
        </w:rPr>
        <w:t xml:space="preserve">В настоящее время </w:t>
      </w:r>
      <w:r w:rsidR="00A95587" w:rsidRPr="00247848">
        <w:rPr>
          <w:spacing w:val="-8"/>
        </w:rPr>
        <w:t xml:space="preserve">в мире </w:t>
      </w:r>
      <w:r w:rsidRPr="00247848">
        <w:rPr>
          <w:spacing w:val="-8"/>
        </w:rPr>
        <w:t>резко ужесточаются экологические требования</w:t>
      </w:r>
      <w:r w:rsidR="00A95587" w:rsidRPr="00247848">
        <w:rPr>
          <w:spacing w:val="-8"/>
        </w:rPr>
        <w:t>, предъявляемые к лакокр</w:t>
      </w:r>
      <w:r w:rsidR="001D08A4">
        <w:rPr>
          <w:spacing w:val="-8"/>
        </w:rPr>
        <w:t>асочным материалам, в частности</w:t>
      </w:r>
      <w:r w:rsidR="00A95587" w:rsidRPr="00247848">
        <w:rPr>
          <w:spacing w:val="-8"/>
        </w:rPr>
        <w:t xml:space="preserve"> к противокоррозионным пигментам. </w:t>
      </w:r>
      <w:proofErr w:type="gramStart"/>
      <w:r w:rsidR="00A95587" w:rsidRPr="00247848">
        <w:rPr>
          <w:color w:val="212121"/>
        </w:rPr>
        <w:t xml:space="preserve">На рынке доступен экологически безопасный ионообменный пигмент, </w:t>
      </w:r>
      <w:proofErr w:type="spellStart"/>
      <w:r w:rsidR="00A95587" w:rsidRPr="00247848">
        <w:rPr>
          <w:color w:val="212121"/>
        </w:rPr>
        <w:t>Shieldex</w:t>
      </w:r>
      <w:proofErr w:type="spellEnd"/>
      <w:r w:rsidR="00A95587" w:rsidRPr="00247848">
        <w:rPr>
          <w:color w:val="212121"/>
        </w:rPr>
        <w:t xml:space="preserve"> ™ (W.R.</w:t>
      </w:r>
      <w:proofErr w:type="gramEnd"/>
      <w:r w:rsidR="00A95587" w:rsidRPr="00247848">
        <w:rPr>
          <w:color w:val="212121"/>
        </w:rPr>
        <w:t xml:space="preserve"> </w:t>
      </w:r>
      <w:proofErr w:type="spellStart"/>
      <w:proofErr w:type="gramStart"/>
      <w:r w:rsidR="00A95587" w:rsidRPr="00247848">
        <w:rPr>
          <w:color w:val="212121"/>
        </w:rPr>
        <w:t>Grace</w:t>
      </w:r>
      <w:proofErr w:type="spellEnd"/>
      <w:r w:rsidR="00A95587" w:rsidRPr="00247848">
        <w:rPr>
          <w:color w:val="212121"/>
        </w:rPr>
        <w:t xml:space="preserve"> </w:t>
      </w:r>
      <w:proofErr w:type="spellStart"/>
      <w:r w:rsidR="00A95587" w:rsidRPr="00247848">
        <w:rPr>
          <w:color w:val="212121"/>
        </w:rPr>
        <w:t>Co</w:t>
      </w:r>
      <w:proofErr w:type="spellEnd"/>
      <w:r w:rsidR="00A95587" w:rsidRPr="00247848">
        <w:rPr>
          <w:color w:val="212121"/>
        </w:rPr>
        <w:t>.), который представляет собой соединения силикагеля, содержащее ионы кальция [1,2].</w:t>
      </w:r>
      <w:proofErr w:type="gramEnd"/>
      <w:r w:rsidR="00A95587" w:rsidRPr="00247848">
        <w:rPr>
          <w:color w:val="212121"/>
        </w:rPr>
        <w:t xml:space="preserve"> Этот пигмент был разработан в Евросоюзе как замена токсичных антикоррозионных пигментов, таки</w:t>
      </w:r>
      <w:r w:rsidR="00247848" w:rsidRPr="00247848">
        <w:rPr>
          <w:color w:val="212121"/>
        </w:rPr>
        <w:t>х</w:t>
      </w:r>
      <w:r w:rsidR="00A95587" w:rsidRPr="00247848">
        <w:rPr>
          <w:color w:val="212121"/>
        </w:rPr>
        <w:t xml:space="preserve"> как хромат цинка, хромат стронция и пигментов на основе фосфатов. Ингибирование коррозии происходит за счет ионов кальция осажденных из раствора </w:t>
      </w:r>
      <w:proofErr w:type="spellStart"/>
      <w:r w:rsidR="00A95587" w:rsidRPr="00247848">
        <w:rPr>
          <w:color w:val="212121"/>
        </w:rPr>
        <w:t>Ca</w:t>
      </w:r>
      <w:proofErr w:type="spellEnd"/>
      <w:r w:rsidR="00A95587" w:rsidRPr="00247848">
        <w:rPr>
          <w:color w:val="212121"/>
        </w:rPr>
        <w:t>(OH)</w:t>
      </w:r>
      <w:r w:rsidR="00A95587" w:rsidRPr="00247848">
        <w:rPr>
          <w:color w:val="212121"/>
          <w:vertAlign w:val="subscript"/>
        </w:rPr>
        <w:t xml:space="preserve">2 </w:t>
      </w:r>
      <w:r w:rsidR="00A95587" w:rsidRPr="00247848">
        <w:rPr>
          <w:color w:val="212121"/>
        </w:rPr>
        <w:t xml:space="preserve">на </w:t>
      </w:r>
      <w:proofErr w:type="spellStart"/>
      <w:r w:rsidR="00A95587" w:rsidRPr="00247848">
        <w:rPr>
          <w:color w:val="212121"/>
        </w:rPr>
        <w:t>силикогеле</w:t>
      </w:r>
      <w:proofErr w:type="spellEnd"/>
      <w:r w:rsidR="00A95587" w:rsidRPr="00247848">
        <w:rPr>
          <w:color w:val="212121"/>
        </w:rPr>
        <w:t>.</w:t>
      </w:r>
    </w:p>
    <w:p w:rsidR="00247848" w:rsidRDefault="00247848" w:rsidP="00AC0523">
      <w:pPr>
        <w:tabs>
          <w:tab w:val="left" w:pos="284"/>
          <w:tab w:val="left" w:pos="3480"/>
        </w:tabs>
        <w:spacing w:line="360" w:lineRule="auto"/>
        <w:ind w:firstLine="709"/>
        <w:jc w:val="both"/>
        <w:rPr>
          <w:color w:val="212121"/>
        </w:rPr>
      </w:pPr>
      <w:r>
        <w:rPr>
          <w:spacing w:val="-8"/>
        </w:rPr>
        <w:t xml:space="preserve">Однако высокая стоимость </w:t>
      </w:r>
      <w:proofErr w:type="spellStart"/>
      <w:r w:rsidRPr="00247848">
        <w:rPr>
          <w:color w:val="212121"/>
        </w:rPr>
        <w:t>Shieldex</w:t>
      </w:r>
      <w:proofErr w:type="spellEnd"/>
      <w:r w:rsidRPr="00247848">
        <w:rPr>
          <w:color w:val="212121"/>
        </w:rPr>
        <w:t xml:space="preserve"> ™</w:t>
      </w:r>
      <w:r>
        <w:rPr>
          <w:color w:val="212121"/>
        </w:rPr>
        <w:t xml:space="preserve"> сдерживает его использование в отечественных противокоррозио</w:t>
      </w:r>
      <w:r w:rsidR="001D08A4">
        <w:rPr>
          <w:color w:val="212121"/>
        </w:rPr>
        <w:t>нных лакокрасочных материалах, поэтому</w:t>
      </w:r>
      <w:r>
        <w:rPr>
          <w:color w:val="212121"/>
        </w:rPr>
        <w:t xml:space="preserve"> </w:t>
      </w:r>
      <w:r w:rsidRPr="00187641">
        <w:rPr>
          <w:b/>
          <w:color w:val="212121"/>
        </w:rPr>
        <w:t>актуальна задача</w:t>
      </w:r>
      <w:r>
        <w:rPr>
          <w:color w:val="212121"/>
        </w:rPr>
        <w:t xml:space="preserve"> разработки отечественного аналога ионообменного пигмента</w:t>
      </w:r>
      <w:r w:rsidRPr="00247848">
        <w:rPr>
          <w:color w:val="212121"/>
        </w:rPr>
        <w:t xml:space="preserve"> </w:t>
      </w:r>
      <w:proofErr w:type="spellStart"/>
      <w:r w:rsidRPr="00247848">
        <w:rPr>
          <w:color w:val="212121"/>
        </w:rPr>
        <w:t>Shieldex</w:t>
      </w:r>
      <w:proofErr w:type="spellEnd"/>
      <w:r w:rsidRPr="00247848">
        <w:rPr>
          <w:color w:val="212121"/>
        </w:rPr>
        <w:t xml:space="preserve"> ™ </w:t>
      </w:r>
      <w:r>
        <w:rPr>
          <w:color w:val="212121"/>
        </w:rPr>
        <w:t xml:space="preserve">с низкой себестоимостью. </w:t>
      </w:r>
    </w:p>
    <w:p w:rsidR="004530F6" w:rsidRPr="00DB43E1" w:rsidRDefault="004530F6" w:rsidP="00AC0523">
      <w:pPr>
        <w:spacing w:line="360" w:lineRule="auto"/>
        <w:ind w:firstLine="709"/>
        <w:jc w:val="both"/>
        <w:rPr>
          <w:spacing w:val="-8"/>
        </w:rPr>
      </w:pPr>
      <w:r w:rsidRPr="00DB43E1">
        <w:rPr>
          <w:spacing w:val="-8"/>
        </w:rPr>
        <w:t>Природный диоксид кремния, получаемый из отходов переработки рисовой шелухи, за счет свое</w:t>
      </w:r>
      <w:r w:rsidR="009F0EE9">
        <w:rPr>
          <w:spacing w:val="-8"/>
        </w:rPr>
        <w:t>й дешевизны и доступности сырья</w:t>
      </w:r>
      <w:r w:rsidRPr="00DB43E1">
        <w:rPr>
          <w:spacing w:val="-8"/>
        </w:rPr>
        <w:t xml:space="preserve"> может являться основой для получения </w:t>
      </w:r>
      <w:r w:rsidR="00CB1EC4">
        <w:rPr>
          <w:spacing w:val="-8"/>
        </w:rPr>
        <w:t xml:space="preserve">отечественного экологически чистого </w:t>
      </w:r>
      <w:r w:rsidRPr="00DB43E1">
        <w:rPr>
          <w:spacing w:val="-8"/>
        </w:rPr>
        <w:t>противокоррозионн</w:t>
      </w:r>
      <w:r w:rsidR="00CB1EC4">
        <w:rPr>
          <w:spacing w:val="-8"/>
        </w:rPr>
        <w:t>ого</w:t>
      </w:r>
      <w:r w:rsidRPr="00DB43E1">
        <w:rPr>
          <w:spacing w:val="-8"/>
        </w:rPr>
        <w:t xml:space="preserve"> пигмент</w:t>
      </w:r>
      <w:r w:rsidR="00CB1EC4">
        <w:rPr>
          <w:spacing w:val="-8"/>
        </w:rPr>
        <w:t>а</w:t>
      </w:r>
      <w:r w:rsidRPr="00DB43E1">
        <w:rPr>
          <w:spacing w:val="-8"/>
        </w:rPr>
        <w:t xml:space="preserve"> с низкой себестоимостью. </w:t>
      </w:r>
    </w:p>
    <w:p w:rsidR="004530F6" w:rsidRPr="00DB43E1" w:rsidRDefault="004530F6" w:rsidP="00AC0523">
      <w:pPr>
        <w:tabs>
          <w:tab w:val="left" w:pos="284"/>
          <w:tab w:val="left" w:pos="3480"/>
        </w:tabs>
        <w:spacing w:line="360" w:lineRule="auto"/>
        <w:ind w:firstLine="709"/>
        <w:jc w:val="both"/>
        <w:rPr>
          <w:spacing w:val="-8"/>
        </w:rPr>
      </w:pPr>
      <w:r w:rsidRPr="00DB43E1">
        <w:rPr>
          <w:b/>
          <w:spacing w:val="-8"/>
        </w:rPr>
        <w:t>Цель работы:</w:t>
      </w:r>
      <w:r w:rsidRPr="00DB43E1">
        <w:rPr>
          <w:spacing w:val="-8"/>
        </w:rPr>
        <w:t xml:space="preserve"> получение </w:t>
      </w:r>
      <w:r w:rsidR="00CB1EC4">
        <w:rPr>
          <w:spacing w:val="-8"/>
        </w:rPr>
        <w:t xml:space="preserve">экологически чистого </w:t>
      </w:r>
      <w:r w:rsidRPr="00DB43E1">
        <w:rPr>
          <w:spacing w:val="-8"/>
        </w:rPr>
        <w:t>противокоррозионн</w:t>
      </w:r>
      <w:r w:rsidR="00CB1EC4">
        <w:rPr>
          <w:spacing w:val="-8"/>
        </w:rPr>
        <w:t>ого</w:t>
      </w:r>
      <w:r w:rsidRPr="00DB43E1">
        <w:rPr>
          <w:spacing w:val="-8"/>
        </w:rPr>
        <w:t xml:space="preserve"> пигмент</w:t>
      </w:r>
      <w:r w:rsidR="00CB1EC4">
        <w:rPr>
          <w:spacing w:val="-8"/>
        </w:rPr>
        <w:t>а</w:t>
      </w:r>
      <w:r w:rsidR="00CB1EC4" w:rsidRPr="00CB1EC4">
        <w:rPr>
          <w:color w:val="212121"/>
        </w:rPr>
        <w:t xml:space="preserve"> </w:t>
      </w:r>
      <w:r w:rsidR="00CB1EC4">
        <w:rPr>
          <w:color w:val="212121"/>
        </w:rPr>
        <w:t xml:space="preserve">(аналога </w:t>
      </w:r>
      <w:proofErr w:type="spellStart"/>
      <w:r w:rsidR="00CB1EC4" w:rsidRPr="00247848">
        <w:rPr>
          <w:color w:val="212121"/>
        </w:rPr>
        <w:t>Shieldex</w:t>
      </w:r>
      <w:proofErr w:type="spellEnd"/>
      <w:r w:rsidR="00CB1EC4" w:rsidRPr="00247848">
        <w:rPr>
          <w:color w:val="212121"/>
        </w:rPr>
        <w:t xml:space="preserve"> ™</w:t>
      </w:r>
      <w:r w:rsidR="00AC0523">
        <w:rPr>
          <w:color w:val="212121"/>
        </w:rPr>
        <w:t>)</w:t>
      </w:r>
      <w:r w:rsidR="00AC0523">
        <w:rPr>
          <w:spacing w:val="-8"/>
        </w:rPr>
        <w:t xml:space="preserve"> </w:t>
      </w:r>
      <w:r w:rsidRPr="00DB43E1">
        <w:rPr>
          <w:spacing w:val="-8"/>
        </w:rPr>
        <w:t>с использованием продуктов пиролиза рисовой шелухи (природного диоксида кремния).</w:t>
      </w:r>
      <w:r w:rsidR="0044698D">
        <w:rPr>
          <w:spacing w:val="-8"/>
        </w:rPr>
        <w:t xml:space="preserve"> </w:t>
      </w:r>
    </w:p>
    <w:p w:rsidR="0083012F" w:rsidRPr="00DB43E1" w:rsidRDefault="0083012F" w:rsidP="00AC0523">
      <w:pPr>
        <w:spacing w:line="360" w:lineRule="auto"/>
        <w:ind w:firstLine="709"/>
        <w:jc w:val="both"/>
        <w:rPr>
          <w:b/>
          <w:spacing w:val="-8"/>
        </w:rPr>
      </w:pPr>
      <w:r w:rsidRPr="00DB43E1">
        <w:rPr>
          <w:b/>
          <w:spacing w:val="-8"/>
        </w:rPr>
        <w:t>Для достижения поставленной цели было необходимо решить следующие задачи:</w:t>
      </w:r>
    </w:p>
    <w:p w:rsidR="0083012F" w:rsidRPr="00EA3DDD" w:rsidRDefault="00AC0523" w:rsidP="00EA3DDD">
      <w:pPr>
        <w:pStyle w:val="a3"/>
        <w:shd w:val="clear" w:color="auto" w:fill="FFFFFF" w:themeFill="background1"/>
        <w:spacing w:line="360" w:lineRule="auto"/>
        <w:ind w:left="0" w:firstLine="567"/>
        <w:jc w:val="both"/>
        <w:rPr>
          <w:spacing w:val="-8"/>
        </w:rPr>
      </w:pPr>
      <w:r>
        <w:rPr>
          <w:spacing w:val="-8"/>
        </w:rPr>
        <w:t xml:space="preserve">  </w:t>
      </w:r>
      <w:r w:rsidR="00EA3DDD" w:rsidRPr="00EA3DDD">
        <w:rPr>
          <w:spacing w:val="-8"/>
        </w:rPr>
        <w:t>- п</w:t>
      </w:r>
      <w:r w:rsidR="0083012F" w:rsidRPr="00EA3DDD">
        <w:rPr>
          <w:spacing w:val="-8"/>
        </w:rPr>
        <w:t>олучить дисперсный материал (порошок) на основе продуктов пиролиза рисовой шелухи (диоксида кремния);</w:t>
      </w:r>
    </w:p>
    <w:p w:rsidR="007269C1" w:rsidRPr="00EA3DDD" w:rsidRDefault="00AC0523" w:rsidP="00EA3DDD">
      <w:pPr>
        <w:shd w:val="clear" w:color="auto" w:fill="FFFFFF" w:themeFill="background1"/>
        <w:spacing w:line="360" w:lineRule="auto"/>
        <w:ind w:firstLine="567"/>
        <w:jc w:val="both"/>
        <w:rPr>
          <w:spacing w:val="-8"/>
        </w:rPr>
      </w:pPr>
      <w:r>
        <w:rPr>
          <w:spacing w:val="-8"/>
        </w:rPr>
        <w:t xml:space="preserve">  - </w:t>
      </w:r>
      <w:r w:rsidR="00EA3DDD" w:rsidRPr="00EA3DDD">
        <w:rPr>
          <w:spacing w:val="-8"/>
        </w:rPr>
        <w:t>о</w:t>
      </w:r>
      <w:r w:rsidR="004417A2" w:rsidRPr="00EA3DDD">
        <w:rPr>
          <w:spacing w:val="-8"/>
        </w:rPr>
        <w:t xml:space="preserve">бработать </w:t>
      </w:r>
      <w:r w:rsidR="007269C1" w:rsidRPr="00EA3DDD">
        <w:rPr>
          <w:spacing w:val="-8"/>
        </w:rPr>
        <w:t xml:space="preserve">поверхность частиц диоксида кремния </w:t>
      </w:r>
      <w:r w:rsidR="004417A2" w:rsidRPr="00EA3DDD">
        <w:rPr>
          <w:spacing w:val="-8"/>
        </w:rPr>
        <w:t xml:space="preserve">насыщенным раствором гидроксида кальция с использованием </w:t>
      </w:r>
      <w:proofErr w:type="spellStart"/>
      <w:r w:rsidR="004417A2" w:rsidRPr="00EA3DDD">
        <w:rPr>
          <w:spacing w:val="-8"/>
        </w:rPr>
        <w:t>диспергирующего</w:t>
      </w:r>
      <w:proofErr w:type="spellEnd"/>
      <w:r w:rsidR="004417A2" w:rsidRPr="00EA3DDD">
        <w:rPr>
          <w:spacing w:val="-8"/>
        </w:rPr>
        <w:t xml:space="preserve"> оборудования (погружного </w:t>
      </w:r>
      <w:proofErr w:type="spellStart"/>
      <w:r w:rsidR="004417A2" w:rsidRPr="00EA3DDD">
        <w:rPr>
          <w:spacing w:val="-8"/>
        </w:rPr>
        <w:t>ди</w:t>
      </w:r>
      <w:r>
        <w:rPr>
          <w:spacing w:val="-8"/>
        </w:rPr>
        <w:t>с</w:t>
      </w:r>
      <w:r w:rsidR="004417A2" w:rsidRPr="00EA3DDD">
        <w:rPr>
          <w:spacing w:val="-8"/>
        </w:rPr>
        <w:t>сольвера</w:t>
      </w:r>
      <w:proofErr w:type="spellEnd"/>
      <w:r w:rsidR="004417A2" w:rsidRPr="00EA3DDD">
        <w:rPr>
          <w:spacing w:val="-8"/>
        </w:rPr>
        <w:t xml:space="preserve"> и бисерной мельницы)</w:t>
      </w:r>
      <w:r w:rsidR="007269C1" w:rsidRPr="00EA3DDD">
        <w:rPr>
          <w:spacing w:val="-8"/>
        </w:rPr>
        <w:t>;</w:t>
      </w:r>
    </w:p>
    <w:p w:rsidR="004417A2" w:rsidRPr="00EA3DDD" w:rsidRDefault="00AC0523" w:rsidP="00EA3DDD">
      <w:pPr>
        <w:shd w:val="clear" w:color="auto" w:fill="FFFFFF" w:themeFill="background1"/>
        <w:spacing w:line="360" w:lineRule="auto"/>
        <w:ind w:firstLine="567"/>
        <w:jc w:val="both"/>
        <w:rPr>
          <w:spacing w:val="-8"/>
        </w:rPr>
      </w:pPr>
      <w:r>
        <w:rPr>
          <w:spacing w:val="-8"/>
        </w:rPr>
        <w:t xml:space="preserve">  </w:t>
      </w:r>
      <w:r w:rsidR="00EA3DDD" w:rsidRPr="00EA3DDD">
        <w:rPr>
          <w:spacing w:val="-8"/>
        </w:rPr>
        <w:t>- и</w:t>
      </w:r>
      <w:r w:rsidR="007269C1" w:rsidRPr="00EA3DDD">
        <w:rPr>
          <w:spacing w:val="-8"/>
        </w:rPr>
        <w:t xml:space="preserve">зучить </w:t>
      </w:r>
      <w:r w:rsidR="004417A2" w:rsidRPr="00EA3DDD">
        <w:rPr>
          <w:spacing w:val="-8"/>
        </w:rPr>
        <w:t>противокоррозионные свойства полученного пигмента</w:t>
      </w:r>
      <w:r w:rsidR="009F0EE9">
        <w:rPr>
          <w:spacing w:val="-8"/>
        </w:rPr>
        <w:t>;</w:t>
      </w:r>
    </w:p>
    <w:p w:rsidR="00CB1EC4" w:rsidRPr="00EA3DDD" w:rsidRDefault="00AC0523" w:rsidP="00EA3DDD">
      <w:pPr>
        <w:shd w:val="clear" w:color="auto" w:fill="FFFFFF" w:themeFill="background1"/>
        <w:spacing w:line="360" w:lineRule="auto"/>
        <w:ind w:firstLine="567"/>
        <w:jc w:val="both"/>
        <w:rPr>
          <w:spacing w:val="-8"/>
        </w:rPr>
      </w:pPr>
      <w:r>
        <w:rPr>
          <w:spacing w:val="-8"/>
        </w:rPr>
        <w:t xml:space="preserve">   </w:t>
      </w:r>
      <w:r w:rsidR="00EA3DDD" w:rsidRPr="00EA3DDD">
        <w:rPr>
          <w:spacing w:val="-8"/>
        </w:rPr>
        <w:t>- о</w:t>
      </w:r>
      <w:r w:rsidR="00CB1EC4" w:rsidRPr="00EA3DDD">
        <w:rPr>
          <w:spacing w:val="-8"/>
        </w:rPr>
        <w:t xml:space="preserve">птимизировать </w:t>
      </w:r>
      <w:r w:rsidR="00EA3DDD" w:rsidRPr="00EA3DDD">
        <w:rPr>
          <w:spacing w:val="-8"/>
        </w:rPr>
        <w:t>процесс</w:t>
      </w:r>
      <w:r w:rsidR="00CB1EC4" w:rsidRPr="00EA3DDD">
        <w:rPr>
          <w:spacing w:val="-8"/>
        </w:rPr>
        <w:t xml:space="preserve"> получения </w:t>
      </w:r>
      <w:r w:rsidR="000C6F32" w:rsidRPr="00EA3DDD">
        <w:rPr>
          <w:spacing w:val="-8"/>
        </w:rPr>
        <w:t xml:space="preserve">противокоррозионного пигмента. </w:t>
      </w:r>
    </w:p>
    <w:p w:rsidR="007269C1" w:rsidRPr="00DB43E1" w:rsidRDefault="001D08A4" w:rsidP="00AC0523">
      <w:pPr>
        <w:spacing w:line="360" w:lineRule="auto"/>
        <w:ind w:right="-185" w:firstLine="709"/>
        <w:jc w:val="both"/>
        <w:rPr>
          <w:spacing w:val="-8"/>
        </w:rPr>
      </w:pPr>
      <w:r>
        <w:rPr>
          <w:b/>
          <w:spacing w:val="-8"/>
        </w:rPr>
        <w:t>Методы исследования.</w:t>
      </w:r>
      <w:r w:rsidR="006A4D65">
        <w:rPr>
          <w:spacing w:val="-8"/>
        </w:rPr>
        <w:t xml:space="preserve"> </w:t>
      </w:r>
      <w:r w:rsidR="007269C1" w:rsidRPr="00DB43E1">
        <w:rPr>
          <w:spacing w:val="-8"/>
        </w:rPr>
        <w:t xml:space="preserve">Поставленная цель работы может быть достигнута за счет </w:t>
      </w:r>
      <w:r w:rsidR="00E64C02" w:rsidRPr="00DB43E1">
        <w:rPr>
          <w:spacing w:val="-8"/>
        </w:rPr>
        <w:t>обработки</w:t>
      </w:r>
      <w:r w:rsidR="007269C1" w:rsidRPr="00DB43E1">
        <w:rPr>
          <w:spacing w:val="-8"/>
        </w:rPr>
        <w:t xml:space="preserve"> поверхности частиц </w:t>
      </w:r>
      <w:r w:rsidR="0083012F" w:rsidRPr="00DB43E1">
        <w:rPr>
          <w:spacing w:val="-8"/>
        </w:rPr>
        <w:t xml:space="preserve">диоксида кремния </w:t>
      </w:r>
      <w:r w:rsidR="00E64C02" w:rsidRPr="00DB43E1">
        <w:rPr>
          <w:spacing w:val="-8"/>
        </w:rPr>
        <w:t xml:space="preserve">насыщенным раствором гидроксида кальция </w:t>
      </w:r>
      <w:r w:rsidR="000C6F32">
        <w:rPr>
          <w:spacing w:val="-8"/>
        </w:rPr>
        <w:t xml:space="preserve">в лабораторном </w:t>
      </w:r>
      <w:proofErr w:type="spellStart"/>
      <w:r w:rsidR="000C6F32">
        <w:rPr>
          <w:spacing w:val="-8"/>
        </w:rPr>
        <w:t>диссольвере</w:t>
      </w:r>
      <w:proofErr w:type="spellEnd"/>
      <w:r w:rsidR="000C6F32">
        <w:rPr>
          <w:spacing w:val="-8"/>
        </w:rPr>
        <w:t xml:space="preserve"> и лабораторной бисерной мельнице </w:t>
      </w:r>
      <w:r w:rsidR="00E64C02" w:rsidRPr="00DB43E1">
        <w:rPr>
          <w:spacing w:val="-8"/>
        </w:rPr>
        <w:t xml:space="preserve">с предварительным </w:t>
      </w:r>
      <w:r w:rsidR="000C6F32">
        <w:rPr>
          <w:spacing w:val="-8"/>
        </w:rPr>
        <w:t>измельчением</w:t>
      </w:r>
      <w:r w:rsidR="00E64C02" w:rsidRPr="00DB43E1">
        <w:rPr>
          <w:spacing w:val="-8"/>
        </w:rPr>
        <w:t xml:space="preserve"> частиц в </w:t>
      </w:r>
      <w:r w:rsidR="007269C1" w:rsidRPr="00DB43E1">
        <w:rPr>
          <w:spacing w:val="-8"/>
        </w:rPr>
        <w:t xml:space="preserve"> струйном реакторе – уникальной установке, созданной и запатентованной на кафедре химической технологии органических покрытий ФГБОУ </w:t>
      </w:r>
      <w:proofErr w:type="gramStart"/>
      <w:r w:rsidR="007269C1" w:rsidRPr="00DB43E1">
        <w:rPr>
          <w:spacing w:val="-8"/>
        </w:rPr>
        <w:t>ВО</w:t>
      </w:r>
      <w:proofErr w:type="gramEnd"/>
      <w:r w:rsidR="007269C1" w:rsidRPr="00DB43E1">
        <w:rPr>
          <w:spacing w:val="-8"/>
        </w:rPr>
        <w:t xml:space="preserve"> «Ярославский государственный техни</w:t>
      </w:r>
      <w:r w:rsidR="00144A8D" w:rsidRPr="00DB43E1">
        <w:rPr>
          <w:spacing w:val="-8"/>
        </w:rPr>
        <w:t>ческий университет»</w:t>
      </w:r>
      <w:r w:rsidR="00B95D8B" w:rsidRPr="00DB43E1">
        <w:rPr>
          <w:spacing w:val="-8"/>
        </w:rPr>
        <w:t xml:space="preserve"> [</w:t>
      </w:r>
      <w:r w:rsidR="000C6F32">
        <w:rPr>
          <w:spacing w:val="-8"/>
        </w:rPr>
        <w:t>3</w:t>
      </w:r>
      <w:r w:rsidR="00B95D8B" w:rsidRPr="00DB43E1">
        <w:rPr>
          <w:spacing w:val="-8"/>
        </w:rPr>
        <w:t>]</w:t>
      </w:r>
      <w:r w:rsidR="00E038EB" w:rsidRPr="00DB43E1">
        <w:rPr>
          <w:spacing w:val="-8"/>
        </w:rPr>
        <w:t>.</w:t>
      </w:r>
    </w:p>
    <w:p w:rsidR="00E038EB" w:rsidRDefault="007269C1" w:rsidP="00AC0523">
      <w:pPr>
        <w:spacing w:line="360" w:lineRule="auto"/>
        <w:ind w:right="-185" w:firstLine="709"/>
        <w:jc w:val="both"/>
        <w:rPr>
          <w:spacing w:val="-8"/>
        </w:rPr>
      </w:pPr>
      <w:r w:rsidRPr="00DB43E1">
        <w:rPr>
          <w:b/>
          <w:spacing w:val="-8"/>
        </w:rPr>
        <w:t>Практическая ценность</w:t>
      </w:r>
      <w:r w:rsidR="00943F29" w:rsidRPr="00DB43E1">
        <w:rPr>
          <w:b/>
          <w:spacing w:val="-8"/>
        </w:rPr>
        <w:t>:</w:t>
      </w:r>
      <w:r w:rsidR="00943F29" w:rsidRPr="00DB43E1">
        <w:rPr>
          <w:spacing w:val="-8"/>
        </w:rPr>
        <w:t xml:space="preserve"> в ходе работы буд</w:t>
      </w:r>
      <w:r w:rsidR="00E64C02" w:rsidRPr="00DB43E1">
        <w:rPr>
          <w:spacing w:val="-8"/>
        </w:rPr>
        <w:t>ут</w:t>
      </w:r>
      <w:r w:rsidRPr="00DB43E1">
        <w:rPr>
          <w:spacing w:val="-8"/>
        </w:rPr>
        <w:t xml:space="preserve"> получен</w:t>
      </w:r>
      <w:r w:rsidR="00E64C02" w:rsidRPr="00DB43E1">
        <w:rPr>
          <w:spacing w:val="-8"/>
        </w:rPr>
        <w:t>ы</w:t>
      </w:r>
      <w:r w:rsidRPr="00DB43E1">
        <w:rPr>
          <w:spacing w:val="-8"/>
        </w:rPr>
        <w:t xml:space="preserve"> </w:t>
      </w:r>
      <w:r w:rsidR="00E64C02" w:rsidRPr="00DB43E1">
        <w:rPr>
          <w:spacing w:val="-8"/>
        </w:rPr>
        <w:t xml:space="preserve">противокоррозионные </w:t>
      </w:r>
      <w:r w:rsidRPr="00DB43E1">
        <w:rPr>
          <w:spacing w:val="-8"/>
        </w:rPr>
        <w:t>пигмент</w:t>
      </w:r>
      <w:r w:rsidR="00E64C02" w:rsidRPr="00DB43E1">
        <w:rPr>
          <w:spacing w:val="-8"/>
        </w:rPr>
        <w:t xml:space="preserve">ы из отходов производства </w:t>
      </w:r>
      <w:r w:rsidRPr="00DB43E1">
        <w:rPr>
          <w:spacing w:val="-8"/>
        </w:rPr>
        <w:t xml:space="preserve"> с пониженной себестоимостью.</w:t>
      </w:r>
    </w:p>
    <w:p w:rsidR="00EA3DDD" w:rsidRPr="00187641" w:rsidRDefault="001541B6" w:rsidP="00AC0523">
      <w:pPr>
        <w:spacing w:line="360" w:lineRule="auto"/>
        <w:ind w:right="-185" w:firstLine="709"/>
        <w:jc w:val="both"/>
        <w:rPr>
          <w:color w:val="000000"/>
        </w:rPr>
      </w:pPr>
      <w:r w:rsidRPr="001541B6">
        <w:rPr>
          <w:b/>
          <w:color w:val="000000"/>
        </w:rPr>
        <w:lastRenderedPageBreak/>
        <w:t>Личный вклад автора</w:t>
      </w:r>
      <w:r>
        <w:rPr>
          <w:b/>
          <w:color w:val="000000"/>
        </w:rPr>
        <w:t>.</w:t>
      </w:r>
      <w:r w:rsidRPr="001541B6">
        <w:rPr>
          <w:color w:val="000000"/>
        </w:rPr>
        <w:t xml:space="preserve"> </w:t>
      </w:r>
      <w:r>
        <w:rPr>
          <w:color w:val="000000"/>
        </w:rPr>
        <w:t>Непосредственное участие во всех этапах работы: постановка задачи; планирование и личное выполнение экспериментальной работы, интерпретации полученных данных, формулирование выводов.</w:t>
      </w:r>
    </w:p>
    <w:p w:rsidR="00943F29" w:rsidRPr="00EA3DDD" w:rsidRDefault="0000789C" w:rsidP="003920DF">
      <w:pPr>
        <w:spacing w:line="360" w:lineRule="auto"/>
        <w:ind w:right="-185" w:firstLine="284"/>
        <w:jc w:val="center"/>
        <w:rPr>
          <w:b/>
        </w:rPr>
      </w:pPr>
      <w:r w:rsidRPr="00EA3DDD">
        <w:rPr>
          <w:b/>
        </w:rPr>
        <w:t>Основная часть:</w:t>
      </w:r>
    </w:p>
    <w:p w:rsidR="00D75360" w:rsidRPr="007648F4" w:rsidRDefault="00456ABD" w:rsidP="00AC0523">
      <w:pPr>
        <w:spacing w:line="360" w:lineRule="auto"/>
        <w:ind w:right="-185" w:firstLine="709"/>
        <w:jc w:val="both"/>
        <w:rPr>
          <w:b/>
        </w:rPr>
      </w:pPr>
      <w:r>
        <w:rPr>
          <w:b/>
        </w:rPr>
        <w:t xml:space="preserve">  </w:t>
      </w:r>
      <w:r w:rsidR="00943F29" w:rsidRPr="00EA3DDD">
        <w:rPr>
          <w:b/>
        </w:rPr>
        <w:t xml:space="preserve">Глава </w:t>
      </w:r>
      <w:r w:rsidR="00B92D24" w:rsidRPr="00EA3DDD">
        <w:rPr>
          <w:b/>
        </w:rPr>
        <w:t>1</w:t>
      </w:r>
      <w:r w:rsidR="00943F29" w:rsidRPr="00EA3DDD">
        <w:rPr>
          <w:b/>
        </w:rPr>
        <w:t>.</w:t>
      </w:r>
      <w:r w:rsidR="00FC099C" w:rsidRPr="00EA3DDD">
        <w:rPr>
          <w:b/>
        </w:rPr>
        <w:t xml:space="preserve"> </w:t>
      </w:r>
      <w:r w:rsidR="00EA3DDD" w:rsidRPr="00EA3DDD">
        <w:rPr>
          <w:b/>
        </w:rPr>
        <w:t>Экспериментальная часть</w:t>
      </w:r>
    </w:p>
    <w:p w:rsidR="00B92D24" w:rsidRPr="007648F4" w:rsidRDefault="00AC0523" w:rsidP="003920DF">
      <w:pPr>
        <w:spacing w:line="360" w:lineRule="auto"/>
        <w:ind w:right="-185" w:firstLine="708"/>
      </w:pPr>
      <w:r>
        <w:t xml:space="preserve">  </w:t>
      </w:r>
      <w:r w:rsidR="008E4477" w:rsidRPr="007648F4">
        <w:t>Объект</w:t>
      </w:r>
      <w:r w:rsidR="00B92D24" w:rsidRPr="007648F4">
        <w:t>ами</w:t>
      </w:r>
      <w:r w:rsidR="008E4477" w:rsidRPr="007648F4">
        <w:t xml:space="preserve"> исследования служил</w:t>
      </w:r>
      <w:r w:rsidR="00B92D24" w:rsidRPr="007648F4">
        <w:t>и:</w:t>
      </w:r>
    </w:p>
    <w:p w:rsidR="00B92D24" w:rsidRPr="007648F4" w:rsidRDefault="00AC0523" w:rsidP="003920DF">
      <w:pPr>
        <w:spacing w:line="360" w:lineRule="auto"/>
        <w:ind w:right="-185" w:firstLine="708"/>
        <w:jc w:val="both"/>
      </w:pPr>
      <w:r>
        <w:t xml:space="preserve">  </w:t>
      </w:r>
      <w:r w:rsidR="00B92D24" w:rsidRPr="007648F4">
        <w:t>1)</w:t>
      </w:r>
      <w:r w:rsidR="008E4477" w:rsidRPr="007648F4">
        <w:t xml:space="preserve"> отечественный </w:t>
      </w:r>
      <w:r w:rsidR="00B92D24" w:rsidRPr="007648F4">
        <w:t xml:space="preserve">природный </w:t>
      </w:r>
      <w:r w:rsidR="008E4477" w:rsidRPr="007648F4">
        <w:t>диоксид</w:t>
      </w:r>
      <w:r w:rsidR="00B92D24" w:rsidRPr="007648F4">
        <w:t xml:space="preserve"> кремния, получаемый из отходов переработки риса. Рисовую шелуху </w:t>
      </w:r>
      <w:r w:rsidR="000C4650" w:rsidRPr="007648F4">
        <w:t>на ООО «</w:t>
      </w:r>
      <w:proofErr w:type="spellStart"/>
      <w:r w:rsidR="000C4650" w:rsidRPr="007648F4">
        <w:t>Экокремний</w:t>
      </w:r>
      <w:proofErr w:type="spellEnd"/>
      <w:r w:rsidR="000C4650" w:rsidRPr="007648F4">
        <w:t>» (</w:t>
      </w:r>
      <w:proofErr w:type="spellStart"/>
      <w:r w:rsidR="000C4650" w:rsidRPr="007648F4">
        <w:t>г</w:t>
      </w:r>
      <w:proofErr w:type="gramStart"/>
      <w:r w:rsidR="000C4650" w:rsidRPr="007648F4">
        <w:t>.М</w:t>
      </w:r>
      <w:proofErr w:type="gramEnd"/>
      <w:r w:rsidR="000C4650" w:rsidRPr="007648F4">
        <w:t>осква</w:t>
      </w:r>
      <w:proofErr w:type="spellEnd"/>
      <w:r w:rsidR="000C4650" w:rsidRPr="007648F4">
        <w:t xml:space="preserve">) </w:t>
      </w:r>
      <w:r w:rsidR="00B92D24" w:rsidRPr="007648F4">
        <w:t>подвергают пиролизу</w:t>
      </w:r>
      <w:r w:rsidR="00AB52F0" w:rsidRPr="007648F4">
        <w:t xml:space="preserve"> (при 800 </w:t>
      </w:r>
      <w:r w:rsidR="00EA3DDD">
        <w:t>°</w:t>
      </w:r>
      <w:r w:rsidR="00AB52F0" w:rsidRPr="007648F4">
        <w:t>С)</w:t>
      </w:r>
      <w:r w:rsidR="00B92D24" w:rsidRPr="007648F4">
        <w:t>, в результате чего сгора</w:t>
      </w:r>
      <w:r w:rsidR="000C4650" w:rsidRPr="007648F4">
        <w:t>ют</w:t>
      </w:r>
      <w:r w:rsidR="00B92D24" w:rsidRPr="007648F4">
        <w:t xml:space="preserve"> вс</w:t>
      </w:r>
      <w:r w:rsidR="000C4650" w:rsidRPr="007648F4">
        <w:t>е</w:t>
      </w:r>
      <w:r w:rsidR="00B92D24" w:rsidRPr="007648F4">
        <w:t xml:space="preserve"> органи</w:t>
      </w:r>
      <w:r w:rsidR="000C4650" w:rsidRPr="007648F4">
        <w:t>ческие соединения</w:t>
      </w:r>
      <w:r w:rsidR="00B92D24" w:rsidRPr="007648F4">
        <w:t xml:space="preserve">, и конечный продукт представляет собой </w:t>
      </w:r>
      <w:r w:rsidR="0006541A">
        <w:t xml:space="preserve">природный аморфный </w:t>
      </w:r>
      <w:r w:rsidR="00B92D24" w:rsidRPr="007648F4">
        <w:t>диоксид кремния</w:t>
      </w:r>
      <w:r w:rsidR="000C4650" w:rsidRPr="007648F4">
        <w:t xml:space="preserve">. </w:t>
      </w:r>
      <w:r w:rsidR="00B23DD0">
        <w:t>Образцы</w:t>
      </w:r>
      <w:r w:rsidR="000C4650" w:rsidRPr="007648F4">
        <w:t xml:space="preserve"> диоксид</w:t>
      </w:r>
      <w:r w:rsidR="00B23DD0">
        <w:t>а</w:t>
      </w:r>
      <w:r w:rsidR="000C4650" w:rsidRPr="007648F4">
        <w:t xml:space="preserve"> кремни</w:t>
      </w:r>
      <w:r w:rsidR="00B23DD0">
        <w:t>я</w:t>
      </w:r>
      <w:r w:rsidR="000C4650" w:rsidRPr="007648F4">
        <w:t xml:space="preserve"> </w:t>
      </w:r>
      <w:r w:rsidR="00B23DD0" w:rsidRPr="007648F4">
        <w:t xml:space="preserve">для исследований </w:t>
      </w:r>
      <w:r w:rsidR="000C4650" w:rsidRPr="007648F4">
        <w:t>был</w:t>
      </w:r>
      <w:r w:rsidR="00B23DD0">
        <w:t>и</w:t>
      </w:r>
      <w:r w:rsidR="000C4650" w:rsidRPr="007648F4">
        <w:t xml:space="preserve"> предоставлен</w:t>
      </w:r>
      <w:proofErr w:type="gramStart"/>
      <w:r w:rsidR="00B23DD0">
        <w:t>ы</w:t>
      </w:r>
      <w:r w:rsidR="000C4650" w:rsidRPr="007648F4">
        <w:t xml:space="preserve"> ООО</w:t>
      </w:r>
      <w:proofErr w:type="gramEnd"/>
      <w:r w:rsidR="000C4650" w:rsidRPr="007648F4">
        <w:t xml:space="preserve"> «</w:t>
      </w:r>
      <w:proofErr w:type="spellStart"/>
      <w:r w:rsidR="000C4650" w:rsidRPr="007648F4">
        <w:t>Экокремний</w:t>
      </w:r>
      <w:proofErr w:type="spellEnd"/>
      <w:r w:rsidR="000C4650" w:rsidRPr="007648F4">
        <w:t>»</w:t>
      </w:r>
      <w:r w:rsidR="00380D48" w:rsidRPr="007648F4">
        <w:t xml:space="preserve"> [</w:t>
      </w:r>
      <w:r w:rsidR="00E64C02" w:rsidRPr="007648F4">
        <w:t>4</w:t>
      </w:r>
      <w:r w:rsidR="00380D48" w:rsidRPr="007648F4">
        <w:t>]</w:t>
      </w:r>
      <w:r w:rsidR="000C4650" w:rsidRPr="007648F4">
        <w:t>.</w:t>
      </w:r>
      <w:r w:rsidR="00B92D24" w:rsidRPr="007648F4">
        <w:t xml:space="preserve"> </w:t>
      </w:r>
    </w:p>
    <w:p w:rsidR="00D20FFB" w:rsidRDefault="00AC0523" w:rsidP="003920DF">
      <w:pPr>
        <w:spacing w:line="360" w:lineRule="auto"/>
        <w:ind w:right="-185" w:firstLine="708"/>
        <w:jc w:val="both"/>
      </w:pPr>
      <w:r>
        <w:t xml:space="preserve">  </w:t>
      </w:r>
      <w:r w:rsidR="00B92D24" w:rsidRPr="007648F4">
        <w:t xml:space="preserve">2) </w:t>
      </w:r>
      <w:r w:rsidR="003A2111" w:rsidRPr="007648F4">
        <w:t xml:space="preserve">Гидроксид кальция </w:t>
      </w:r>
      <w:proofErr w:type="spellStart"/>
      <w:r w:rsidR="003A2111" w:rsidRPr="007648F4">
        <w:t>С</w:t>
      </w:r>
      <w:proofErr w:type="gramStart"/>
      <w:r w:rsidR="003A2111" w:rsidRPr="007648F4">
        <w:t>а</w:t>
      </w:r>
      <w:proofErr w:type="spellEnd"/>
      <w:r w:rsidR="003A2111" w:rsidRPr="007648F4">
        <w:t>(</w:t>
      </w:r>
      <w:proofErr w:type="gramEnd"/>
      <w:r w:rsidR="003A2111" w:rsidRPr="007648F4">
        <w:t>ОН)</w:t>
      </w:r>
      <w:r w:rsidR="003A2111" w:rsidRPr="007648F4">
        <w:rPr>
          <w:vertAlign w:val="subscript"/>
        </w:rPr>
        <w:t xml:space="preserve">2 </w:t>
      </w:r>
      <w:r w:rsidR="003A2111" w:rsidRPr="007648F4">
        <w:t xml:space="preserve"> (гашеная известь или </w:t>
      </w:r>
      <w:proofErr w:type="spellStart"/>
      <w:r w:rsidR="003A2111" w:rsidRPr="007648F4">
        <w:t>пушонка</w:t>
      </w:r>
      <w:proofErr w:type="spellEnd"/>
      <w:r w:rsidR="003A2111" w:rsidRPr="007648F4">
        <w:t>)</w:t>
      </w:r>
      <w:r w:rsidR="0006541A">
        <w:t xml:space="preserve"> </w:t>
      </w:r>
      <w:r w:rsidR="0006541A" w:rsidRPr="0006541A">
        <w:t>[5]</w:t>
      </w:r>
      <w:r w:rsidR="003A2111" w:rsidRPr="007648F4">
        <w:t xml:space="preserve"> - сильное основание, с кислотами образует со</w:t>
      </w:r>
      <w:r>
        <w:t xml:space="preserve">ли, плохо растворяется в воде. </w:t>
      </w:r>
      <w:r w:rsidR="003A2111" w:rsidRPr="007648F4">
        <w:t>При увеличении температуры растворимость уменьшается</w:t>
      </w:r>
      <w:r w:rsidR="00D20FFB">
        <w:t>.</w:t>
      </w:r>
    </w:p>
    <w:p w:rsidR="003A2111" w:rsidRPr="000E1D08" w:rsidRDefault="007648F4" w:rsidP="003920DF">
      <w:pPr>
        <w:spacing w:line="360" w:lineRule="auto"/>
        <w:ind w:right="-185" w:firstLine="708"/>
        <w:jc w:val="both"/>
        <w:rPr>
          <w:b/>
        </w:rPr>
      </w:pPr>
      <w:r w:rsidRPr="000E1D08">
        <w:rPr>
          <w:b/>
        </w:rPr>
        <w:t>Методы исследования:</w:t>
      </w:r>
    </w:p>
    <w:p w:rsidR="0021249E" w:rsidRPr="0021249E" w:rsidRDefault="0021249E" w:rsidP="00EB52BD">
      <w:pPr>
        <w:pStyle w:val="a3"/>
        <w:spacing w:line="348" w:lineRule="auto"/>
        <w:ind w:left="0" w:firstLine="709"/>
        <w:jc w:val="both"/>
        <w:rPr>
          <w:b/>
        </w:rPr>
      </w:pPr>
      <w:r w:rsidRPr="0021249E">
        <w:rPr>
          <w:b/>
        </w:rPr>
        <w:t>Определение рН водной вытяжки</w:t>
      </w:r>
    </w:p>
    <w:p w:rsidR="0021249E" w:rsidRPr="0021249E" w:rsidRDefault="0021249E" w:rsidP="00EB52BD">
      <w:pPr>
        <w:spacing w:line="348" w:lineRule="auto"/>
        <w:ind w:firstLine="709"/>
        <w:jc w:val="both"/>
      </w:pPr>
      <w:r w:rsidRPr="0021249E">
        <w:t xml:space="preserve">Взяли 5 г пигмента, предварительно взвешенного с точностью до 0,1 г. Пигмент поместили в колбу и прилили 45 мл дистиллированной воды (10 %-я водная суспензия). Закрыв колбу пробкой, проводилось интенсивное встряхивание содержимого в течение 1 мин, после этого суспензия  отстаивалась и фильтровалась в стеклянный стакан. Значение рН водной вытяжки определяли с помощью лабораторного </w:t>
      </w:r>
      <w:proofErr w:type="spellStart"/>
      <w:r w:rsidRPr="0021249E">
        <w:t>иономера</w:t>
      </w:r>
      <w:proofErr w:type="spellEnd"/>
      <w:r w:rsidRPr="0021249E">
        <w:t xml:space="preserve"> И-160МИ со стеклянным электродом ЭС-10603 (диапазон измерения рН 0...12) [</w:t>
      </w:r>
      <w:r w:rsidR="0006541A">
        <w:t>6</w:t>
      </w:r>
      <w:r w:rsidRPr="0021249E">
        <w:t>].</w:t>
      </w:r>
    </w:p>
    <w:p w:rsidR="0021249E" w:rsidRPr="0021249E" w:rsidRDefault="0021249E" w:rsidP="00EB52BD">
      <w:pPr>
        <w:spacing w:line="348" w:lineRule="auto"/>
        <w:ind w:firstLine="709"/>
        <w:jc w:val="both"/>
        <w:rPr>
          <w:b/>
        </w:rPr>
      </w:pPr>
      <w:r w:rsidRPr="0021249E">
        <w:rPr>
          <w:b/>
        </w:rPr>
        <w:t>Определение маслоемкости с помощью стеклянной палочки</w:t>
      </w:r>
    </w:p>
    <w:p w:rsidR="0021249E" w:rsidRPr="0021249E" w:rsidRDefault="0021249E" w:rsidP="00EB52BD">
      <w:pPr>
        <w:spacing w:line="348" w:lineRule="auto"/>
        <w:ind w:firstLine="708"/>
        <w:jc w:val="both"/>
      </w:pPr>
      <w:r w:rsidRPr="0021249E">
        <w:t xml:space="preserve">Маслоемкость пигментов определялась по ГОСТ 21119.8-75. На аналитических весах взвешивали тигель с точностью 0,01 г. В тигель помещали пигмент на 1/3 высоты и снова взвешивали. Капельницу с льняным маслом взвешивали с точностью до 0,01 г. Перемешивали пигмент стеклянной палочкой длиной 100-150 мм и диаметром 8-12 мм с округленным концом, вводили по 4-5 капель масла, при этом тщательно перемешивали массу после каждой порции масла. Перемешивание  проводили с максимальным усилием, добиваясь истирания массы под давлением. После образования неслипающихся комочков пигмента их собирали в большой комок однородной, </w:t>
      </w:r>
      <w:proofErr w:type="spellStart"/>
      <w:r w:rsidRPr="0021249E">
        <w:t>некрошащейся</w:t>
      </w:r>
      <w:proofErr w:type="spellEnd"/>
      <w:r w:rsidRPr="0021249E">
        <w:t xml:space="preserve"> и </w:t>
      </w:r>
      <w:proofErr w:type="spellStart"/>
      <w:r w:rsidRPr="0021249E">
        <w:t>нерастекающейся</w:t>
      </w:r>
      <w:proofErr w:type="spellEnd"/>
      <w:r w:rsidRPr="0021249E">
        <w:t xml:space="preserve"> пасты. Общее время перемешивания составило 20-25 мин [</w:t>
      </w:r>
      <w:r w:rsidR="0006541A">
        <w:t>7</w:t>
      </w:r>
      <w:r w:rsidRPr="0021249E">
        <w:t>].</w:t>
      </w:r>
    </w:p>
    <w:p w:rsidR="0021249E" w:rsidRPr="0021249E" w:rsidRDefault="0021249E" w:rsidP="00EB52BD">
      <w:pPr>
        <w:spacing w:line="348" w:lineRule="auto"/>
        <w:jc w:val="both"/>
      </w:pPr>
      <w:r w:rsidRPr="0021249E">
        <w:t>Расчет маслоемкости пигмента производили по формуле: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21249E" w:rsidRPr="0021249E" w:rsidTr="00462254">
        <w:tc>
          <w:tcPr>
            <w:tcW w:w="5778" w:type="dxa"/>
            <w:shd w:val="clear" w:color="auto" w:fill="FFFFFF"/>
          </w:tcPr>
          <w:p w:rsidR="0021249E" w:rsidRPr="0021249E" w:rsidRDefault="0021249E" w:rsidP="00EB52BD">
            <w:pPr>
              <w:spacing w:line="348" w:lineRule="auto"/>
              <w:jc w:val="right"/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М=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п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∙100</m:t>
                </m:r>
              </m:oMath>
            </m:oMathPara>
          </w:p>
        </w:tc>
        <w:tc>
          <w:tcPr>
            <w:tcW w:w="3793" w:type="dxa"/>
            <w:shd w:val="clear" w:color="auto" w:fill="FFFFFF"/>
            <w:vAlign w:val="center"/>
          </w:tcPr>
          <w:p w:rsidR="0021249E" w:rsidRPr="0021249E" w:rsidRDefault="0006541A" w:rsidP="00EB52BD">
            <w:pPr>
              <w:spacing w:line="348" w:lineRule="auto"/>
              <w:jc w:val="right"/>
            </w:pPr>
            <w:r>
              <w:t>(1.1)</w:t>
            </w:r>
          </w:p>
        </w:tc>
      </w:tr>
    </w:tbl>
    <w:p w:rsidR="0021249E" w:rsidRPr="0021249E" w:rsidRDefault="0021249E" w:rsidP="00EB52BD">
      <w:pPr>
        <w:spacing w:line="348" w:lineRule="auto"/>
        <w:ind w:firstLine="709"/>
        <w:jc w:val="both"/>
      </w:pPr>
      <w:r w:rsidRPr="0021249E">
        <w:t xml:space="preserve">где </w:t>
      </w:r>
      <w:proofErr w:type="gramStart"/>
      <w:r w:rsidRPr="0021249E">
        <w:rPr>
          <w:lang w:val="en-US"/>
        </w:rPr>
        <w:t>m</w:t>
      </w:r>
      <w:proofErr w:type="gramEnd"/>
      <w:r w:rsidRPr="0021249E">
        <w:rPr>
          <w:vertAlign w:val="subscript"/>
        </w:rPr>
        <w:t>м</w:t>
      </w:r>
      <w:r w:rsidRPr="0021249E">
        <w:t xml:space="preserve"> – масса израсходованного масла, г</w:t>
      </w:r>
    </w:p>
    <w:p w:rsidR="0021249E" w:rsidRPr="0021249E" w:rsidRDefault="0021249E" w:rsidP="00EB52BD">
      <w:pPr>
        <w:spacing w:line="348" w:lineRule="auto"/>
        <w:ind w:firstLine="1134"/>
        <w:jc w:val="both"/>
      </w:pPr>
      <w:proofErr w:type="gramStart"/>
      <w:r w:rsidRPr="0021249E">
        <w:rPr>
          <w:lang w:val="en-US"/>
        </w:rPr>
        <w:lastRenderedPageBreak/>
        <w:t>m</w:t>
      </w:r>
      <w:r w:rsidRPr="0021249E">
        <w:rPr>
          <w:vertAlign w:val="subscript"/>
        </w:rPr>
        <w:t>п</w:t>
      </w:r>
      <w:proofErr w:type="gramEnd"/>
      <w:r w:rsidRPr="0021249E">
        <w:t xml:space="preserve"> - навеска пигмента, г</w:t>
      </w:r>
    </w:p>
    <w:p w:rsidR="0021249E" w:rsidRPr="0006541A" w:rsidRDefault="0021249E" w:rsidP="00EB52BD">
      <w:pPr>
        <w:spacing w:line="348" w:lineRule="auto"/>
        <w:ind w:firstLine="709"/>
        <w:jc w:val="both"/>
        <w:rPr>
          <w:b/>
        </w:rPr>
      </w:pPr>
      <w:r w:rsidRPr="0021249E">
        <w:rPr>
          <w:b/>
        </w:rPr>
        <w:t>Определение содержания в пигментах водорастворимых веществ</w:t>
      </w:r>
      <w:r w:rsidR="0006541A">
        <w:rPr>
          <w:b/>
        </w:rPr>
        <w:t xml:space="preserve"> </w:t>
      </w:r>
      <w:r w:rsidR="0006541A" w:rsidRPr="0006541A">
        <w:rPr>
          <w:b/>
        </w:rPr>
        <w:t>[7]</w:t>
      </w:r>
      <w:r w:rsidR="0006541A">
        <w:rPr>
          <w:b/>
        </w:rPr>
        <w:t>.</w:t>
      </w:r>
    </w:p>
    <w:p w:rsidR="0021249E" w:rsidRPr="00B23DD0" w:rsidRDefault="0021249E" w:rsidP="00EB52BD">
      <w:pPr>
        <w:spacing w:line="348" w:lineRule="auto"/>
        <w:ind w:firstLine="709"/>
        <w:jc w:val="both"/>
      </w:pPr>
      <w:r w:rsidRPr="0021249E">
        <w:rPr>
          <w:noProof/>
        </w:rPr>
        <w:t xml:space="preserve">Взяли 10 г пигмента с точностью до 0,01 г, поместили в стакан вместимость 300 мл, после этого смачили 20-30 мл воды, а затем добавили еще 200 мл воды. Суспензию при постоянном перемешивании стеклянной палочкой </w:t>
      </w:r>
      <w:r w:rsidRPr="00B23DD0">
        <w:rPr>
          <w:noProof/>
        </w:rPr>
        <w:t>нагрели до кипения, после кипятили в течение 3 – 5 мин. Охлажденную суспензию перенесли в мерную колбу вместимостью 250 мл и довели водой объем до метки. Суспензию фильтровали, при этом первые 25-30 мл фильтрата сливали, а из остального фильтрата пипеткой отбирали 100 мл и переносили в фарфоровую чашку,</w:t>
      </w:r>
      <w:r w:rsidRPr="00B23DD0">
        <w:t xml:space="preserve"> предварительно взвешенную на аналитических весах</w:t>
      </w:r>
      <w:r w:rsidRPr="00B23DD0">
        <w:rPr>
          <w:noProof/>
        </w:rPr>
        <w:t>.</w:t>
      </w:r>
      <w:r w:rsidRPr="00B23DD0">
        <w:t xml:space="preserve"> Раствор в чашке выпаривали досуха на лабораторной плитке до постоянной массы.</w:t>
      </w:r>
    </w:p>
    <w:p w:rsidR="0021249E" w:rsidRPr="00B23DD0" w:rsidRDefault="0021249E" w:rsidP="00EB52BD">
      <w:pPr>
        <w:spacing w:line="348" w:lineRule="auto"/>
        <w:ind w:firstLine="709"/>
      </w:pPr>
      <w:r w:rsidRPr="00B23DD0">
        <w:t xml:space="preserve">Содержание веществ, растворимых в воде, </w:t>
      </w:r>
      <w:r w:rsidRPr="00B23DD0">
        <w:rPr>
          <w:lang w:val="en-US"/>
        </w:rPr>
        <w:t>X</w:t>
      </w:r>
      <w:r w:rsidRPr="00B23DD0">
        <w:t xml:space="preserve"> </w:t>
      </w:r>
      <w:proofErr w:type="gramStart"/>
      <w:r w:rsidRPr="00B23DD0">
        <w:t xml:space="preserve">( </w:t>
      </w:r>
      <w:proofErr w:type="gramEnd"/>
      <w:r w:rsidRPr="00B23DD0">
        <w:t>в %) вычисляют по формуле: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3367"/>
      </w:tblGrid>
      <w:tr w:rsidR="0021249E" w:rsidRPr="00B23DD0" w:rsidTr="00462254">
        <w:tc>
          <w:tcPr>
            <w:tcW w:w="6204" w:type="dxa"/>
            <w:shd w:val="clear" w:color="auto" w:fill="FFFFFF"/>
          </w:tcPr>
          <w:p w:rsidR="0021249E" w:rsidRPr="00B23DD0" w:rsidRDefault="0021249E" w:rsidP="00EB52BD">
            <w:pPr>
              <w:spacing w:line="348" w:lineRule="auto"/>
              <w:jc w:val="right"/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m∙V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∙100</m:t>
                </m:r>
              </m:oMath>
            </m:oMathPara>
          </w:p>
        </w:tc>
        <w:tc>
          <w:tcPr>
            <w:tcW w:w="3367" w:type="dxa"/>
            <w:shd w:val="clear" w:color="auto" w:fill="FFFFFF"/>
            <w:vAlign w:val="center"/>
          </w:tcPr>
          <w:p w:rsidR="0021249E" w:rsidRPr="00B23DD0" w:rsidRDefault="0021249E" w:rsidP="0006541A">
            <w:pPr>
              <w:spacing w:line="348" w:lineRule="auto"/>
              <w:jc w:val="right"/>
            </w:pPr>
            <w:r w:rsidRPr="00B23DD0">
              <w:t>(</w:t>
            </w:r>
            <w:r w:rsidR="0006541A">
              <w:t>1</w:t>
            </w:r>
            <w:r w:rsidRPr="00B23DD0">
              <w:t>.2)</w:t>
            </w:r>
          </w:p>
        </w:tc>
      </w:tr>
    </w:tbl>
    <w:p w:rsidR="0021249E" w:rsidRPr="00B23DD0" w:rsidRDefault="0021249E" w:rsidP="00EB52BD">
      <w:pPr>
        <w:spacing w:line="348" w:lineRule="auto"/>
        <w:ind w:firstLine="709"/>
      </w:pPr>
      <w:r w:rsidRPr="00B23DD0">
        <w:t xml:space="preserve">где </w:t>
      </w:r>
      <w:r w:rsidRPr="00B23DD0">
        <w:rPr>
          <w:lang w:val="en-US"/>
        </w:rPr>
        <w:t>m</w:t>
      </w:r>
      <w:r w:rsidRPr="00B23DD0">
        <w:t xml:space="preserve"> – навеска пигмента, </w:t>
      </w:r>
      <w:proofErr w:type="gramStart"/>
      <w:r w:rsidRPr="00B23DD0">
        <w:t>г</w:t>
      </w:r>
      <w:proofErr w:type="gramEnd"/>
      <w:r w:rsidRPr="00B23DD0">
        <w:t>;</w:t>
      </w:r>
    </w:p>
    <w:p w:rsidR="0021249E" w:rsidRPr="00B23DD0" w:rsidRDefault="0021249E" w:rsidP="00482134">
      <w:pPr>
        <w:ind w:firstLine="1134"/>
      </w:pPr>
      <w:r w:rsidRPr="00B23DD0">
        <w:rPr>
          <w:lang w:val="en-US"/>
        </w:rPr>
        <w:t>m</w:t>
      </w:r>
      <w:r w:rsidRPr="00B23DD0">
        <w:rPr>
          <w:vertAlign w:val="subscript"/>
        </w:rPr>
        <w:t>1</w:t>
      </w:r>
      <w:r w:rsidRPr="00B23DD0">
        <w:t xml:space="preserve"> – масса остатка после высушивания, г;</w:t>
      </w:r>
    </w:p>
    <w:p w:rsidR="0021249E" w:rsidRPr="00B23DD0" w:rsidRDefault="0021249E" w:rsidP="00482134">
      <w:pPr>
        <w:ind w:firstLine="1134"/>
      </w:pPr>
      <w:r w:rsidRPr="00B23DD0">
        <w:rPr>
          <w:lang w:val="en-US"/>
        </w:rPr>
        <w:t>V</w:t>
      </w:r>
      <w:r w:rsidRPr="00B23DD0">
        <w:rPr>
          <w:vertAlign w:val="subscript"/>
        </w:rPr>
        <w:t>1</w:t>
      </w:r>
      <w:r w:rsidRPr="00B23DD0">
        <w:t xml:space="preserve"> – объём разбавленной водой суспензии, мл;  </w:t>
      </w:r>
    </w:p>
    <w:p w:rsidR="0021249E" w:rsidRDefault="0021249E" w:rsidP="00482134">
      <w:pPr>
        <w:ind w:firstLine="1134"/>
        <w:rPr>
          <w:noProof/>
        </w:rPr>
      </w:pPr>
      <w:r w:rsidRPr="00B23DD0">
        <w:rPr>
          <w:noProof/>
          <w:lang w:val="en-US"/>
        </w:rPr>
        <w:t>V</w:t>
      </w:r>
      <w:r w:rsidRPr="00B23DD0">
        <w:rPr>
          <w:noProof/>
        </w:rPr>
        <w:t xml:space="preserve"> – объём фильтрата, отобранного для высушивания, мл.</w:t>
      </w:r>
    </w:p>
    <w:p w:rsidR="0006541A" w:rsidRPr="00B23DD0" w:rsidRDefault="0006541A" w:rsidP="00482134">
      <w:pPr>
        <w:ind w:firstLine="1134"/>
      </w:pPr>
    </w:p>
    <w:p w:rsidR="0021249E" w:rsidRPr="0006541A" w:rsidRDefault="0021249E" w:rsidP="00EB52BD">
      <w:pPr>
        <w:spacing w:line="348" w:lineRule="auto"/>
        <w:ind w:firstLine="709"/>
        <w:jc w:val="both"/>
        <w:rPr>
          <w:b/>
        </w:rPr>
      </w:pPr>
      <w:r w:rsidRPr="00B23DD0">
        <w:rPr>
          <w:b/>
        </w:rPr>
        <w:t>Потенциометрическое титрование</w:t>
      </w:r>
      <w:r w:rsidR="0006541A">
        <w:rPr>
          <w:b/>
        </w:rPr>
        <w:t xml:space="preserve"> </w:t>
      </w:r>
      <w:r w:rsidR="0006541A" w:rsidRPr="007A0B26">
        <w:rPr>
          <w:b/>
        </w:rPr>
        <w:t>[7]</w:t>
      </w:r>
      <w:r w:rsidR="0006541A">
        <w:rPr>
          <w:b/>
        </w:rPr>
        <w:t>.</w:t>
      </w:r>
    </w:p>
    <w:p w:rsidR="0021249E" w:rsidRPr="00B23DD0" w:rsidRDefault="0021249E" w:rsidP="00EB52BD">
      <w:pPr>
        <w:spacing w:line="348" w:lineRule="auto"/>
        <w:ind w:firstLine="709"/>
        <w:jc w:val="both"/>
      </w:pPr>
      <w:r w:rsidRPr="00B23DD0">
        <w:t xml:space="preserve">Потенциометрическое титрование проводилось с использованием рН-метра рН-150, </w:t>
      </w:r>
      <w:proofErr w:type="gramStart"/>
      <w:r w:rsidRPr="00B23DD0">
        <w:t>снабженного</w:t>
      </w:r>
      <w:proofErr w:type="gramEnd"/>
      <w:r w:rsidRPr="00B23DD0">
        <w:t xml:space="preserve"> хлорсеребряным и стеклянным электродами. </w:t>
      </w:r>
    </w:p>
    <w:p w:rsidR="0021249E" w:rsidRPr="00B23DD0" w:rsidRDefault="0021249E" w:rsidP="00EB52BD">
      <w:pPr>
        <w:spacing w:line="348" w:lineRule="auto"/>
        <w:ind w:firstLine="709"/>
        <w:jc w:val="both"/>
      </w:pPr>
      <w:r w:rsidRPr="00B23DD0">
        <w:t xml:space="preserve">1) Навеску пигмента (0,2-0,5г) помещают в химический стакан на 50 мл, добавляют 30 мл дистиллированной воды и обрабатывают на ультразвуковой установке УЗДН-А в течение 10-15 секунд. К суспензии пигмента прибавляют водную вытяжку, содержащую ионы кальция, а затем 0,1Н раствор ортофосфорной кислоты и регистрируют равновесное значение рН. По результатам титрования строят зависимости рН от концентрации </w:t>
      </w:r>
      <w:proofErr w:type="spellStart"/>
      <w:r w:rsidRPr="00B23DD0">
        <w:t>титранта</w:t>
      </w:r>
      <w:proofErr w:type="spellEnd"/>
      <w:r w:rsidRPr="00B23DD0">
        <w:t xml:space="preserve">. </w:t>
      </w:r>
    </w:p>
    <w:p w:rsidR="0021249E" w:rsidRPr="00B23DD0" w:rsidRDefault="0021249E" w:rsidP="00EB52BD">
      <w:pPr>
        <w:tabs>
          <w:tab w:val="left" w:pos="3480"/>
        </w:tabs>
        <w:spacing w:line="348" w:lineRule="auto"/>
        <w:ind w:firstLine="709"/>
        <w:jc w:val="both"/>
      </w:pPr>
      <w:r w:rsidRPr="00B23DD0">
        <w:t xml:space="preserve">2) Потенциометрическое титрование раствора гидроксида кальция. </w:t>
      </w:r>
    </w:p>
    <w:p w:rsidR="00683D62" w:rsidRPr="00B23DD0" w:rsidRDefault="0021249E" w:rsidP="00EB52BD">
      <w:pPr>
        <w:tabs>
          <w:tab w:val="left" w:pos="3480"/>
        </w:tabs>
        <w:spacing w:line="348" w:lineRule="auto"/>
        <w:jc w:val="both"/>
      </w:pPr>
      <w:r w:rsidRPr="00B23DD0">
        <w:t xml:space="preserve">К 2 г гидроксида кальция приливаем 16 мл дистиллированной воды при комнатной температуре, добавляем 2 капли фенолфталеина, титрование ведем 0,1Н соляной кислотой до исчезновения темно – розовой окраски. Перемешивание производим на магнитной мешалке. Опускаем в стаканчик с суспензией стеклянный и хлорсеребряный электроды, подключенные к рН – метру.  По зависимости рН от объема </w:t>
      </w:r>
      <w:proofErr w:type="spellStart"/>
      <w:r w:rsidRPr="00B23DD0">
        <w:t>титранта</w:t>
      </w:r>
      <w:proofErr w:type="spellEnd"/>
      <w:r w:rsidRPr="00B23DD0">
        <w:t xml:space="preserve"> строим кривую титрования.</w:t>
      </w:r>
    </w:p>
    <w:p w:rsidR="0021249E" w:rsidRPr="00B23DD0" w:rsidRDefault="0021249E" w:rsidP="000E1D08">
      <w:pPr>
        <w:spacing w:line="348" w:lineRule="auto"/>
        <w:ind w:firstLine="709"/>
        <w:jc w:val="both"/>
        <w:rPr>
          <w:b/>
        </w:rPr>
      </w:pPr>
      <w:r w:rsidRPr="00B23DD0">
        <w:rPr>
          <w:b/>
        </w:rPr>
        <w:t>Определение противокоррозионных свойств пигментов.</w:t>
      </w:r>
    </w:p>
    <w:p w:rsidR="0021249E" w:rsidRPr="00B23DD0" w:rsidRDefault="0021249E" w:rsidP="000E1D08">
      <w:pPr>
        <w:spacing w:line="348" w:lineRule="auto"/>
        <w:ind w:firstLine="709"/>
        <w:jc w:val="both"/>
      </w:pPr>
      <w:r w:rsidRPr="00B23DD0">
        <w:t xml:space="preserve">Противокоррозионную активность пигментов определяют  </w:t>
      </w:r>
      <w:proofErr w:type="spellStart"/>
      <w:r w:rsidRPr="00B23DD0">
        <w:t>потенциодинамическим</w:t>
      </w:r>
      <w:proofErr w:type="spellEnd"/>
      <w:r w:rsidRPr="00B23DD0">
        <w:t xml:space="preserve"> методом путем сопоставления анодных поляризационных кривых, а так же </w:t>
      </w:r>
      <w:proofErr w:type="spellStart"/>
      <w:r w:rsidRPr="00B23DD0">
        <w:t>рассчиваемы</w:t>
      </w:r>
      <w:r w:rsidR="00D20FFB">
        <w:t>х</w:t>
      </w:r>
      <w:proofErr w:type="spellEnd"/>
      <w:r w:rsidR="00D20FFB">
        <w:t xml:space="preserve"> на их основе токов коррозии. Анодные </w:t>
      </w:r>
      <w:r w:rsidRPr="00B23DD0">
        <w:t xml:space="preserve">поляризационные кривые представляют собой </w:t>
      </w:r>
      <w:r w:rsidRPr="00B23DD0">
        <w:lastRenderedPageBreak/>
        <w:t xml:space="preserve">графическую зависимость тока коррозии от потенциала, определяемую на </w:t>
      </w:r>
      <w:proofErr w:type="spellStart"/>
      <w:r w:rsidRPr="00B23DD0">
        <w:t>потенциостате</w:t>
      </w:r>
      <w:proofErr w:type="spellEnd"/>
      <w:r w:rsidRPr="00B23DD0">
        <w:t xml:space="preserve">  П-5827 М [</w:t>
      </w:r>
      <w:r w:rsidR="0006541A">
        <w:t>6</w:t>
      </w:r>
      <w:r w:rsidRPr="00B23DD0">
        <w:t>].</w:t>
      </w:r>
    </w:p>
    <w:p w:rsidR="00AB52F0" w:rsidRPr="00B23DD0" w:rsidRDefault="00456ABD" w:rsidP="000E1D08">
      <w:pPr>
        <w:spacing w:line="348" w:lineRule="auto"/>
        <w:ind w:firstLine="142"/>
        <w:jc w:val="both"/>
        <w:rPr>
          <w:b/>
        </w:rPr>
      </w:pPr>
      <w:r>
        <w:rPr>
          <w:b/>
        </w:rPr>
        <w:t xml:space="preserve">          </w:t>
      </w:r>
      <w:r w:rsidR="00AB52F0" w:rsidRPr="00B23DD0">
        <w:rPr>
          <w:b/>
        </w:rPr>
        <w:t xml:space="preserve">Глава 2. </w:t>
      </w:r>
      <w:r w:rsidR="0006541A">
        <w:rPr>
          <w:b/>
        </w:rPr>
        <w:t>Химическая часть</w:t>
      </w:r>
    </w:p>
    <w:p w:rsidR="003A2111" w:rsidRPr="00B23DD0" w:rsidRDefault="003A2111" w:rsidP="00456ABD">
      <w:pPr>
        <w:tabs>
          <w:tab w:val="left" w:pos="540"/>
          <w:tab w:val="left" w:pos="3480"/>
        </w:tabs>
        <w:spacing w:line="348" w:lineRule="auto"/>
        <w:ind w:firstLine="142"/>
        <w:jc w:val="both"/>
      </w:pPr>
      <w:r w:rsidRPr="00B23DD0">
        <w:tab/>
      </w:r>
      <w:r w:rsidR="002E6D18">
        <w:t xml:space="preserve"> </w:t>
      </w:r>
      <w:r w:rsidR="000E1D08">
        <w:t xml:space="preserve">  </w:t>
      </w:r>
      <w:r w:rsidRPr="00B23DD0">
        <w:t>Известно, что в настоящее время прогрессирует применение в качестве противокоррозионных пигментов, работающих по ионообменному и адсорбционному механизму, модифицированных каолинов и цеолитов</w:t>
      </w:r>
      <w:r w:rsidR="00A14045" w:rsidRPr="00B23DD0">
        <w:t xml:space="preserve"> </w:t>
      </w:r>
      <w:r w:rsidR="00B23DD0" w:rsidRPr="00B23DD0">
        <w:t>[2]</w:t>
      </w:r>
      <w:r w:rsidR="00B23DD0">
        <w:t>.</w:t>
      </w:r>
      <w:r w:rsidRPr="00B23DD0">
        <w:t xml:space="preserve"> </w:t>
      </w:r>
    </w:p>
    <w:p w:rsidR="003A2111" w:rsidRPr="00B23DD0" w:rsidRDefault="00456ABD" w:rsidP="00AC0523">
      <w:pPr>
        <w:tabs>
          <w:tab w:val="left" w:pos="284"/>
          <w:tab w:val="left" w:pos="851"/>
          <w:tab w:val="left" w:pos="3480"/>
        </w:tabs>
        <w:spacing w:line="348" w:lineRule="auto"/>
        <w:jc w:val="both"/>
      </w:pPr>
      <w:r>
        <w:t xml:space="preserve">        </w:t>
      </w:r>
      <w:r w:rsidR="00FC5ED8">
        <w:t xml:space="preserve">  </w:t>
      </w:r>
      <w:r w:rsidR="00AC0523">
        <w:t xml:space="preserve"> </w:t>
      </w:r>
      <w:r w:rsidR="003A2111" w:rsidRPr="00B23DD0">
        <w:t>С целью получения противокоррозионного пигмента такого типа нами был</w:t>
      </w:r>
      <w:r w:rsidR="00A37259">
        <w:t>и</w:t>
      </w:r>
      <w:r w:rsidR="003A2111" w:rsidRPr="00B23DD0">
        <w:t xml:space="preserve"> использован</w:t>
      </w:r>
      <w:r w:rsidR="00A37259">
        <w:t>ы продукты пиролиза рисовой шелухи (природный диоксид кремния)</w:t>
      </w:r>
      <w:r w:rsidR="003A2111" w:rsidRPr="00B23DD0">
        <w:t>. Для придания противокоррозионных свой</w:t>
      </w:r>
      <w:proofErr w:type="gramStart"/>
      <w:r w:rsidR="003A2111" w:rsidRPr="00B23DD0">
        <w:t xml:space="preserve">ств </w:t>
      </w:r>
      <w:r w:rsidR="00A37259">
        <w:t>пр</w:t>
      </w:r>
      <w:proofErr w:type="gramEnd"/>
      <w:r w:rsidR="00A37259">
        <w:t>иродному</w:t>
      </w:r>
      <w:r w:rsidR="003A2111" w:rsidRPr="00B23DD0">
        <w:t xml:space="preserve"> диоксиду кремния  предполагается проведение его модифицирования соединениями кальция. Ионы кальция могут находиться как в капиллярах агрегатов диоксида кремния, так и на его поверхности, возможно, в виде силиката. Сложной задачей является введение соединений кальция в состав пигмента из-за низкой растворимости гидроксида кальция</w:t>
      </w:r>
      <w:r w:rsidR="004417A2" w:rsidRPr="00B23DD0">
        <w:t xml:space="preserve"> в воде</w:t>
      </w:r>
      <w:r w:rsidR="003A2111" w:rsidRPr="00B23DD0">
        <w:t>. Использование в качестве источника кальция других его соединений нецелесообразно, так как это связано с образованием в маточном растворе и в составе пигмента электролита, снижающего коррозионную стойкость покрытия.</w:t>
      </w:r>
    </w:p>
    <w:p w:rsidR="003A2111" w:rsidRPr="00A37259" w:rsidRDefault="004417A2" w:rsidP="000E1D08">
      <w:pPr>
        <w:tabs>
          <w:tab w:val="left" w:pos="284"/>
          <w:tab w:val="left" w:pos="851"/>
          <w:tab w:val="left" w:pos="3480"/>
        </w:tabs>
        <w:spacing w:line="348" w:lineRule="auto"/>
        <w:ind w:firstLine="709"/>
        <w:jc w:val="both"/>
        <w:rPr>
          <w:b/>
          <w:color w:val="000000" w:themeColor="text1"/>
        </w:rPr>
      </w:pPr>
      <w:r w:rsidRPr="00A37259">
        <w:rPr>
          <w:b/>
          <w:color w:val="000000" w:themeColor="text1"/>
        </w:rPr>
        <w:t>2</w:t>
      </w:r>
      <w:r w:rsidR="003A2111" w:rsidRPr="00A37259">
        <w:rPr>
          <w:b/>
          <w:color w:val="000000" w:themeColor="text1"/>
        </w:rPr>
        <w:t xml:space="preserve">.1.Исследование адсорбционной активности </w:t>
      </w:r>
      <w:r w:rsidR="007A0B26">
        <w:rPr>
          <w:b/>
          <w:color w:val="000000" w:themeColor="text1"/>
        </w:rPr>
        <w:t>природного</w:t>
      </w:r>
      <w:r w:rsidR="003A2111" w:rsidRPr="00A37259">
        <w:rPr>
          <w:b/>
          <w:color w:val="000000" w:themeColor="text1"/>
        </w:rPr>
        <w:t xml:space="preserve"> диоксида кремния</w:t>
      </w:r>
    </w:p>
    <w:p w:rsidR="003A2111" w:rsidRPr="00B23DD0" w:rsidRDefault="003A2111" w:rsidP="000E1D08">
      <w:pPr>
        <w:tabs>
          <w:tab w:val="left" w:pos="284"/>
          <w:tab w:val="left" w:pos="3480"/>
        </w:tabs>
        <w:spacing w:line="348" w:lineRule="auto"/>
        <w:ind w:firstLine="709"/>
        <w:jc w:val="both"/>
      </w:pPr>
      <w:r w:rsidRPr="00B23DD0">
        <w:t>Для правильного выбора количества раствора гидроксида кальция необходимо определение концентраций его исходных растворов.</w:t>
      </w:r>
    </w:p>
    <w:p w:rsidR="003A2111" w:rsidRPr="00B23DD0" w:rsidRDefault="003A2111" w:rsidP="000E1D08">
      <w:pPr>
        <w:shd w:val="clear" w:color="auto" w:fill="FFFFFF" w:themeFill="background1"/>
        <w:tabs>
          <w:tab w:val="left" w:pos="3480"/>
        </w:tabs>
        <w:spacing w:line="348" w:lineRule="auto"/>
        <w:ind w:firstLine="709"/>
        <w:jc w:val="both"/>
      </w:pPr>
      <w:r w:rsidRPr="00B23DD0">
        <w:t>Концентрацию насыщенного раствора гидроксида кальция определяли методом потенциометрического титрования</w:t>
      </w:r>
      <w:r w:rsidR="00A14045" w:rsidRPr="00B23DD0">
        <w:t xml:space="preserve"> (см</w:t>
      </w:r>
      <w:r w:rsidR="000E1D08">
        <w:t xml:space="preserve">. </w:t>
      </w:r>
      <w:r w:rsidR="00A14045" w:rsidRPr="00B23DD0">
        <w:t>глава 1).</w:t>
      </w:r>
      <w:r w:rsidR="007648F4" w:rsidRPr="00B23DD0">
        <w:t xml:space="preserve"> </w:t>
      </w:r>
      <w:r w:rsidRPr="00B23DD0">
        <w:t xml:space="preserve">Кривая титрования представлена на рисунке </w:t>
      </w:r>
      <w:r w:rsidR="00070388">
        <w:t>П</w:t>
      </w:r>
      <w:proofErr w:type="gramStart"/>
      <w:r w:rsidR="00070388">
        <w:t>1</w:t>
      </w:r>
      <w:proofErr w:type="gramEnd"/>
      <w:r w:rsidRPr="00B23DD0">
        <w:t>.1</w:t>
      </w:r>
    </w:p>
    <w:p w:rsidR="00556318" w:rsidRPr="00B23DD0" w:rsidRDefault="003A2111" w:rsidP="000E1D08">
      <w:pPr>
        <w:tabs>
          <w:tab w:val="left" w:pos="3480"/>
        </w:tabs>
        <w:spacing w:line="348" w:lineRule="auto"/>
        <w:ind w:firstLine="709"/>
        <w:jc w:val="both"/>
      </w:pPr>
      <w:r w:rsidRPr="00B23DD0">
        <w:t xml:space="preserve"> </w:t>
      </w:r>
      <w:r w:rsidR="00556318" w:rsidRPr="00B23DD0">
        <w:t>По результатам потенциометрического титрования определена концентрация гидроксида кальция в насыщенном растворе, составляющая 0,018 моль/</w:t>
      </w:r>
      <w:proofErr w:type="gramStart"/>
      <w:r w:rsidR="00556318" w:rsidRPr="00B23DD0">
        <w:t>л</w:t>
      </w:r>
      <w:proofErr w:type="gramEnd"/>
      <w:r w:rsidR="00556318" w:rsidRPr="00B23DD0">
        <w:t xml:space="preserve">, что соответствует 1,338 г/л. </w:t>
      </w:r>
    </w:p>
    <w:p w:rsidR="00556318" w:rsidRPr="007648F4" w:rsidRDefault="00556318" w:rsidP="000E1D08">
      <w:pPr>
        <w:tabs>
          <w:tab w:val="left" w:pos="3480"/>
        </w:tabs>
        <w:spacing w:line="348" w:lineRule="auto"/>
        <w:ind w:firstLine="709"/>
        <w:jc w:val="both"/>
      </w:pPr>
      <w:r w:rsidRPr="00B23DD0">
        <w:t xml:space="preserve">Емкость </w:t>
      </w:r>
      <w:r w:rsidR="00A37259">
        <w:t>природного</w:t>
      </w:r>
      <w:r w:rsidRPr="00B23DD0">
        <w:t xml:space="preserve"> диоксида кремния по отношению к ионам кальция мы определяли гетерогенным потенциометрическим титрованием его суспензии раствором гидроксида кальция в соответствии с метод</w:t>
      </w:r>
      <w:r w:rsidR="00AC0523">
        <w:t xml:space="preserve">икой (глава 1). Кривая </w:t>
      </w:r>
      <w:r w:rsidRPr="00B23DD0">
        <w:t>титрования представлена на рисунке</w:t>
      </w:r>
      <w:r w:rsidR="00272095">
        <w:t xml:space="preserve"> П</w:t>
      </w:r>
      <w:proofErr w:type="gramStart"/>
      <w:r w:rsidR="00272095">
        <w:t>1</w:t>
      </w:r>
      <w:proofErr w:type="gramEnd"/>
      <w:r w:rsidR="00B23DD0">
        <w:t>.2.</w:t>
      </w:r>
    </w:p>
    <w:p w:rsidR="003A2111" w:rsidRPr="007648F4" w:rsidRDefault="003A2111" w:rsidP="00187641">
      <w:pPr>
        <w:tabs>
          <w:tab w:val="left" w:pos="3480"/>
        </w:tabs>
        <w:spacing w:line="348" w:lineRule="auto"/>
        <w:rPr>
          <w:noProof/>
        </w:rPr>
      </w:pPr>
      <w:r w:rsidRPr="007648F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DBD489" wp14:editId="0E758010">
                <wp:simplePos x="0" y="0"/>
                <wp:positionH relativeFrom="column">
                  <wp:posOffset>1358265</wp:posOffset>
                </wp:positionH>
                <wp:positionV relativeFrom="paragraph">
                  <wp:posOffset>3533140</wp:posOffset>
                </wp:positionV>
                <wp:extent cx="3228975" cy="9525"/>
                <wp:effectExtent l="9525" t="9525" r="9525" b="9525"/>
                <wp:wrapNone/>
                <wp:docPr id="290" name="Прямая со стрелко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289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78E82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0" o:spid="_x0000_s1026" type="#_x0000_t32" style="position:absolute;margin-left:106.95pt;margin-top:278.2pt;width:254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"/>
            </w:pict>
          </mc:Fallback>
        </mc:AlternateContent>
      </w:r>
      <w:proofErr w:type="spellStart"/>
      <w:r w:rsidRPr="007648F4">
        <w:t>рОН</w:t>
      </w:r>
      <w:proofErr w:type="spellEnd"/>
      <w:r w:rsidRPr="007648F4">
        <w:t xml:space="preserve"> = 3,8; [ОН</w:t>
      </w:r>
      <w:r w:rsidRPr="007648F4">
        <w:rPr>
          <w:vertAlign w:val="superscript"/>
        </w:rPr>
        <w:t>-</w:t>
      </w:r>
      <w:r w:rsidRPr="007648F4">
        <w:t xml:space="preserve">]= </w:t>
      </w:r>
      <w:r w:rsidRPr="007648F4">
        <w:rPr>
          <w:shd w:val="clear" w:color="auto" w:fill="FFFFFF"/>
        </w:rPr>
        <w:t>1,6∙10</w:t>
      </w:r>
      <w:r w:rsidRPr="007648F4">
        <w:rPr>
          <w:shd w:val="clear" w:color="auto" w:fill="FFFFFF"/>
          <w:vertAlign w:val="superscript"/>
        </w:rPr>
        <w:t>-4</w:t>
      </w:r>
      <w:r w:rsidRPr="007648F4">
        <w:rPr>
          <w:shd w:val="clear" w:color="auto" w:fill="FFFFFF"/>
        </w:rPr>
        <w:t xml:space="preserve"> моль/</w:t>
      </w:r>
      <w:proofErr w:type="gramStart"/>
      <w:r w:rsidRPr="007648F4">
        <w:rPr>
          <w:shd w:val="clear" w:color="auto" w:fill="FFFFFF"/>
        </w:rPr>
        <w:t>л</w:t>
      </w:r>
      <w:proofErr w:type="gramEnd"/>
      <w:r w:rsidRPr="007648F4">
        <w:rPr>
          <w:shd w:val="clear" w:color="auto" w:fill="FFFFFF"/>
        </w:rPr>
        <w:t>;</w:t>
      </w:r>
      <w:r w:rsidRPr="007648F4">
        <w:t xml:space="preserve"> </w:t>
      </w:r>
    </w:p>
    <w:p w:rsidR="003A2111" w:rsidRPr="007648F4" w:rsidRDefault="003A2111" w:rsidP="00EB52BD">
      <w:pPr>
        <w:tabs>
          <w:tab w:val="left" w:pos="3480"/>
        </w:tabs>
        <w:spacing w:line="348" w:lineRule="auto"/>
        <w:jc w:val="both"/>
      </w:pPr>
      <w:r w:rsidRPr="007648F4">
        <w:t>[Са</w:t>
      </w:r>
      <w:proofErr w:type="gramStart"/>
      <w:r w:rsidRPr="007648F4">
        <w:rPr>
          <w:vertAlign w:val="superscript"/>
        </w:rPr>
        <w:t>2</w:t>
      </w:r>
      <w:proofErr w:type="gramEnd"/>
      <w:r w:rsidRPr="007648F4">
        <w:rPr>
          <w:vertAlign w:val="superscript"/>
        </w:rPr>
        <w:t>+</w:t>
      </w:r>
      <w:r w:rsidRPr="007648F4">
        <w:t>] = 3,2∙10</w:t>
      </w:r>
      <w:r w:rsidRPr="007648F4">
        <w:rPr>
          <w:vertAlign w:val="superscript"/>
        </w:rPr>
        <w:t>-4</w:t>
      </w:r>
      <w:r w:rsidRPr="007648F4">
        <w:t xml:space="preserve"> моль/л.</w:t>
      </w:r>
    </w:p>
    <w:p w:rsidR="00556318" w:rsidRDefault="003A2111" w:rsidP="000E1D08">
      <w:pPr>
        <w:tabs>
          <w:tab w:val="left" w:pos="3480"/>
        </w:tabs>
        <w:spacing w:line="348" w:lineRule="auto"/>
        <w:ind w:firstLine="709"/>
        <w:jc w:val="both"/>
      </w:pPr>
      <w:r w:rsidRPr="007648F4">
        <w:t>На основании кривой титрования установлена адсорбционная емкость, которая составляет 0,373 г/г биогенного кремнезема к кальцию.</w:t>
      </w:r>
      <w:r w:rsidR="00683D62">
        <w:t xml:space="preserve"> Исходя из полученных данных, была составлена рецептура №1 разрабатываемого противокоррозионного пигмента (таблица П</w:t>
      </w:r>
      <w:proofErr w:type="gramStart"/>
      <w:r w:rsidR="00683D62">
        <w:t>1</w:t>
      </w:r>
      <w:proofErr w:type="gramEnd"/>
      <w:r w:rsidR="00683D62">
        <w:t>.1).</w:t>
      </w:r>
    </w:p>
    <w:p w:rsidR="00AC0523" w:rsidRDefault="00AC0523" w:rsidP="000E1D08">
      <w:pPr>
        <w:pStyle w:val="a3"/>
        <w:spacing w:line="348" w:lineRule="auto"/>
        <w:ind w:left="709"/>
        <w:jc w:val="both"/>
        <w:rPr>
          <w:b/>
        </w:rPr>
      </w:pPr>
    </w:p>
    <w:p w:rsidR="003A2111" w:rsidRPr="00A37259" w:rsidRDefault="007648F4" w:rsidP="000E1D08">
      <w:pPr>
        <w:pStyle w:val="a3"/>
        <w:spacing w:line="348" w:lineRule="auto"/>
        <w:ind w:left="709"/>
        <w:jc w:val="both"/>
        <w:rPr>
          <w:b/>
        </w:rPr>
      </w:pPr>
      <w:r w:rsidRPr="00A37259">
        <w:rPr>
          <w:b/>
        </w:rPr>
        <w:lastRenderedPageBreak/>
        <w:t>2</w:t>
      </w:r>
      <w:r w:rsidR="003A2111" w:rsidRPr="00A37259">
        <w:rPr>
          <w:b/>
        </w:rPr>
        <w:t>.2  Предварительная подготовка природного диоксида кремния</w:t>
      </w:r>
    </w:p>
    <w:p w:rsidR="003A2111" w:rsidRPr="007648F4" w:rsidRDefault="003A2111" w:rsidP="000E1D08">
      <w:pPr>
        <w:spacing w:line="348" w:lineRule="auto"/>
        <w:ind w:firstLine="709"/>
        <w:jc w:val="both"/>
      </w:pPr>
      <w:r w:rsidRPr="007648F4">
        <w:t xml:space="preserve">В связи с тем, что процесс получения  противокоррозионного пигмента с использованием </w:t>
      </w:r>
      <w:r w:rsidR="007648F4">
        <w:t xml:space="preserve">природного </w:t>
      </w:r>
      <w:r w:rsidRPr="007648F4">
        <w:t xml:space="preserve">диоксида кремния является гетерогенным, необходима его предварительная подготовка, связанная с получением порошкообразного продукта с достаточно высокой дисперсностью. </w:t>
      </w:r>
    </w:p>
    <w:p w:rsidR="00482134" w:rsidRDefault="003A2111" w:rsidP="000E1D08">
      <w:pPr>
        <w:shd w:val="clear" w:color="auto" w:fill="FFFFFF" w:themeFill="background1"/>
        <w:spacing w:line="348" w:lineRule="auto"/>
        <w:ind w:firstLine="709"/>
        <w:jc w:val="both"/>
      </w:pPr>
      <w:r w:rsidRPr="007648F4">
        <w:t>Средний размер частиц продукта пиролиза рисовой шелухи (</w:t>
      </w:r>
      <w:r w:rsidR="00306088">
        <w:t xml:space="preserve">природный </w:t>
      </w:r>
      <w:r w:rsidRPr="007648F4">
        <w:t>диоксид кремния) составляет 1800 мкм (рис.</w:t>
      </w:r>
      <w:r w:rsidR="00272095">
        <w:t>П</w:t>
      </w:r>
      <w:proofErr w:type="gramStart"/>
      <w:r w:rsidR="00272095">
        <w:t>1</w:t>
      </w:r>
      <w:proofErr w:type="gramEnd"/>
      <w:r w:rsidRPr="007648F4">
        <w:t>.</w:t>
      </w:r>
      <w:r w:rsidR="007648F4">
        <w:t>3</w:t>
      </w:r>
      <w:r w:rsidRPr="007648F4">
        <w:t>) [</w:t>
      </w:r>
      <w:r w:rsidR="00556318">
        <w:t>4</w:t>
      </w:r>
      <w:r w:rsidRPr="007648F4">
        <w:t>] . Для получения на его основе пигмента, необходимо диоксид кремния измельчить до среднего размера частиц 1-5 мкм.</w:t>
      </w:r>
      <w:r w:rsidR="00482134" w:rsidRPr="00482134">
        <w:t xml:space="preserve"> </w:t>
      </w:r>
    </w:p>
    <w:p w:rsidR="00482134" w:rsidRPr="007648F4" w:rsidRDefault="00482134" w:rsidP="000E1D08">
      <w:pPr>
        <w:shd w:val="clear" w:color="auto" w:fill="FFFFFF" w:themeFill="background1"/>
        <w:spacing w:line="348" w:lineRule="auto"/>
        <w:ind w:firstLine="709"/>
        <w:jc w:val="both"/>
      </w:pPr>
      <w:r w:rsidRPr="007648F4">
        <w:t xml:space="preserve">С этой целью было принято решение обработать продукты пиролиза рисовой шелухи в струйном реакторе </w:t>
      </w:r>
      <w:r w:rsidRPr="00AA31E6">
        <w:t xml:space="preserve">[3] </w:t>
      </w:r>
      <w:r w:rsidRPr="007648F4">
        <w:t xml:space="preserve">при давлении воздуха перед соплом 0,8 МПа. В результате воздействия ударных волн несущего газа происходило многократное соударение частиц диоксида кремния, как между собой, так и о стенки реактора. Это приводило к измельчению частиц. </w:t>
      </w:r>
      <w:r>
        <w:t>Средний размер частиц после обработки составлял 1-5 мкм.</w:t>
      </w:r>
    </w:p>
    <w:p w:rsidR="003C5B46" w:rsidRPr="00A37259" w:rsidRDefault="00456ABD" w:rsidP="00456ABD">
      <w:pPr>
        <w:pStyle w:val="3"/>
        <w:shd w:val="clear" w:color="auto" w:fill="FFFFFF" w:themeFill="background1"/>
        <w:spacing w:before="0" w:line="348" w:lineRule="auto"/>
        <w:ind w:firstLine="709"/>
        <w:rPr>
          <w:rFonts w:ascii="Times New Roman" w:hAnsi="Times New Roman" w:cs="Times New Roman"/>
          <w:color w:val="auto"/>
        </w:rPr>
      </w:pPr>
      <w:bookmarkStart w:id="0" w:name="_Toc484723456"/>
      <w:r>
        <w:rPr>
          <w:rFonts w:ascii="Times New Roman" w:hAnsi="Times New Roman" w:cs="Times New Roman"/>
          <w:color w:val="auto"/>
        </w:rPr>
        <w:t xml:space="preserve"> </w:t>
      </w:r>
      <w:r w:rsidR="003C5B46" w:rsidRPr="00A37259">
        <w:rPr>
          <w:rFonts w:ascii="Times New Roman" w:hAnsi="Times New Roman" w:cs="Times New Roman"/>
          <w:color w:val="auto"/>
        </w:rPr>
        <w:t>2.3 Получение противокоррозионных пигментов</w:t>
      </w:r>
      <w:bookmarkEnd w:id="0"/>
    </w:p>
    <w:p w:rsidR="007648F4" w:rsidRPr="007648F4" w:rsidRDefault="007648F4" w:rsidP="0079359E">
      <w:pPr>
        <w:tabs>
          <w:tab w:val="left" w:pos="3480"/>
        </w:tabs>
        <w:spacing w:line="348" w:lineRule="auto"/>
        <w:ind w:firstLine="709"/>
        <w:jc w:val="both"/>
      </w:pPr>
      <w:r w:rsidRPr="007648F4">
        <w:t>Для рецептуры № 1</w:t>
      </w:r>
      <w:r w:rsidR="0079359E">
        <w:t>, приведенной в таблице П</w:t>
      </w:r>
      <w:proofErr w:type="gramStart"/>
      <w:r w:rsidR="0079359E">
        <w:t>1</w:t>
      </w:r>
      <w:proofErr w:type="gramEnd"/>
      <w:r w:rsidR="00AA31E6">
        <w:t>.1,</w:t>
      </w:r>
      <w:r w:rsidRPr="007648F4">
        <w:t xml:space="preserve"> диспергировани</w:t>
      </w:r>
      <w:r w:rsidR="00AA31E6">
        <w:t>е</w:t>
      </w:r>
      <w:r w:rsidRPr="007648F4">
        <w:t xml:space="preserve"> пигментной пасты </w:t>
      </w:r>
      <w:r w:rsidR="00AA31E6">
        <w:t>проводилось в</w:t>
      </w:r>
      <w:r w:rsidRPr="007648F4">
        <w:t xml:space="preserve"> </w:t>
      </w:r>
      <w:proofErr w:type="spellStart"/>
      <w:r w:rsidRPr="007648F4">
        <w:t>диссольвер</w:t>
      </w:r>
      <w:r w:rsidR="00AA31E6">
        <w:t>е</w:t>
      </w:r>
      <w:proofErr w:type="spellEnd"/>
      <w:r w:rsidRPr="007648F4">
        <w:t>, а затем</w:t>
      </w:r>
      <w:r w:rsidR="00AA31E6">
        <w:t xml:space="preserve"> в</w:t>
      </w:r>
      <w:r w:rsidRPr="007648F4">
        <w:t xml:space="preserve"> бисерн</w:t>
      </w:r>
      <w:r w:rsidR="00AA31E6">
        <w:t>ом</w:t>
      </w:r>
      <w:r w:rsidRPr="007648F4">
        <w:t xml:space="preserve"> </w:t>
      </w:r>
      <w:proofErr w:type="spellStart"/>
      <w:r w:rsidRPr="007648F4">
        <w:t>диспергатор</w:t>
      </w:r>
      <w:r w:rsidR="00AA31E6">
        <w:t>е</w:t>
      </w:r>
      <w:proofErr w:type="spellEnd"/>
      <w:r w:rsidR="00A14045">
        <w:t>.</w:t>
      </w:r>
    </w:p>
    <w:p w:rsidR="007648F4" w:rsidRPr="007648F4" w:rsidRDefault="007648F4" w:rsidP="00EB52BD">
      <w:pPr>
        <w:tabs>
          <w:tab w:val="left" w:pos="3480"/>
        </w:tabs>
        <w:spacing w:line="348" w:lineRule="auto"/>
        <w:ind w:firstLine="709"/>
        <w:jc w:val="both"/>
      </w:pPr>
      <w:r w:rsidRPr="007648F4">
        <w:t xml:space="preserve">Загрузку диоксида кремния проводили при перемешивании раствора гидроксида кальция в воронку, образующуюся при вращении фрезы. Загрузка проводилась до выхода работы </w:t>
      </w:r>
      <w:proofErr w:type="spellStart"/>
      <w:r w:rsidRPr="007648F4">
        <w:t>дис</w:t>
      </w:r>
      <w:r w:rsidR="00AA31E6">
        <w:t>с</w:t>
      </w:r>
      <w:r w:rsidRPr="007648F4">
        <w:t>ольвера</w:t>
      </w:r>
      <w:proofErr w:type="spellEnd"/>
      <w:r w:rsidRPr="007648F4">
        <w:t xml:space="preserve"> в оптимальный режим.</w:t>
      </w:r>
    </w:p>
    <w:p w:rsidR="007648F4" w:rsidRPr="007648F4" w:rsidRDefault="007648F4" w:rsidP="00EB52BD">
      <w:pPr>
        <w:tabs>
          <w:tab w:val="left" w:pos="3480"/>
        </w:tabs>
        <w:spacing w:line="348" w:lineRule="auto"/>
        <w:ind w:firstLine="709"/>
        <w:jc w:val="both"/>
      </w:pPr>
      <w:r w:rsidRPr="007648F4">
        <w:t xml:space="preserve">Исходя из того, что в 134 мл раствора гидроксида кальция содержится 0,178 г гидроксида, расход гидроксида равен 0,178/50 = 0,0036 г/г </w:t>
      </w:r>
      <w:proofErr w:type="spellStart"/>
      <w:r w:rsidRPr="007648F4">
        <w:rPr>
          <w:lang w:val="en-US"/>
        </w:rPr>
        <w:t>SiO</w:t>
      </w:r>
      <w:proofErr w:type="spellEnd"/>
      <w:r w:rsidRPr="007648F4">
        <w:rPr>
          <w:vertAlign w:val="subscript"/>
        </w:rPr>
        <w:t>2</w:t>
      </w:r>
      <w:r w:rsidRPr="007648F4">
        <w:t>.</w:t>
      </w:r>
    </w:p>
    <w:p w:rsidR="007648F4" w:rsidRPr="007648F4" w:rsidRDefault="007648F4" w:rsidP="00EB52BD">
      <w:pPr>
        <w:tabs>
          <w:tab w:val="left" w:pos="3480"/>
        </w:tabs>
        <w:spacing w:line="348" w:lineRule="auto"/>
        <w:ind w:firstLine="709"/>
        <w:jc w:val="both"/>
      </w:pPr>
      <w:r w:rsidRPr="007648F4">
        <w:t>Полученный образец окончательно подвергался сушке при 110</w:t>
      </w:r>
      <w:proofErr w:type="gramStart"/>
      <w:r w:rsidRPr="007648F4">
        <w:t xml:space="preserve"> °С</w:t>
      </w:r>
      <w:proofErr w:type="gramEnd"/>
      <w:r w:rsidRPr="007648F4">
        <w:t xml:space="preserve"> от влаги.</w:t>
      </w:r>
    </w:p>
    <w:p w:rsidR="007648F4" w:rsidRPr="007648F4" w:rsidRDefault="00AA31E6" w:rsidP="00EB52BD">
      <w:pPr>
        <w:tabs>
          <w:tab w:val="left" w:pos="851"/>
        </w:tabs>
        <w:spacing w:line="348" w:lineRule="auto"/>
        <w:ind w:firstLine="709"/>
        <w:jc w:val="both"/>
      </w:pPr>
      <w:r>
        <w:t xml:space="preserve">На основе </w:t>
      </w:r>
      <w:r w:rsidR="007648F4" w:rsidRPr="007648F4">
        <w:t xml:space="preserve">противокоррозионного пигмента, полученного по рецептуре №1, </w:t>
      </w:r>
      <w:r>
        <w:t>получали противокоррозионный пигмент по рецептуре №2.</w:t>
      </w:r>
      <w:r w:rsidR="007648F4" w:rsidRPr="007648F4">
        <w:t xml:space="preserve"> </w:t>
      </w:r>
    </w:p>
    <w:p w:rsidR="007648F4" w:rsidRPr="007648F4" w:rsidRDefault="00AA31E6" w:rsidP="0079359E">
      <w:pPr>
        <w:tabs>
          <w:tab w:val="left" w:pos="3480"/>
        </w:tabs>
        <w:spacing w:line="348" w:lineRule="auto"/>
        <w:ind w:firstLine="709"/>
        <w:jc w:val="both"/>
      </w:pPr>
      <w:r>
        <w:t>Для этого</w:t>
      </w:r>
      <w:r w:rsidR="007648F4" w:rsidRPr="007648F4">
        <w:t xml:space="preserve"> водную дисперсию противокоррозионного пигмента </w:t>
      </w:r>
      <w:r>
        <w:t xml:space="preserve">(рецептура №1) </w:t>
      </w:r>
      <w:r w:rsidR="007648F4" w:rsidRPr="007648F4">
        <w:t xml:space="preserve">дополнительно обрабатывали насыщенным раствором гидроксида кальция до значения </w:t>
      </w:r>
      <w:r w:rsidR="007648F4" w:rsidRPr="007648F4">
        <w:rPr>
          <w:lang w:val="en-US"/>
        </w:rPr>
        <w:t>pH</w:t>
      </w:r>
      <w:r w:rsidR="007648F4" w:rsidRPr="007648F4">
        <w:t>=12,0 (</w:t>
      </w:r>
      <w:proofErr w:type="gramStart"/>
      <w:r w:rsidR="007648F4" w:rsidRPr="007648F4">
        <w:t>контролируемое</w:t>
      </w:r>
      <w:proofErr w:type="gramEnd"/>
      <w:r w:rsidR="007648F4" w:rsidRPr="007648F4">
        <w:t xml:space="preserve"> потенциометрическим титрованием), а потом полученную дисперсию обрабатывали 0,1Н раствором фосфорной кислоты (до значения рН=7,0). Данная обработка предполагала усиление противокоррозионных свойств разрабатываемого пигмента за счет более глубокого проникновения гидроксида кальция в пористую структуру диоксида кремния. Полученный образец по рецептуре 2 (таблица </w:t>
      </w:r>
      <w:r w:rsidR="0079359E">
        <w:t>П</w:t>
      </w:r>
      <w:proofErr w:type="gramStart"/>
      <w:r w:rsidR="0079359E">
        <w:t>1</w:t>
      </w:r>
      <w:proofErr w:type="gramEnd"/>
      <w:r w:rsidR="007648F4" w:rsidRPr="007648F4">
        <w:t>.</w:t>
      </w:r>
      <w:r>
        <w:t>2</w:t>
      </w:r>
      <w:r w:rsidR="007648F4" w:rsidRPr="007648F4">
        <w:t>) сушили от влаги при 110 °С.</w:t>
      </w:r>
    </w:p>
    <w:p w:rsidR="007648F4" w:rsidRPr="007648F4" w:rsidRDefault="007648F4" w:rsidP="00EB52BD">
      <w:pPr>
        <w:tabs>
          <w:tab w:val="left" w:pos="851"/>
        </w:tabs>
        <w:spacing w:line="348" w:lineRule="auto"/>
        <w:ind w:firstLine="709"/>
        <w:jc w:val="both"/>
      </w:pPr>
      <w:r w:rsidRPr="007648F4">
        <w:t>Однако</w:t>
      </w:r>
      <w:proofErr w:type="gramStart"/>
      <w:r w:rsidRPr="007648F4">
        <w:t>,</w:t>
      </w:r>
      <w:proofErr w:type="gramEnd"/>
      <w:r w:rsidRPr="007648F4">
        <w:t xml:space="preserve"> приготовленная на основе данного пигмента водная дисперсия имеет рН=5,85, что обусловлено экстракцией кислых солей из пористой структуры диоксида кремния.</w:t>
      </w:r>
    </w:p>
    <w:p w:rsidR="007648F4" w:rsidRPr="007648F4" w:rsidRDefault="007648F4" w:rsidP="00EB52BD">
      <w:pPr>
        <w:tabs>
          <w:tab w:val="left" w:pos="3480"/>
        </w:tabs>
        <w:spacing w:line="348" w:lineRule="auto"/>
        <w:ind w:firstLine="709"/>
        <w:jc w:val="both"/>
      </w:pPr>
      <w:r w:rsidRPr="007648F4">
        <w:lastRenderedPageBreak/>
        <w:t>Эти кислые соли (фосфаты) и непрореагировавшая фосфорная кислота с одной стороны, усиливают противокоррозионные свойства металла за счет образования фосфатной пленки, с другой стороны, вызывают его травление. В некоторых случаях использование такого противокоррозионного пигмента может быть нежелательно. Тем более ортофосфорная кислота имеет относительно высокую стоимость.</w:t>
      </w:r>
    </w:p>
    <w:p w:rsidR="007648F4" w:rsidRPr="007648F4" w:rsidRDefault="007648F4" w:rsidP="00EB52BD">
      <w:pPr>
        <w:tabs>
          <w:tab w:val="left" w:pos="3480"/>
        </w:tabs>
        <w:spacing w:line="348" w:lineRule="auto"/>
        <w:ind w:firstLine="709"/>
        <w:jc w:val="both"/>
      </w:pPr>
      <w:r w:rsidRPr="007648F4">
        <w:t>Поэтому в работе было принято решение рассмотреть ряд рецептур противокоррозионного пигмента на основе природного диоксида кремния с пониженным содержанием фосфорной кислоты</w:t>
      </w:r>
      <w:r w:rsidR="002F50AE">
        <w:t xml:space="preserve"> (рецептуры 3-6)</w:t>
      </w:r>
      <w:r w:rsidRPr="007648F4">
        <w:t>.</w:t>
      </w:r>
    </w:p>
    <w:p w:rsidR="00556318" w:rsidRPr="0079359E" w:rsidRDefault="007648F4" w:rsidP="0079359E">
      <w:pPr>
        <w:tabs>
          <w:tab w:val="left" w:pos="3480"/>
        </w:tabs>
        <w:spacing w:line="348" w:lineRule="auto"/>
        <w:ind w:firstLine="709"/>
        <w:jc w:val="both"/>
      </w:pPr>
      <w:r w:rsidRPr="00A14045">
        <w:t xml:space="preserve">Неизмельченный природный диоксид кремния, сухой порошок гидроксида кальция и воду загружаем в </w:t>
      </w:r>
      <w:proofErr w:type="spellStart"/>
      <w:r w:rsidRPr="00A14045">
        <w:t>диссольвер</w:t>
      </w:r>
      <w:proofErr w:type="spellEnd"/>
      <w:r w:rsidRPr="00A14045">
        <w:t xml:space="preserve"> и выстраиваем нужную частоту вращения </w:t>
      </w:r>
      <w:proofErr w:type="spellStart"/>
      <w:r w:rsidRPr="00A14045">
        <w:t>дискофрезной</w:t>
      </w:r>
      <w:proofErr w:type="spellEnd"/>
      <w:r w:rsidRPr="00A14045">
        <w:t xml:space="preserve"> мешалки. После остановки фрезы проводим нейтрализацию пигментной пасты ортофосфорной кислотой в соответствии рецептурам, переливали пигментную пасту в </w:t>
      </w:r>
      <w:proofErr w:type="gramStart"/>
      <w:r w:rsidRPr="00A14045">
        <w:t>бисерный</w:t>
      </w:r>
      <w:proofErr w:type="gramEnd"/>
      <w:r w:rsidRPr="00A14045">
        <w:t xml:space="preserve"> </w:t>
      </w:r>
      <w:proofErr w:type="spellStart"/>
      <w:r w:rsidRPr="00A14045">
        <w:t>диспергатор</w:t>
      </w:r>
      <w:proofErr w:type="spellEnd"/>
      <w:r w:rsidRPr="00A14045">
        <w:t xml:space="preserve"> для дальнейшего проведения синтеза.</w:t>
      </w:r>
    </w:p>
    <w:p w:rsidR="007648F4" w:rsidRDefault="007648F4" w:rsidP="00EB52BD">
      <w:pPr>
        <w:tabs>
          <w:tab w:val="left" w:pos="3480"/>
        </w:tabs>
        <w:spacing w:line="348" w:lineRule="auto"/>
        <w:ind w:firstLine="709"/>
        <w:jc w:val="both"/>
      </w:pPr>
      <w:r w:rsidRPr="002F50AE">
        <w:t xml:space="preserve">Таким образом, в работе были составлены </w:t>
      </w:r>
      <w:r w:rsidR="002F50AE" w:rsidRPr="002F50AE">
        <w:t>6</w:t>
      </w:r>
      <w:r w:rsidRPr="002F50AE">
        <w:t xml:space="preserve"> рецептур противокоррозионных пигментов на основе диоксида кремния, по которым были получены образцы и испытаны на противокоррозионные свойства.</w:t>
      </w:r>
    </w:p>
    <w:p w:rsidR="007A0B26" w:rsidRPr="00A37259" w:rsidRDefault="007A0B26" w:rsidP="007A0B26">
      <w:pPr>
        <w:pStyle w:val="3"/>
        <w:spacing w:before="0" w:line="348" w:lineRule="auto"/>
        <w:ind w:firstLine="709"/>
        <w:rPr>
          <w:rFonts w:ascii="Times New Roman" w:hAnsi="Times New Roman"/>
          <w:color w:val="auto"/>
        </w:rPr>
      </w:pPr>
      <w:bookmarkStart w:id="1" w:name="_Toc484542544"/>
      <w:r w:rsidRPr="00A37259">
        <w:rPr>
          <w:rFonts w:ascii="Times New Roman" w:hAnsi="Times New Roman"/>
          <w:color w:val="auto"/>
        </w:rPr>
        <w:t>2.4 Исследование свой</w:t>
      </w:r>
      <w:proofErr w:type="gramStart"/>
      <w:r w:rsidRPr="00A37259">
        <w:rPr>
          <w:rFonts w:ascii="Times New Roman" w:hAnsi="Times New Roman"/>
          <w:color w:val="auto"/>
        </w:rPr>
        <w:t>ств пр</w:t>
      </w:r>
      <w:proofErr w:type="gramEnd"/>
      <w:r w:rsidRPr="00A37259">
        <w:rPr>
          <w:rFonts w:ascii="Times New Roman" w:hAnsi="Times New Roman"/>
          <w:color w:val="auto"/>
        </w:rPr>
        <w:t>отивокоррозионных пигментов</w:t>
      </w:r>
      <w:bookmarkEnd w:id="1"/>
    </w:p>
    <w:p w:rsidR="007A0B26" w:rsidRPr="002F50AE" w:rsidRDefault="007A0B26" w:rsidP="007E0C41">
      <w:pPr>
        <w:tabs>
          <w:tab w:val="left" w:pos="3480"/>
        </w:tabs>
        <w:spacing w:line="348" w:lineRule="auto"/>
        <w:ind w:firstLine="709"/>
        <w:jc w:val="both"/>
      </w:pPr>
      <w:r w:rsidRPr="002F50AE">
        <w:t xml:space="preserve">В таблице </w:t>
      </w:r>
      <w:r w:rsidR="0079359E">
        <w:t>П</w:t>
      </w:r>
      <w:proofErr w:type="gramStart"/>
      <w:r w:rsidR="0079359E">
        <w:t>1</w:t>
      </w:r>
      <w:proofErr w:type="gramEnd"/>
      <w:r>
        <w:t>.7</w:t>
      </w:r>
      <w:r w:rsidRPr="002F50AE">
        <w:t xml:space="preserve"> приведены некоторые свойства противокоррозионных пигментов, полученных по рецептурам №1-</w:t>
      </w:r>
      <w:r>
        <w:t>6</w:t>
      </w:r>
      <w:r w:rsidRPr="002F50AE">
        <w:t xml:space="preserve">. </w:t>
      </w:r>
    </w:p>
    <w:p w:rsidR="007A0B26" w:rsidRPr="002F50AE" w:rsidRDefault="007A0B26" w:rsidP="007A0B26">
      <w:pPr>
        <w:tabs>
          <w:tab w:val="left" w:pos="3480"/>
        </w:tabs>
        <w:spacing w:line="360" w:lineRule="auto"/>
        <w:ind w:firstLine="709"/>
        <w:jc w:val="both"/>
      </w:pPr>
      <w:r w:rsidRPr="002F50AE">
        <w:t>Из приведённых данных видно, что содержание водорастворимых солей всех пигментов, синтезированных по рецептурам №1,3-</w:t>
      </w:r>
      <w:r>
        <w:t>6</w:t>
      </w:r>
      <w:r w:rsidRPr="002F50AE">
        <w:t xml:space="preserve"> примерно одинаково, а у пигментов, синтезированных по рецептуре № 2 и 8, содержание водорастворимых солей выше и составляет 3,25</w:t>
      </w:r>
      <w:r>
        <w:t xml:space="preserve"> %</w:t>
      </w:r>
      <w:r w:rsidRPr="002F50AE">
        <w:t>. Это обусловлено избытком ортофосфорной кислоты в их составе, которая образует водорастворимые соли. Водная вытяжка пигментов, синтезированных по рецептуре № 2-</w:t>
      </w:r>
      <w:r>
        <w:t>6</w:t>
      </w:r>
      <w:r w:rsidRPr="002F50AE">
        <w:t xml:space="preserve">, показывает, что с увеличением ортофосфорной кислоты в составе пигмента, рН понижается, так как среда будет более кислой. Наблюдается снижение маслоемкости при добавлении меньшего количества ортофосфорной кислоты в состав пигмента. </w:t>
      </w:r>
    </w:p>
    <w:p w:rsidR="007A0B26" w:rsidRPr="0021249E" w:rsidRDefault="007A0B26" w:rsidP="0079359E">
      <w:pPr>
        <w:spacing w:line="348" w:lineRule="auto"/>
        <w:ind w:firstLine="708"/>
        <w:jc w:val="both"/>
      </w:pPr>
      <w:r w:rsidRPr="002F50AE">
        <w:t>Для пигментов изучены противокоррозионные свойства по методике</w:t>
      </w:r>
      <w:r>
        <w:t xml:space="preserve">, описанной в главе 1. </w:t>
      </w:r>
      <w:r w:rsidR="0079359E">
        <w:t>Результаты приведены в таблице П</w:t>
      </w:r>
      <w:proofErr w:type="gramStart"/>
      <w:r w:rsidR="0079359E">
        <w:t>1</w:t>
      </w:r>
      <w:proofErr w:type="gramEnd"/>
      <w:r>
        <w:t>.8.</w:t>
      </w:r>
    </w:p>
    <w:p w:rsidR="007A0B26" w:rsidRPr="0021249E" w:rsidRDefault="007A0B26" w:rsidP="007A0B26">
      <w:pPr>
        <w:spacing w:line="348" w:lineRule="auto"/>
        <w:ind w:firstLine="709"/>
        <w:jc w:val="both"/>
      </w:pPr>
      <w:r>
        <w:t>Из</w:t>
      </w:r>
      <w:r w:rsidRPr="0021249E">
        <w:t xml:space="preserve"> таблицы </w:t>
      </w:r>
      <w:r w:rsidR="00AC0523">
        <w:t>П</w:t>
      </w:r>
      <w:proofErr w:type="gramStart"/>
      <w:r w:rsidR="00AC0523">
        <w:t>1</w:t>
      </w:r>
      <w:proofErr w:type="gramEnd"/>
      <w:r>
        <w:t>.8</w:t>
      </w:r>
      <w:r w:rsidRPr="0021249E">
        <w:t xml:space="preserve"> видно, что введение в 3 %-</w:t>
      </w:r>
      <w:proofErr w:type="spellStart"/>
      <w:r w:rsidRPr="0021249E">
        <w:t>ный</w:t>
      </w:r>
      <w:proofErr w:type="spellEnd"/>
      <w:r w:rsidRPr="0021249E">
        <w:t xml:space="preserve"> водный раствор </w:t>
      </w:r>
      <w:proofErr w:type="spellStart"/>
      <w:r w:rsidRPr="0021249E">
        <w:rPr>
          <w:lang w:val="en-US"/>
        </w:rPr>
        <w:t>NaCl</w:t>
      </w:r>
      <w:proofErr w:type="spellEnd"/>
      <w:r w:rsidRPr="0021249E">
        <w:t xml:space="preserve"> модифицированного диоксида кремния</w:t>
      </w:r>
      <w:r w:rsidR="00306088">
        <w:t>, полученных по рецептурам №1-6</w:t>
      </w:r>
      <w:r w:rsidRPr="0021249E">
        <w:t>, приводит к уменьшению плотности тока коррозии</w:t>
      </w:r>
      <w:r w:rsidR="00306088">
        <w:t>. Особенно значительное</w:t>
      </w:r>
      <w:r w:rsidRPr="0021249E">
        <w:t xml:space="preserve"> </w:t>
      </w:r>
      <w:r w:rsidR="00306088">
        <w:t>уменьшение плотности тока коррозии (</w:t>
      </w:r>
      <w:r w:rsidRPr="0021249E">
        <w:t>примерно в 7 раз</w:t>
      </w:r>
      <w:r w:rsidR="00306088">
        <w:t xml:space="preserve">) наблюдается при использовании противокоррозионного пигмента, полученного по рецептуре </w:t>
      </w:r>
      <w:r>
        <w:t>№6</w:t>
      </w:r>
      <w:r w:rsidRPr="0021249E">
        <w:t xml:space="preserve">. Это говорит об ингибирующем действии синтезированных пигментов  на поверхность стали. </w:t>
      </w:r>
    </w:p>
    <w:p w:rsidR="00306088" w:rsidRDefault="00306088" w:rsidP="00020AE5">
      <w:pPr>
        <w:spacing w:line="360" w:lineRule="auto"/>
        <w:ind w:firstLine="709"/>
        <w:jc w:val="both"/>
      </w:pPr>
      <w:r w:rsidRPr="00977581">
        <w:lastRenderedPageBreak/>
        <w:t xml:space="preserve">Действительно, из фотографии, приведенной на </w:t>
      </w:r>
      <w:r w:rsidR="00187641">
        <w:t>рисунке П1</w:t>
      </w:r>
      <w:r>
        <w:t>.</w:t>
      </w:r>
      <w:r w:rsidR="00D95998">
        <w:t>4</w:t>
      </w:r>
      <w:r w:rsidRPr="00977581">
        <w:t xml:space="preserve"> видно, что стальной стержень после экспозиции в течение 10 суток в суспензии 3 % раствора </w:t>
      </w:r>
      <w:proofErr w:type="spellStart"/>
      <w:r w:rsidRPr="00977581">
        <w:rPr>
          <w:lang w:val="en-US"/>
        </w:rPr>
        <w:t>NaCl</w:t>
      </w:r>
      <w:proofErr w:type="spellEnd"/>
      <w:r w:rsidRPr="00977581">
        <w:t xml:space="preserve"> </w:t>
      </w:r>
      <w:r w:rsidRPr="00977581">
        <w:rPr>
          <w:lang w:val="en-US"/>
        </w:rPr>
        <w:t>c</w:t>
      </w:r>
      <w:r w:rsidRPr="00977581">
        <w:t xml:space="preserve"> противокоррозионным пигментом (рецептура №6) практически не содержит продуктов коррозии, в отличи</w:t>
      </w:r>
      <w:proofErr w:type="gramStart"/>
      <w:r w:rsidRPr="00977581">
        <w:t>и</w:t>
      </w:r>
      <w:proofErr w:type="gramEnd"/>
      <w:r w:rsidRPr="00977581">
        <w:t xml:space="preserve"> от такого же стержня, помещенного в тот же раствор не содержащий противокоррозионного пигмента. </w:t>
      </w:r>
    </w:p>
    <w:p w:rsidR="00306088" w:rsidRPr="008A086C" w:rsidRDefault="00306088" w:rsidP="00187641">
      <w:pPr>
        <w:pStyle w:val="Default"/>
        <w:spacing w:line="360" w:lineRule="auto"/>
        <w:ind w:firstLine="708"/>
        <w:jc w:val="both"/>
      </w:pPr>
      <w:r w:rsidRPr="008A086C">
        <w:t xml:space="preserve">Особенно наглядно демонстрация противокоррозионных свойств покрытий содержащих разрабатываемый противокоррозионный пигмент наблюдается на </w:t>
      </w:r>
      <w:proofErr w:type="spellStart"/>
      <w:r w:rsidR="00187641">
        <w:t>рисуноке</w:t>
      </w:r>
      <w:proofErr w:type="spellEnd"/>
      <w:r w:rsidR="00187641">
        <w:t xml:space="preserve"> П</w:t>
      </w:r>
      <w:proofErr w:type="gramStart"/>
      <w:r w:rsidR="00187641">
        <w:t>1</w:t>
      </w:r>
      <w:proofErr w:type="gramEnd"/>
      <w:r>
        <w:t>.</w:t>
      </w:r>
      <w:r w:rsidR="00D95998">
        <w:t>5</w:t>
      </w:r>
      <w:r w:rsidRPr="008A086C">
        <w:t>.</w:t>
      </w:r>
      <w:r>
        <w:t xml:space="preserve"> </w:t>
      </w:r>
      <w:r w:rsidRPr="008A086C">
        <w:t>Противокоррозионный пигмент,  полученный по рецептуре №6, вводился в количестве 5 % масс</w:t>
      </w:r>
      <w:proofErr w:type="gramStart"/>
      <w:r w:rsidRPr="008A086C">
        <w:t>.</w:t>
      </w:r>
      <w:proofErr w:type="gramEnd"/>
      <w:r w:rsidRPr="008A086C">
        <w:t xml:space="preserve"> </w:t>
      </w:r>
      <w:proofErr w:type="gramStart"/>
      <w:r w:rsidRPr="008A086C">
        <w:t>в</w:t>
      </w:r>
      <w:proofErr w:type="gramEnd"/>
      <w:r w:rsidRPr="008A086C">
        <w:t xml:space="preserve"> белую эмаль ПФ-115.</w:t>
      </w:r>
      <w:r>
        <w:t xml:space="preserve"> Эмаль наносилась на стальные пластинки и </w:t>
      </w:r>
      <w:proofErr w:type="spellStart"/>
      <w:r>
        <w:t>отверждалась</w:t>
      </w:r>
      <w:proofErr w:type="spellEnd"/>
      <w:r>
        <w:t xml:space="preserve"> при комнатной температуре. </w:t>
      </w:r>
      <w:r w:rsidR="009C100C">
        <w:t>Для симулирования коррозионного процесса на пластинках перед погружением в 3 %-</w:t>
      </w:r>
      <w:proofErr w:type="spellStart"/>
      <w:r w:rsidR="009C100C">
        <w:t>ный</w:t>
      </w:r>
      <w:proofErr w:type="spellEnd"/>
      <w:r w:rsidR="009C100C">
        <w:t xml:space="preserve"> раствор </w:t>
      </w:r>
      <w:proofErr w:type="spellStart"/>
      <w:r w:rsidR="009C100C" w:rsidRPr="008A086C">
        <w:rPr>
          <w:lang w:val="en-US"/>
        </w:rPr>
        <w:t>NaCl</w:t>
      </w:r>
      <w:proofErr w:type="spellEnd"/>
      <w:r w:rsidR="009C100C">
        <w:t xml:space="preserve"> делались крестообразные надрезы.</w:t>
      </w:r>
      <w:r w:rsidR="00020AE5">
        <w:t xml:space="preserve">      </w:t>
      </w:r>
    </w:p>
    <w:p w:rsidR="00306088" w:rsidRPr="008A086C" w:rsidRDefault="00306088" w:rsidP="00306088">
      <w:pPr>
        <w:pStyle w:val="Default"/>
        <w:spacing w:line="360" w:lineRule="auto"/>
        <w:ind w:firstLine="708"/>
        <w:jc w:val="both"/>
      </w:pPr>
      <w:r w:rsidRPr="008A086C">
        <w:t>По сравнению с контрольным образцом (покрытием без противокоррозионного пигмента), образец</w:t>
      </w:r>
      <w:r>
        <w:t>,</w:t>
      </w:r>
      <w:r w:rsidRPr="008A086C">
        <w:t xml:space="preserve"> содержащий противокоррозионный пигмент</w:t>
      </w:r>
      <w:r>
        <w:t>,</w:t>
      </w:r>
      <w:r w:rsidRPr="008A086C">
        <w:t xml:space="preserve"> демонстрирует высокие противокоррозионные свойства.</w:t>
      </w:r>
    </w:p>
    <w:p w:rsidR="00306088" w:rsidRPr="00960306" w:rsidRDefault="00960306" w:rsidP="00306088">
      <w:pPr>
        <w:pStyle w:val="Default"/>
        <w:spacing w:line="360" w:lineRule="auto"/>
        <w:jc w:val="both"/>
      </w:pPr>
      <w:r>
        <w:tab/>
        <w:t xml:space="preserve">Получена независимая экспертиза (ЗАО «НПК </w:t>
      </w:r>
      <w:proofErr w:type="spellStart"/>
      <w:r>
        <w:t>ЯрЛИ</w:t>
      </w:r>
      <w:proofErr w:type="spellEnd"/>
      <w:r>
        <w:t>») о высоких противокоррозионных свойствах разработанного пигмента (Приложение 2). Согласно этой экспертизе, защитные свойства образца грунтовки на основе разработанного противокоррозионного пигмента не уступают свойствам грунтовки на основе фосфата цинка, и находятся на уровне защитных свой</w:t>
      </w:r>
      <w:proofErr w:type="gramStart"/>
      <w:r>
        <w:t>ств гр</w:t>
      </w:r>
      <w:proofErr w:type="gramEnd"/>
      <w:r>
        <w:t xml:space="preserve">унтовки на основе </w:t>
      </w:r>
      <w:proofErr w:type="spellStart"/>
      <w:r>
        <w:t>импотнного</w:t>
      </w:r>
      <w:proofErr w:type="spellEnd"/>
      <w:r>
        <w:t xml:space="preserve"> образца </w:t>
      </w:r>
      <w:r w:rsidRPr="00960306">
        <w:t>(</w:t>
      </w:r>
      <w:proofErr w:type="spellStart"/>
      <w:r w:rsidRPr="00247848">
        <w:rPr>
          <w:color w:val="212121"/>
        </w:rPr>
        <w:t>Shieldex</w:t>
      </w:r>
      <w:proofErr w:type="spellEnd"/>
      <w:r w:rsidRPr="00247848">
        <w:rPr>
          <w:color w:val="212121"/>
        </w:rPr>
        <w:t xml:space="preserve"> ™</w:t>
      </w:r>
      <w:r w:rsidR="00187641">
        <w:rPr>
          <w:color w:val="212121"/>
        </w:rPr>
        <w:t>).</w:t>
      </w:r>
    </w:p>
    <w:p w:rsidR="007A0B26" w:rsidRPr="00A37259" w:rsidRDefault="007A0B26" w:rsidP="007A0B26">
      <w:pPr>
        <w:spacing w:line="348" w:lineRule="auto"/>
        <w:ind w:firstLine="708"/>
        <w:jc w:val="both"/>
        <w:rPr>
          <w:b/>
        </w:rPr>
      </w:pPr>
      <w:r w:rsidRPr="00A37259">
        <w:rPr>
          <w:b/>
          <w:sz w:val="28"/>
          <w:szCs w:val="28"/>
        </w:rPr>
        <w:t>2.5</w:t>
      </w:r>
      <w:proofErr w:type="gramStart"/>
      <w:r w:rsidRPr="00A37259">
        <w:rPr>
          <w:b/>
          <w:spacing w:val="-8"/>
        </w:rPr>
        <w:t xml:space="preserve"> </w:t>
      </w:r>
      <w:r>
        <w:rPr>
          <w:b/>
          <w:spacing w:val="-8"/>
        </w:rPr>
        <w:t>О</w:t>
      </w:r>
      <w:proofErr w:type="gramEnd"/>
      <w:r w:rsidRPr="00A37259">
        <w:rPr>
          <w:b/>
          <w:spacing w:val="-8"/>
        </w:rPr>
        <w:t>птимизировать процесс получения противокоррозионного пигмента</w:t>
      </w:r>
      <w:r w:rsidRPr="00A37259">
        <w:rPr>
          <w:b/>
        </w:rPr>
        <w:t xml:space="preserve"> </w:t>
      </w:r>
    </w:p>
    <w:p w:rsidR="007A0B26" w:rsidRDefault="007A0B26" w:rsidP="007A0B26">
      <w:pPr>
        <w:spacing w:line="348" w:lineRule="auto"/>
        <w:ind w:firstLine="708"/>
        <w:jc w:val="both"/>
      </w:pPr>
      <w:r w:rsidRPr="00A37259">
        <w:t>С целью</w:t>
      </w:r>
      <w:r>
        <w:t xml:space="preserve"> поиска способов</w:t>
      </w:r>
      <w:r w:rsidRPr="00A37259">
        <w:t xml:space="preserve"> уменьшения затрат на получение разрабатываемого экологически чистого противокоррозионного пигмента на основе природного диоксида кремния</w:t>
      </w:r>
      <w:r>
        <w:t xml:space="preserve"> в работе была изучена необходимость:</w:t>
      </w:r>
    </w:p>
    <w:p w:rsidR="007A0B26" w:rsidRDefault="007A0B26" w:rsidP="007A0B26">
      <w:pPr>
        <w:spacing w:line="348" w:lineRule="auto"/>
        <w:ind w:firstLine="708"/>
        <w:jc w:val="both"/>
      </w:pPr>
      <w:r>
        <w:t>-стадии предварительного измельчения частиц диоксида кремния в струйном реакторе;</w:t>
      </w:r>
    </w:p>
    <w:p w:rsidR="007A0B26" w:rsidRDefault="00AC0523" w:rsidP="007A0B26">
      <w:pPr>
        <w:spacing w:line="348" w:lineRule="auto"/>
        <w:ind w:firstLine="708"/>
        <w:jc w:val="both"/>
      </w:pPr>
      <w:r>
        <w:t xml:space="preserve">-стадии </w:t>
      </w:r>
      <w:r w:rsidR="007A0B26">
        <w:t xml:space="preserve">окончательной обработки противокоррозионного пигмента </w:t>
      </w:r>
      <w:proofErr w:type="gramStart"/>
      <w:r w:rsidR="007A0B26">
        <w:t>в</w:t>
      </w:r>
      <w:proofErr w:type="gramEnd"/>
      <w:r w:rsidR="007A0B26">
        <w:t xml:space="preserve"> лабораторном </w:t>
      </w:r>
      <w:proofErr w:type="spellStart"/>
      <w:r w:rsidR="007A0B26">
        <w:t>биссерном</w:t>
      </w:r>
      <w:proofErr w:type="spellEnd"/>
      <w:r w:rsidR="007A0B26">
        <w:t xml:space="preserve"> </w:t>
      </w:r>
      <w:proofErr w:type="spellStart"/>
      <w:r w:rsidR="007A0B26">
        <w:t>диспергаторе</w:t>
      </w:r>
      <w:proofErr w:type="spellEnd"/>
      <w:r w:rsidR="007A0B26">
        <w:t>.</w:t>
      </w:r>
    </w:p>
    <w:p w:rsidR="007A0B26" w:rsidRDefault="007A0B26" w:rsidP="007A0B26">
      <w:pPr>
        <w:spacing w:line="348" w:lineRule="auto"/>
        <w:ind w:firstLine="708"/>
        <w:jc w:val="both"/>
      </w:pPr>
      <w:r>
        <w:t>Установлено, что образец противокоррозионного пигмента, приготовленный по рецептуре №6, но из необработанного предварительно в струйном реакторе продукта пиролиза рисовой шелухи имеет потенциал</w:t>
      </w:r>
      <w:proofErr w:type="gramStart"/>
      <w:r>
        <w:t xml:space="preserve"> Е</w:t>
      </w:r>
      <w:proofErr w:type="gramEnd"/>
      <w:r>
        <w:t xml:space="preserve"> = 325,9±0,2 мВ</w:t>
      </w:r>
      <w:r w:rsidRPr="005665C8">
        <w:t xml:space="preserve"> </w:t>
      </w:r>
      <w:r w:rsidRPr="0021249E">
        <w:t>мкА/см</w:t>
      </w:r>
      <w:r w:rsidRPr="0021249E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 xml:space="preserve">и плотности тока коррозии </w:t>
      </w:r>
      <w:r>
        <w:rPr>
          <w:lang w:val="en-US"/>
        </w:rPr>
        <w:t>I</w:t>
      </w:r>
      <w:r>
        <w:t>= 14,6±0,3</w:t>
      </w:r>
      <w:r w:rsidRPr="005665C8">
        <w:t xml:space="preserve"> </w:t>
      </w:r>
      <w:r w:rsidRPr="0021249E">
        <w:t>мкА/см</w:t>
      </w:r>
      <w:r w:rsidRPr="0021249E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соизмеримый с образцом противокоррозионного пигмента предварительно обработанного в струйном реакторе (Е = 325,8±0,1 мВ</w:t>
      </w:r>
      <w:r w:rsidRPr="005665C8">
        <w:t xml:space="preserve"> </w:t>
      </w:r>
      <w:r w:rsidRPr="0021249E">
        <w:t>мкА/см</w:t>
      </w:r>
      <w:r w:rsidRPr="0021249E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rPr>
          <w:lang w:val="en-US"/>
        </w:rPr>
        <w:t>I</w:t>
      </w:r>
      <w:r>
        <w:t>= 14,7±0,1</w:t>
      </w:r>
      <w:r w:rsidRPr="005665C8">
        <w:t xml:space="preserve"> </w:t>
      </w:r>
      <w:r w:rsidRPr="0021249E">
        <w:t>мкА/см</w:t>
      </w:r>
      <w:r w:rsidRPr="0021249E">
        <w:rPr>
          <w:vertAlign w:val="superscript"/>
        </w:rPr>
        <w:t>2</w:t>
      </w:r>
      <w:r w:rsidR="007E0C41">
        <w:t>) (таблица П1</w:t>
      </w:r>
      <w:r>
        <w:t xml:space="preserve">.8). Таким образом, предварительное измельчение частиц </w:t>
      </w:r>
      <w:r>
        <w:lastRenderedPageBreak/>
        <w:t>диоксида кремния в струйном реакторе не влияет на противокоррозионные свойства пигмента.</w:t>
      </w:r>
    </w:p>
    <w:p w:rsidR="007A0B26" w:rsidRDefault="007A0B26" w:rsidP="007A0B26">
      <w:pPr>
        <w:spacing w:line="348" w:lineRule="auto"/>
        <w:ind w:firstLine="709"/>
        <w:jc w:val="both"/>
      </w:pPr>
      <w:proofErr w:type="gramStart"/>
      <w:r>
        <w:t>Показано, что удаление последней стадии обработки противокоррозионн</w:t>
      </w:r>
      <w:r w:rsidR="000E4CB3">
        <w:t>ого пигмента в лабораторном бис</w:t>
      </w:r>
      <w:r>
        <w:t xml:space="preserve">ерном </w:t>
      </w:r>
      <w:proofErr w:type="spellStart"/>
      <w:r>
        <w:t>диспергаторе</w:t>
      </w:r>
      <w:proofErr w:type="spellEnd"/>
      <w:r>
        <w:t xml:space="preserve"> не может быть компенсировано увеличением времени обработки противокоррозионного пигмента в лабораторном </w:t>
      </w:r>
      <w:proofErr w:type="spellStart"/>
      <w:r>
        <w:t>дис</w:t>
      </w:r>
      <w:r w:rsidR="000E4CB3">
        <w:t>с</w:t>
      </w:r>
      <w:r>
        <w:t>ольвере</w:t>
      </w:r>
      <w:proofErr w:type="spellEnd"/>
      <w:r w:rsidR="00D95998">
        <w:t xml:space="preserve"> (рис.1.6; 1.7)</w:t>
      </w:r>
      <w:r>
        <w:t>.</w:t>
      </w:r>
      <w:proofErr w:type="gramEnd"/>
      <w:r w:rsidRPr="00977581">
        <w:t xml:space="preserve"> </w:t>
      </w:r>
      <w:r>
        <w:t xml:space="preserve">Потенциал и ток коррозии не достигает полученных величин для образца обработанного в бисерном </w:t>
      </w:r>
      <w:proofErr w:type="spellStart"/>
      <w:r>
        <w:t>диспергаторе</w:t>
      </w:r>
      <w:proofErr w:type="spellEnd"/>
      <w:r>
        <w:t xml:space="preserve"> </w:t>
      </w:r>
      <w:r w:rsidR="00D95998">
        <w:t>(Е = 325,8±0,1 мВ</w:t>
      </w:r>
      <w:r w:rsidR="00D95998" w:rsidRPr="005665C8">
        <w:t xml:space="preserve"> </w:t>
      </w:r>
      <w:r w:rsidR="00D95998" w:rsidRPr="0021249E">
        <w:t>мкА/см</w:t>
      </w:r>
      <w:proofErr w:type="gramStart"/>
      <w:r w:rsidR="00D95998" w:rsidRPr="0021249E">
        <w:rPr>
          <w:vertAlign w:val="superscript"/>
        </w:rPr>
        <w:t>2</w:t>
      </w:r>
      <w:proofErr w:type="gramEnd"/>
      <w:r w:rsidR="00D95998">
        <w:rPr>
          <w:vertAlign w:val="superscript"/>
        </w:rPr>
        <w:t xml:space="preserve">  </w:t>
      </w:r>
      <w:r w:rsidR="00D95998">
        <w:rPr>
          <w:lang w:val="en-US"/>
        </w:rPr>
        <w:t>I</w:t>
      </w:r>
      <w:r w:rsidR="00D95998">
        <w:t>= 14,7±0,1</w:t>
      </w:r>
      <w:r w:rsidR="00D95998" w:rsidRPr="005665C8">
        <w:t xml:space="preserve"> </w:t>
      </w:r>
      <w:r w:rsidR="00D95998" w:rsidRPr="0021249E">
        <w:t>мкА/см</w:t>
      </w:r>
      <w:r w:rsidR="00D95998" w:rsidRPr="0021249E">
        <w:rPr>
          <w:vertAlign w:val="superscript"/>
        </w:rPr>
        <w:t>2</w:t>
      </w:r>
      <w:r w:rsidR="00D95998">
        <w:t xml:space="preserve">) </w:t>
      </w:r>
      <w:r w:rsidR="007E0C41">
        <w:t>(см. таблица П1</w:t>
      </w:r>
      <w:r>
        <w:t>.8).</w:t>
      </w:r>
      <w:r w:rsidRPr="00977581">
        <w:t xml:space="preserve"> </w:t>
      </w:r>
    </w:p>
    <w:p w:rsidR="008A086C" w:rsidRPr="008A086C" w:rsidRDefault="007A0B26" w:rsidP="00187641">
      <w:pPr>
        <w:spacing w:line="348" w:lineRule="auto"/>
        <w:ind w:firstLine="709"/>
        <w:jc w:val="both"/>
      </w:pPr>
      <w:r w:rsidRPr="0021249E">
        <w:t xml:space="preserve">Таким образом, </w:t>
      </w:r>
      <w:proofErr w:type="spellStart"/>
      <w:r w:rsidRPr="0021249E">
        <w:t>потенциодинамическими</w:t>
      </w:r>
      <w:proofErr w:type="spellEnd"/>
      <w:r w:rsidRPr="0021249E">
        <w:t xml:space="preserve"> исследованиями установлено, что пигменты, полученные на основе природного диоксида кремния, могут использоваться в качестве ингибитора коррозии в составе лакокрасочных покрытий. </w:t>
      </w:r>
    </w:p>
    <w:p w:rsidR="0021249E" w:rsidRPr="0021249E" w:rsidRDefault="0021249E" w:rsidP="00EB52BD">
      <w:pPr>
        <w:spacing w:line="348" w:lineRule="auto"/>
        <w:ind w:firstLine="708"/>
        <w:jc w:val="both"/>
        <w:rPr>
          <w:b/>
        </w:rPr>
      </w:pPr>
      <w:r w:rsidRPr="0021249E">
        <w:rPr>
          <w:b/>
        </w:rPr>
        <w:t>Заключение</w:t>
      </w:r>
    </w:p>
    <w:p w:rsidR="0007207F" w:rsidRDefault="0007207F" w:rsidP="004922B1">
      <w:pPr>
        <w:tabs>
          <w:tab w:val="left" w:pos="709"/>
          <w:tab w:val="left" w:pos="3480"/>
        </w:tabs>
        <w:spacing w:line="348" w:lineRule="auto"/>
        <w:jc w:val="both"/>
      </w:pPr>
      <w:r w:rsidRPr="0007207F">
        <w:t xml:space="preserve">        </w:t>
      </w:r>
      <w:r w:rsidR="007E0C41">
        <w:t xml:space="preserve">  </w:t>
      </w:r>
      <w:r w:rsidR="004922B1">
        <w:t xml:space="preserve"> </w:t>
      </w:r>
      <w:r>
        <w:t>Получен экологически чистый отечественный противокоррозионный пигмент с низкой себестоимостью</w:t>
      </w:r>
      <w:r w:rsidR="000826D5">
        <w:t xml:space="preserve">, которая обусловлена использованием в качестве основного </w:t>
      </w:r>
      <w:r w:rsidR="00F95940">
        <w:t>сырья</w:t>
      </w:r>
      <w:r w:rsidR="000826D5">
        <w:t xml:space="preserve"> отходов растительного происхождения (продукта пиролиза рисовой шелухи).</w:t>
      </w:r>
    </w:p>
    <w:p w:rsidR="000826D5" w:rsidRDefault="00F95940" w:rsidP="004922B1">
      <w:pPr>
        <w:tabs>
          <w:tab w:val="left" w:pos="709"/>
        </w:tabs>
        <w:spacing w:line="348" w:lineRule="auto"/>
        <w:jc w:val="both"/>
      </w:pPr>
      <w:r>
        <w:t xml:space="preserve">       </w:t>
      </w:r>
      <w:r w:rsidR="007E0C41">
        <w:t xml:space="preserve">  </w:t>
      </w:r>
      <w:r>
        <w:t xml:space="preserve"> </w:t>
      </w:r>
      <w:r w:rsidR="004922B1">
        <w:t xml:space="preserve"> </w:t>
      </w:r>
      <w:r>
        <w:t>Получена независимая экспертиза о высоких противокоррозионных свойствах разработанного пигмента (Приложение 2), согласно которой</w:t>
      </w:r>
      <w:r w:rsidR="000E4CB3">
        <w:t xml:space="preserve"> </w:t>
      </w:r>
      <w:r>
        <w:t>указывается</w:t>
      </w:r>
      <w:r w:rsidR="000826D5">
        <w:t xml:space="preserve">, что полученный противокоррозионный пигмент превосходит по защитным свойствам широко используемый в настоящее время противокоррозионный (экологически опасный)  пигмент на основе фосфата цинка и находится на одном уровне по защитным свойствам с зарубежным аналогом </w:t>
      </w:r>
      <w:proofErr w:type="spellStart"/>
      <w:r w:rsidR="000826D5" w:rsidRPr="00247848">
        <w:rPr>
          <w:color w:val="212121"/>
        </w:rPr>
        <w:t>Shieldex</w:t>
      </w:r>
      <w:proofErr w:type="spellEnd"/>
      <w:r w:rsidR="000826D5" w:rsidRPr="00247848">
        <w:rPr>
          <w:color w:val="212121"/>
        </w:rPr>
        <w:t xml:space="preserve"> ™</w:t>
      </w:r>
      <w:r w:rsidR="000826D5">
        <w:rPr>
          <w:color w:val="212121"/>
        </w:rPr>
        <w:t>.</w:t>
      </w:r>
    </w:p>
    <w:p w:rsidR="000826D5" w:rsidRDefault="000826D5" w:rsidP="000826D5">
      <w:pPr>
        <w:spacing w:line="348" w:lineRule="auto"/>
        <w:ind w:firstLine="708"/>
        <w:jc w:val="both"/>
      </w:pPr>
      <w:r>
        <w:t xml:space="preserve">Оптимизирован процесс получения природного противокоррозионного пигмента на основе продуктов пиролиза рисовой шелухи. Установлена необходимость последовательной обработки природного диоксида кремния в </w:t>
      </w:r>
      <w:proofErr w:type="spellStart"/>
      <w:r>
        <w:t>ди</w:t>
      </w:r>
      <w:r w:rsidR="000E4CB3">
        <w:t>с</w:t>
      </w:r>
      <w:r>
        <w:t>сольвере</w:t>
      </w:r>
      <w:proofErr w:type="spellEnd"/>
      <w:r>
        <w:t xml:space="preserve"> и </w:t>
      </w:r>
      <w:proofErr w:type="gramStart"/>
      <w:r>
        <w:t>бисерном</w:t>
      </w:r>
      <w:proofErr w:type="gramEnd"/>
      <w:r>
        <w:t xml:space="preserve"> </w:t>
      </w:r>
      <w:proofErr w:type="spellStart"/>
      <w:r>
        <w:t>диспергаторе</w:t>
      </w:r>
      <w:proofErr w:type="spellEnd"/>
      <w:r>
        <w:t>. Стадией предварительной подготовки сырья (дробления в струйном реакторе) можно пренебречь.</w:t>
      </w:r>
    </w:p>
    <w:p w:rsidR="00960306" w:rsidRDefault="00960306" w:rsidP="00EB52BD">
      <w:pPr>
        <w:spacing w:line="348" w:lineRule="auto"/>
        <w:ind w:firstLine="708"/>
      </w:pPr>
    </w:p>
    <w:p w:rsidR="00187641" w:rsidRDefault="00187641" w:rsidP="00EB52BD">
      <w:pPr>
        <w:spacing w:line="348" w:lineRule="auto"/>
        <w:ind w:firstLine="708"/>
      </w:pPr>
    </w:p>
    <w:p w:rsidR="00187641" w:rsidRDefault="00187641" w:rsidP="00EB52BD">
      <w:pPr>
        <w:spacing w:line="348" w:lineRule="auto"/>
        <w:ind w:firstLine="708"/>
      </w:pPr>
    </w:p>
    <w:p w:rsidR="00187641" w:rsidRDefault="00187641" w:rsidP="00EB52BD">
      <w:pPr>
        <w:spacing w:line="348" w:lineRule="auto"/>
        <w:ind w:firstLine="708"/>
      </w:pPr>
    </w:p>
    <w:p w:rsidR="00187641" w:rsidRDefault="00187641" w:rsidP="00EB52BD">
      <w:pPr>
        <w:spacing w:line="348" w:lineRule="auto"/>
        <w:ind w:firstLine="708"/>
      </w:pPr>
    </w:p>
    <w:p w:rsidR="007E0C41" w:rsidRDefault="007E0C41" w:rsidP="00EB52BD">
      <w:pPr>
        <w:spacing w:line="348" w:lineRule="auto"/>
        <w:ind w:firstLine="708"/>
      </w:pPr>
    </w:p>
    <w:p w:rsidR="007E0C41" w:rsidRDefault="007E0C41" w:rsidP="00EB52BD">
      <w:pPr>
        <w:spacing w:line="348" w:lineRule="auto"/>
        <w:ind w:firstLine="708"/>
      </w:pPr>
    </w:p>
    <w:p w:rsidR="007E0C41" w:rsidRDefault="007E0C41" w:rsidP="00EB52BD">
      <w:pPr>
        <w:spacing w:line="348" w:lineRule="auto"/>
        <w:ind w:firstLine="708"/>
      </w:pPr>
    </w:p>
    <w:p w:rsidR="007E0C41" w:rsidRDefault="007E0C41" w:rsidP="00EB52BD">
      <w:pPr>
        <w:spacing w:line="348" w:lineRule="auto"/>
        <w:ind w:firstLine="708"/>
      </w:pPr>
    </w:p>
    <w:p w:rsidR="007E0C41" w:rsidRDefault="007E0C41" w:rsidP="00EB52BD">
      <w:pPr>
        <w:spacing w:line="348" w:lineRule="auto"/>
        <w:ind w:firstLine="708"/>
      </w:pPr>
    </w:p>
    <w:p w:rsidR="00247848" w:rsidRPr="004922B1" w:rsidRDefault="00835862" w:rsidP="004922B1">
      <w:pPr>
        <w:spacing w:line="348" w:lineRule="auto"/>
        <w:ind w:firstLine="708"/>
        <w:rPr>
          <w:b/>
        </w:rPr>
      </w:pPr>
      <w:r w:rsidRPr="004922B1">
        <w:rPr>
          <w:b/>
        </w:rPr>
        <w:lastRenderedPageBreak/>
        <w:t>Список литературы</w:t>
      </w:r>
    </w:p>
    <w:p w:rsidR="00247848" w:rsidRPr="0007207F" w:rsidRDefault="00247848" w:rsidP="00247848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iCs/>
          <w:color w:val="000080"/>
          <w:lang w:val="en-US"/>
        </w:rPr>
      </w:pPr>
      <w:proofErr w:type="spellStart"/>
      <w:r w:rsidRPr="0007207F">
        <w:rPr>
          <w:color w:val="000000"/>
          <w:lang w:val="en-US"/>
        </w:rPr>
        <w:t>Zin</w:t>
      </w:r>
      <w:proofErr w:type="spellEnd"/>
      <w:r w:rsidRPr="0007207F">
        <w:rPr>
          <w:color w:val="000000"/>
          <w:lang w:val="en-US"/>
        </w:rPr>
        <w:t xml:space="preserve">, I. M.; </w:t>
      </w:r>
      <w:proofErr w:type="spellStart"/>
      <w:r w:rsidRPr="0007207F">
        <w:rPr>
          <w:color w:val="000000"/>
          <w:lang w:val="en-US"/>
        </w:rPr>
        <w:t>Pokhmurskii</w:t>
      </w:r>
      <w:proofErr w:type="spellEnd"/>
      <w:r w:rsidRPr="0007207F">
        <w:rPr>
          <w:color w:val="000000"/>
          <w:lang w:val="en-US"/>
        </w:rPr>
        <w:t xml:space="preserve">, V. I.; </w:t>
      </w:r>
      <w:proofErr w:type="spellStart"/>
      <w:r w:rsidRPr="0007207F">
        <w:rPr>
          <w:color w:val="000000"/>
          <w:lang w:val="en-US"/>
        </w:rPr>
        <w:t>Scantiebury</w:t>
      </w:r>
      <w:proofErr w:type="spellEnd"/>
      <w:r w:rsidRPr="0007207F">
        <w:rPr>
          <w:color w:val="000000"/>
          <w:lang w:val="en-US"/>
        </w:rPr>
        <w:t>, J. D.; Lyon, S. B</w:t>
      </w:r>
      <w:r w:rsidRPr="0007207F">
        <w:rPr>
          <w:color w:val="000080"/>
          <w:lang w:val="en-US"/>
        </w:rPr>
        <w:t xml:space="preserve">. // J. </w:t>
      </w:r>
      <w:proofErr w:type="spellStart"/>
      <w:r w:rsidRPr="0007207F">
        <w:rPr>
          <w:color w:val="000000"/>
          <w:lang w:val="en-US"/>
        </w:rPr>
        <w:t>Eiectrochem</w:t>
      </w:r>
      <w:proofErr w:type="spellEnd"/>
      <w:r w:rsidRPr="0007207F">
        <w:rPr>
          <w:color w:val="000000"/>
          <w:lang w:val="en-US"/>
        </w:rPr>
        <w:t>. Soc. 2001, 148, B293-B298.</w:t>
      </w:r>
    </w:p>
    <w:p w:rsidR="0007207F" w:rsidRPr="0007207F" w:rsidRDefault="00247848" w:rsidP="000C6F3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line="348" w:lineRule="auto"/>
        <w:ind w:left="0" w:firstLine="708"/>
        <w:jc w:val="both"/>
        <w:rPr>
          <w:rFonts w:cs="WipoUniExt+1"/>
          <w:lang w:val="en-US"/>
        </w:rPr>
      </w:pPr>
      <w:r w:rsidRPr="0007207F">
        <w:rPr>
          <w:color w:val="000000"/>
          <w:lang w:val="en-US"/>
        </w:rPr>
        <w:t xml:space="preserve"> </w:t>
      </w:r>
      <w:proofErr w:type="spellStart"/>
      <w:r w:rsidRPr="0007207F">
        <w:rPr>
          <w:color w:val="000000"/>
          <w:lang w:val="en-US"/>
        </w:rPr>
        <w:t>Zin</w:t>
      </w:r>
      <w:proofErr w:type="spellEnd"/>
      <w:r w:rsidRPr="0007207F">
        <w:rPr>
          <w:color w:val="000000"/>
          <w:lang w:val="en-US"/>
        </w:rPr>
        <w:t xml:space="preserve">, I. M.; Lyon, S. B.; </w:t>
      </w:r>
      <w:proofErr w:type="spellStart"/>
      <w:r w:rsidRPr="0007207F">
        <w:rPr>
          <w:color w:val="000000"/>
          <w:lang w:val="en-US"/>
        </w:rPr>
        <w:t>Pokhmurskii</w:t>
      </w:r>
      <w:proofErr w:type="spellEnd"/>
      <w:r w:rsidRPr="0007207F">
        <w:rPr>
          <w:color w:val="000000"/>
          <w:lang w:val="en-US"/>
        </w:rPr>
        <w:t xml:space="preserve">, V. I. // Corrosion Sci. </w:t>
      </w:r>
      <w:r w:rsidRPr="0007207F">
        <w:rPr>
          <w:bCs/>
          <w:color w:val="000000"/>
          <w:lang w:val="en-US"/>
        </w:rPr>
        <w:t>2003,</w:t>
      </w:r>
      <w:r w:rsidRPr="0007207F">
        <w:rPr>
          <w:b/>
          <w:bCs/>
          <w:color w:val="000000"/>
          <w:lang w:val="en-US"/>
        </w:rPr>
        <w:t xml:space="preserve"> </w:t>
      </w:r>
      <w:r w:rsidRPr="0007207F">
        <w:rPr>
          <w:iCs/>
          <w:color w:val="000000"/>
          <w:lang w:val="en-US"/>
        </w:rPr>
        <w:t>45, 777-</w:t>
      </w:r>
      <w:r w:rsidRPr="0007207F">
        <w:rPr>
          <w:color w:val="000000"/>
          <w:lang w:val="en-US"/>
        </w:rPr>
        <w:t>788.</w:t>
      </w:r>
    </w:p>
    <w:p w:rsidR="0007207F" w:rsidRPr="0007207F" w:rsidRDefault="000C6F32" w:rsidP="0007207F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rFonts w:cs="WipoUniExt+1"/>
          <w:lang w:val="en-US"/>
        </w:rPr>
      </w:pPr>
      <w:r w:rsidRPr="0007207F">
        <w:t xml:space="preserve">3. Патент РФ № 2424264. Способ поверхностной обработки субмикронных частиц. </w:t>
      </w:r>
      <w:hyperlink r:id="rId9" w:history="1">
        <w:r w:rsidRPr="0007207F">
          <w:rPr>
            <w:rStyle w:val="a4"/>
            <w:color w:val="auto"/>
            <w:u w:val="none"/>
          </w:rPr>
          <w:t>C09C1/00</w:t>
        </w:r>
      </w:hyperlink>
      <w:r w:rsidRPr="0007207F">
        <w:t xml:space="preserve">, </w:t>
      </w:r>
      <w:hyperlink r:id="rId10" w:history="1">
        <w:r w:rsidRPr="0007207F">
          <w:rPr>
            <w:rStyle w:val="a4"/>
            <w:color w:val="auto"/>
            <w:u w:val="none"/>
          </w:rPr>
          <w:t>B01D29/00</w:t>
        </w:r>
      </w:hyperlink>
      <w:r w:rsidRPr="0007207F">
        <w:t xml:space="preserve"> от 01</w:t>
      </w:r>
      <w:r w:rsidRPr="0007207F">
        <w:rPr>
          <w:rFonts w:ascii="WipoUniExt+1" w:hAnsi="WipoUniExt+1" w:cs="WipoUniExt+1"/>
        </w:rPr>
        <w:t>.12.2009</w:t>
      </w:r>
      <w:r w:rsidRPr="0007207F">
        <w:rPr>
          <w:rFonts w:cs="WipoUniExt+1"/>
        </w:rPr>
        <w:t xml:space="preserve">.  </w:t>
      </w:r>
    </w:p>
    <w:p w:rsidR="0007207F" w:rsidRPr="0007207F" w:rsidRDefault="00EA3DDD" w:rsidP="0007207F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rStyle w:val="a4"/>
        </w:rPr>
      </w:pPr>
      <w:r w:rsidRPr="0007207F">
        <w:rPr>
          <w:rStyle w:val="a4"/>
          <w:rFonts w:cs="WipoUniExt+1"/>
          <w:color w:val="auto"/>
          <w:u w:val="none"/>
        </w:rPr>
        <w:t>4</w:t>
      </w:r>
      <w:r w:rsidRPr="0007207F">
        <w:rPr>
          <w:rStyle w:val="A10"/>
          <w:color w:val="auto"/>
          <w:sz w:val="24"/>
          <w:szCs w:val="24"/>
        </w:rPr>
        <w:t xml:space="preserve">. </w:t>
      </w:r>
      <w:hyperlink r:id="rId11" w:history="1">
        <w:r w:rsidRPr="0007207F">
          <w:rPr>
            <w:rStyle w:val="a4"/>
          </w:rPr>
          <w:t>http://aerosil.su</w:t>
        </w:r>
      </w:hyperlink>
    </w:p>
    <w:p w:rsidR="0006541A" w:rsidRPr="0007207F" w:rsidRDefault="0006541A" w:rsidP="0007207F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b/>
          <w:color w:val="000000" w:themeColor="text1"/>
          <w:spacing w:val="2"/>
        </w:rPr>
      </w:pPr>
      <w:r w:rsidRPr="0007207F">
        <w:rPr>
          <w:rStyle w:val="A10"/>
          <w:rFonts w:cs="Times New Roman"/>
          <w:color w:val="000000" w:themeColor="text1"/>
          <w:sz w:val="24"/>
          <w:szCs w:val="24"/>
        </w:rPr>
        <w:t xml:space="preserve">5. </w:t>
      </w:r>
      <w:r w:rsidRPr="0007207F">
        <w:rPr>
          <w:color w:val="000000" w:themeColor="text1"/>
          <w:spacing w:val="2"/>
        </w:rPr>
        <w:t>ГОСТ 9262-77 Реактивы. Кальция гидроокись. </w:t>
      </w:r>
    </w:p>
    <w:p w:rsidR="0007207F" w:rsidRPr="0007207F" w:rsidRDefault="0006541A" w:rsidP="0007207F">
      <w:pPr>
        <w:spacing w:line="348" w:lineRule="auto"/>
        <w:ind w:firstLine="709"/>
        <w:jc w:val="both"/>
      </w:pPr>
      <w:r w:rsidRPr="0007207F">
        <w:t>6</w:t>
      </w:r>
      <w:r w:rsidR="00A14045" w:rsidRPr="0007207F">
        <w:t>. Индейкин Е. А. Научно-технический прогре</w:t>
      </w:r>
      <w:proofErr w:type="gramStart"/>
      <w:r w:rsidR="00A14045" w:rsidRPr="0007207F">
        <w:t>сс в пр</w:t>
      </w:r>
      <w:proofErr w:type="gramEnd"/>
      <w:r w:rsidR="00A14045" w:rsidRPr="0007207F">
        <w:t>оизводстве и применении неорганических пигментов и наполнителей/ Е. А. Индейкин, П. И. Ермилов // ВХО им. Д. И. Менделеева – Т.33, 1988 - 72-79 с.</w:t>
      </w:r>
    </w:p>
    <w:p w:rsidR="00070388" w:rsidRDefault="0006541A" w:rsidP="0007207F">
      <w:pPr>
        <w:spacing w:line="348" w:lineRule="auto"/>
        <w:ind w:firstLine="709"/>
        <w:jc w:val="both"/>
      </w:pPr>
      <w:r w:rsidRPr="0007207F">
        <w:rPr>
          <w:rStyle w:val="A10"/>
          <w:color w:val="auto"/>
          <w:sz w:val="24"/>
          <w:szCs w:val="24"/>
        </w:rPr>
        <w:t>7</w:t>
      </w:r>
      <w:r w:rsidR="00A14045" w:rsidRPr="0007207F">
        <w:t>.</w:t>
      </w:r>
      <w:r w:rsidR="00A14045" w:rsidRPr="0007207F">
        <w:rPr>
          <w:color w:val="FFFFFF"/>
        </w:rPr>
        <w:t>1</w:t>
      </w:r>
      <w:r w:rsidR="00A14045" w:rsidRPr="0007207F">
        <w:rPr>
          <w:color w:val="000000"/>
        </w:rPr>
        <w:t>Горловский И.А., Индейкин Е.А., Толмачев И.А. Лабораторный практикум по пигментам и пигментированным лакокрасочным материалам. - Л.: Химия, 1990. – 240 с.</w:t>
      </w:r>
    </w:p>
    <w:p w:rsidR="00070388" w:rsidRPr="00070388" w:rsidRDefault="00070388" w:rsidP="00070388"/>
    <w:p w:rsidR="00070388" w:rsidRPr="00070388" w:rsidRDefault="00070388" w:rsidP="00070388"/>
    <w:p w:rsidR="00070388" w:rsidRPr="00070388" w:rsidRDefault="00070388" w:rsidP="00070388"/>
    <w:p w:rsidR="00070388" w:rsidRPr="00070388" w:rsidRDefault="00070388" w:rsidP="00070388"/>
    <w:p w:rsidR="00070388" w:rsidRPr="00070388" w:rsidRDefault="00070388" w:rsidP="00070388"/>
    <w:p w:rsidR="0007207F" w:rsidRDefault="0007207F">
      <w:pPr>
        <w:spacing w:after="200" w:line="276" w:lineRule="auto"/>
      </w:pPr>
      <w:r>
        <w:br w:type="page"/>
      </w:r>
    </w:p>
    <w:p w:rsidR="00070388" w:rsidRPr="00187641" w:rsidRDefault="00190D7A" w:rsidP="00070388">
      <w:pPr>
        <w:tabs>
          <w:tab w:val="left" w:pos="1260"/>
        </w:tabs>
        <w:rPr>
          <w:b/>
        </w:rPr>
      </w:pPr>
      <w:r>
        <w:rPr>
          <w:b/>
        </w:rPr>
        <w:lastRenderedPageBreak/>
        <w:t xml:space="preserve">Приложение </w:t>
      </w:r>
      <w:r w:rsidR="00070388" w:rsidRPr="00187641">
        <w:rPr>
          <w:b/>
        </w:rPr>
        <w:t xml:space="preserve">1 </w:t>
      </w:r>
    </w:p>
    <w:p w:rsidR="00187641" w:rsidRDefault="00187641" w:rsidP="00070388">
      <w:pPr>
        <w:tabs>
          <w:tab w:val="left" w:pos="1260"/>
        </w:tabs>
      </w:pPr>
    </w:p>
    <w:p w:rsidR="00070388" w:rsidRDefault="00070388" w:rsidP="00070388">
      <w:pPr>
        <w:tabs>
          <w:tab w:val="left" w:pos="1260"/>
        </w:tabs>
      </w:pPr>
      <w:r>
        <w:t>Рис. П</w:t>
      </w:r>
      <w:proofErr w:type="gramStart"/>
      <w:r>
        <w:t>1</w:t>
      </w:r>
      <w:proofErr w:type="gramEnd"/>
      <w:r w:rsidRPr="00070388">
        <w:t>.1–Кривая потенциометрического титрования гидроксида кальция соляной кислотой</w:t>
      </w:r>
    </w:p>
    <w:p w:rsidR="00070388" w:rsidRDefault="00070388" w:rsidP="00070388">
      <w:pPr>
        <w:tabs>
          <w:tab w:val="left" w:pos="1260"/>
        </w:tabs>
      </w:pPr>
    </w:p>
    <w:p w:rsidR="00070388" w:rsidRDefault="00070388" w:rsidP="00070388">
      <w:pPr>
        <w:tabs>
          <w:tab w:val="left" w:pos="1260"/>
        </w:tabs>
      </w:pPr>
      <w:r>
        <w:rPr>
          <w:noProof/>
        </w:rPr>
        <w:drawing>
          <wp:inline distT="0" distB="0" distL="0" distR="0" wp14:anchorId="1C7A2370">
            <wp:extent cx="4289260" cy="24271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17" cy="242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388" w:rsidRDefault="00070388" w:rsidP="00070388">
      <w:pPr>
        <w:tabs>
          <w:tab w:val="left" w:pos="1260"/>
        </w:tabs>
      </w:pPr>
    </w:p>
    <w:p w:rsidR="004922B1" w:rsidRDefault="004922B1" w:rsidP="00070388">
      <w:pPr>
        <w:tabs>
          <w:tab w:val="left" w:pos="1260"/>
        </w:tabs>
      </w:pPr>
    </w:p>
    <w:p w:rsidR="00070388" w:rsidRDefault="00272095" w:rsidP="00070388">
      <w:pPr>
        <w:tabs>
          <w:tab w:val="left" w:pos="1260"/>
        </w:tabs>
      </w:pPr>
      <w:r>
        <w:t>Рис. П</w:t>
      </w:r>
      <w:proofErr w:type="gramStart"/>
      <w:r>
        <w:t>1</w:t>
      </w:r>
      <w:proofErr w:type="gramEnd"/>
      <w:r w:rsidRPr="00272095">
        <w:t>.2 – Кривая потенциометрического титрования природного диоксида кремния раствором гидроксида кальция</w:t>
      </w:r>
    </w:p>
    <w:p w:rsidR="00272095" w:rsidRDefault="00272095" w:rsidP="00070388">
      <w:pPr>
        <w:tabs>
          <w:tab w:val="left" w:pos="1260"/>
        </w:tabs>
      </w:pPr>
    </w:p>
    <w:p w:rsidR="004922B1" w:rsidRDefault="004922B1" w:rsidP="00070388">
      <w:pPr>
        <w:tabs>
          <w:tab w:val="left" w:pos="1260"/>
        </w:tabs>
      </w:pPr>
    </w:p>
    <w:p w:rsidR="00272095" w:rsidRDefault="00272095" w:rsidP="00070388">
      <w:pPr>
        <w:tabs>
          <w:tab w:val="left" w:pos="1260"/>
        </w:tabs>
      </w:pPr>
      <w:r>
        <w:rPr>
          <w:noProof/>
        </w:rPr>
        <w:drawing>
          <wp:inline distT="0" distB="0" distL="0" distR="0" wp14:anchorId="3447C560">
            <wp:extent cx="3472543" cy="382670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04" cy="3833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095" w:rsidRDefault="00272095" w:rsidP="00070388">
      <w:pPr>
        <w:tabs>
          <w:tab w:val="left" w:pos="1260"/>
        </w:tabs>
        <w:rPr>
          <w:lang w:val="en-US"/>
        </w:rPr>
      </w:pPr>
    </w:p>
    <w:p w:rsidR="0007207F" w:rsidRDefault="0007207F" w:rsidP="00070388">
      <w:pPr>
        <w:tabs>
          <w:tab w:val="left" w:pos="1260"/>
        </w:tabs>
        <w:rPr>
          <w:lang w:val="en-US"/>
        </w:rPr>
      </w:pPr>
    </w:p>
    <w:p w:rsidR="0007207F" w:rsidRDefault="0007207F" w:rsidP="00070388">
      <w:pPr>
        <w:tabs>
          <w:tab w:val="left" w:pos="1260"/>
        </w:tabs>
        <w:rPr>
          <w:lang w:val="en-US"/>
        </w:rPr>
      </w:pPr>
    </w:p>
    <w:p w:rsidR="0007207F" w:rsidRDefault="0007207F" w:rsidP="00070388">
      <w:pPr>
        <w:tabs>
          <w:tab w:val="left" w:pos="1260"/>
        </w:tabs>
        <w:rPr>
          <w:lang w:val="en-US"/>
        </w:rPr>
      </w:pPr>
    </w:p>
    <w:p w:rsidR="0007207F" w:rsidRPr="0007207F" w:rsidRDefault="0007207F" w:rsidP="00070388">
      <w:pPr>
        <w:tabs>
          <w:tab w:val="left" w:pos="1260"/>
        </w:tabs>
        <w:rPr>
          <w:lang w:val="en-US"/>
        </w:rPr>
      </w:pPr>
    </w:p>
    <w:p w:rsidR="00272095" w:rsidRDefault="00020AE5" w:rsidP="00070388">
      <w:pPr>
        <w:tabs>
          <w:tab w:val="left" w:pos="1260"/>
        </w:tabs>
      </w:pPr>
      <w:r>
        <w:lastRenderedPageBreak/>
        <w:t>Рис.</w:t>
      </w:r>
      <w:r w:rsidR="00272095">
        <w:t xml:space="preserve"> П</w:t>
      </w:r>
      <w:proofErr w:type="gramStart"/>
      <w:r w:rsidR="00272095">
        <w:t>1</w:t>
      </w:r>
      <w:proofErr w:type="gramEnd"/>
      <w:r w:rsidR="00272095" w:rsidRPr="00272095">
        <w:t>.3 – Рисовая шелуха до пиролиза (а); после пиролиза (б); после обработки в струйном реакторе, двукратная обработка (в).</w:t>
      </w:r>
    </w:p>
    <w:p w:rsidR="00272095" w:rsidRDefault="00272095" w:rsidP="00070388">
      <w:pPr>
        <w:tabs>
          <w:tab w:val="left" w:pos="1260"/>
        </w:tabs>
      </w:pPr>
    </w:p>
    <w:p w:rsidR="00272095" w:rsidRDefault="00272095" w:rsidP="00272095">
      <w:pPr>
        <w:tabs>
          <w:tab w:val="left" w:pos="1260"/>
          <w:tab w:val="left" w:pos="2795"/>
        </w:tabs>
      </w:pPr>
      <w:bookmarkStart w:id="2" w:name="_GoBack"/>
      <w:r>
        <w:rPr>
          <w:noProof/>
        </w:rPr>
        <w:drawing>
          <wp:inline distT="0" distB="0" distL="0" distR="0" wp14:anchorId="0A5D7400">
            <wp:extent cx="1404257" cy="1487999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80" cy="148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  <w:r>
        <w:t xml:space="preserve"> </w:t>
      </w:r>
      <w:r>
        <w:tab/>
      </w:r>
      <w:r>
        <w:rPr>
          <w:noProof/>
        </w:rPr>
        <w:drawing>
          <wp:inline distT="0" distB="0" distL="0" distR="0" wp14:anchorId="4A73FCDB">
            <wp:extent cx="1491343" cy="148456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39" cy="149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rPr>
          <w:noProof/>
        </w:rPr>
        <w:drawing>
          <wp:inline distT="0" distB="0" distL="0" distR="0" wp14:anchorId="6AE3D7E0">
            <wp:extent cx="1393372" cy="14128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41" cy="1415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095" w:rsidRDefault="00272095" w:rsidP="00272095">
      <w:pPr>
        <w:tabs>
          <w:tab w:val="left" w:pos="1260"/>
        </w:tabs>
      </w:pPr>
      <w:r>
        <w:t xml:space="preserve">               </w:t>
      </w:r>
    </w:p>
    <w:p w:rsidR="00272095" w:rsidRDefault="00272095" w:rsidP="00272095">
      <w:pPr>
        <w:tabs>
          <w:tab w:val="left" w:pos="1260"/>
        </w:tabs>
      </w:pPr>
      <w:r>
        <w:t xml:space="preserve">                (а)</w:t>
      </w:r>
      <w:r>
        <w:tab/>
        <w:t xml:space="preserve">                                         (б)</w:t>
      </w:r>
      <w:r>
        <w:tab/>
        <w:t xml:space="preserve">                                         (в)</w:t>
      </w:r>
    </w:p>
    <w:p w:rsidR="0007207F" w:rsidRPr="00E26F62" w:rsidRDefault="0007207F" w:rsidP="00272095"/>
    <w:p w:rsidR="00272095" w:rsidRDefault="00020AE5" w:rsidP="00272095">
      <w:r>
        <w:t>Рис.</w:t>
      </w:r>
      <w:r w:rsidRPr="00020AE5">
        <w:t xml:space="preserve"> П</w:t>
      </w:r>
      <w:proofErr w:type="gramStart"/>
      <w:r w:rsidRPr="00020AE5">
        <w:t>1</w:t>
      </w:r>
      <w:proofErr w:type="gramEnd"/>
      <w:r w:rsidRPr="00020AE5">
        <w:t>.</w:t>
      </w:r>
      <w:r w:rsidR="00D95998">
        <w:t>4</w:t>
      </w:r>
      <w:r w:rsidRPr="00020AE5">
        <w:t xml:space="preserve"> - Фотографии стальных стержней после 10 суток экспозиции в суспензии 3 % раствора </w:t>
      </w:r>
      <w:proofErr w:type="spellStart"/>
      <w:r w:rsidRPr="00020AE5">
        <w:t>NaCl</w:t>
      </w:r>
      <w:proofErr w:type="spellEnd"/>
      <w:r w:rsidRPr="00020AE5">
        <w:t xml:space="preserve">  без противокоррозионного пигмента (а)</w:t>
      </w:r>
      <w:r>
        <w:t xml:space="preserve"> и  </w:t>
      </w:r>
      <w:r w:rsidRPr="00020AE5">
        <w:t>c противокоррозионным пигментом (б)</w:t>
      </w:r>
    </w:p>
    <w:p w:rsidR="00020AE5" w:rsidRDefault="00020AE5" w:rsidP="00272095"/>
    <w:p w:rsidR="00020AE5" w:rsidRDefault="00020AE5" w:rsidP="00272095">
      <w:r>
        <w:rPr>
          <w:noProof/>
        </w:rPr>
        <w:drawing>
          <wp:inline distT="0" distB="0" distL="0" distR="0" wp14:anchorId="1CFE5E21">
            <wp:extent cx="1774371" cy="226050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25" cy="22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095">
        <w:tab/>
        <w:t xml:space="preserve"> </w:t>
      </w:r>
      <w:r w:rsidR="00272095">
        <w:tab/>
      </w:r>
    </w:p>
    <w:p w:rsidR="00020AE5" w:rsidRDefault="00020AE5" w:rsidP="00020AE5"/>
    <w:p w:rsidR="00020AE5" w:rsidRDefault="00020AE5" w:rsidP="00020AE5">
      <w:r>
        <w:t>Рис. П</w:t>
      </w:r>
      <w:proofErr w:type="gramStart"/>
      <w:r>
        <w:t>1</w:t>
      </w:r>
      <w:proofErr w:type="gramEnd"/>
      <w:r>
        <w:t>.</w:t>
      </w:r>
      <w:r w:rsidR="00D95998">
        <w:t>5</w:t>
      </w:r>
      <w:r w:rsidRPr="00020AE5">
        <w:t xml:space="preserve"> - Внешний вид покрытий после выдержки в 3% растворе </w:t>
      </w:r>
      <w:proofErr w:type="spellStart"/>
      <w:r w:rsidRPr="00020AE5">
        <w:t>NaCl</w:t>
      </w:r>
      <w:proofErr w:type="spellEnd"/>
      <w:r w:rsidRPr="00020AE5">
        <w:t xml:space="preserve"> по истечению 10 суток. а) контрольный образец; б) образец с противокоррозионным пигментом (рецептура №6).</w:t>
      </w:r>
    </w:p>
    <w:p w:rsidR="00020AE5" w:rsidRPr="00020AE5" w:rsidRDefault="00020AE5" w:rsidP="00020AE5"/>
    <w:p w:rsidR="004922B1" w:rsidRDefault="004922B1" w:rsidP="00020AE5">
      <w:r>
        <w:rPr>
          <w:noProof/>
        </w:rPr>
        <w:drawing>
          <wp:inline distT="0" distB="0" distL="0" distR="0" wp14:anchorId="76AC7F60" wp14:editId="529F6ED9">
            <wp:extent cx="3188473" cy="23290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07" cy="2365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2B1" w:rsidRDefault="004922B1" w:rsidP="00020AE5"/>
    <w:p w:rsidR="00020AE5" w:rsidRDefault="004922B1" w:rsidP="00020AE5">
      <w:r>
        <w:t xml:space="preserve">                </w:t>
      </w:r>
      <w:r w:rsidR="00020AE5" w:rsidRPr="00020AE5">
        <w:t xml:space="preserve"> </w:t>
      </w:r>
      <w:r>
        <w:t xml:space="preserve">а)        </w:t>
      </w:r>
      <w:r w:rsidR="00020AE5" w:rsidRPr="00020AE5">
        <w:t xml:space="preserve"> </w:t>
      </w:r>
      <w:r w:rsidR="00020AE5">
        <w:t xml:space="preserve">  </w:t>
      </w:r>
      <w:r w:rsidR="0007207F" w:rsidRPr="00E26F62">
        <w:t xml:space="preserve">                     </w:t>
      </w:r>
      <w:r w:rsidR="00020AE5">
        <w:t xml:space="preserve">  </w:t>
      </w:r>
      <w:r w:rsidR="00020AE5" w:rsidRPr="00020AE5">
        <w:t xml:space="preserve">         б)</w:t>
      </w:r>
    </w:p>
    <w:p w:rsidR="00272095" w:rsidRDefault="00272095" w:rsidP="00020AE5"/>
    <w:p w:rsidR="00020AE5" w:rsidRDefault="00020AE5" w:rsidP="00020AE5">
      <w:r>
        <w:t>Рис. П</w:t>
      </w:r>
      <w:proofErr w:type="gramStart"/>
      <w:r>
        <w:t>1</w:t>
      </w:r>
      <w:proofErr w:type="gramEnd"/>
      <w:r>
        <w:t>.</w:t>
      </w:r>
      <w:r w:rsidR="00D95998" w:rsidRPr="00D95998">
        <w:t>6</w:t>
      </w:r>
      <w:r w:rsidRPr="00020AE5">
        <w:t xml:space="preserve"> – Зависимость плотности тока коррозии от времени обработки противокоррозионного пигмента в лабораторном </w:t>
      </w:r>
      <w:proofErr w:type="spellStart"/>
      <w:r w:rsidRPr="00020AE5">
        <w:t>дисольвере</w:t>
      </w:r>
      <w:proofErr w:type="spellEnd"/>
      <w:r w:rsidRPr="00020AE5">
        <w:t>.</w:t>
      </w:r>
    </w:p>
    <w:p w:rsidR="00020AE5" w:rsidRDefault="00020AE5" w:rsidP="00020AE5"/>
    <w:p w:rsidR="00020AE5" w:rsidRDefault="00020AE5" w:rsidP="00020AE5">
      <w:r>
        <w:rPr>
          <w:noProof/>
        </w:rPr>
        <w:drawing>
          <wp:inline distT="0" distB="0" distL="0" distR="0" wp14:anchorId="44279B55">
            <wp:extent cx="3407228" cy="3179693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14" cy="320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641" w:rsidRDefault="00187641" w:rsidP="00020AE5"/>
    <w:p w:rsidR="00020AE5" w:rsidRDefault="00020AE5" w:rsidP="00020AE5">
      <w:r>
        <w:t>Рис</w:t>
      </w:r>
      <w:r w:rsidRPr="00020AE5">
        <w:t xml:space="preserve"> </w:t>
      </w:r>
      <w:r>
        <w:t>П1.</w:t>
      </w:r>
      <w:r w:rsidR="0007207F" w:rsidRPr="0007207F">
        <w:t>7</w:t>
      </w:r>
      <w:r w:rsidRPr="00020AE5">
        <w:t xml:space="preserve"> – Зависимость потенциала коррозии </w:t>
      </w:r>
      <w:proofErr w:type="spellStart"/>
      <w:proofErr w:type="gramStart"/>
      <w:r w:rsidRPr="00020AE5">
        <w:t>коррозии</w:t>
      </w:r>
      <w:proofErr w:type="spellEnd"/>
      <w:proofErr w:type="gramEnd"/>
      <w:r w:rsidRPr="00020AE5">
        <w:t xml:space="preserve"> от времени обработки противокоррозионного пигмента в лабораторном </w:t>
      </w:r>
      <w:proofErr w:type="spellStart"/>
      <w:r w:rsidRPr="00020AE5">
        <w:t>дисольвере</w:t>
      </w:r>
      <w:proofErr w:type="spellEnd"/>
      <w:r w:rsidRPr="00020AE5">
        <w:t>.</w:t>
      </w:r>
    </w:p>
    <w:p w:rsidR="00020AE5" w:rsidRDefault="00020AE5" w:rsidP="00020AE5"/>
    <w:p w:rsidR="00187641" w:rsidRDefault="00020AE5" w:rsidP="0079359E">
      <w:r>
        <w:rPr>
          <w:noProof/>
        </w:rPr>
        <w:drawing>
          <wp:inline distT="0" distB="0" distL="0" distR="0" wp14:anchorId="09ECD686">
            <wp:extent cx="4169234" cy="394525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10" cy="3953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07F" w:rsidRDefault="0007207F" w:rsidP="0079359E">
      <w:pPr>
        <w:rPr>
          <w:lang w:val="en-US"/>
        </w:rPr>
      </w:pPr>
    </w:p>
    <w:p w:rsidR="0007207F" w:rsidRDefault="0007207F" w:rsidP="0079359E">
      <w:pPr>
        <w:rPr>
          <w:lang w:val="en-US"/>
        </w:rPr>
      </w:pPr>
    </w:p>
    <w:p w:rsidR="0007207F" w:rsidRDefault="0007207F" w:rsidP="0079359E">
      <w:pPr>
        <w:rPr>
          <w:lang w:val="en-US"/>
        </w:rPr>
      </w:pPr>
    </w:p>
    <w:p w:rsidR="0079359E" w:rsidRDefault="0079359E" w:rsidP="0079359E">
      <w:r>
        <w:lastRenderedPageBreak/>
        <w:t>Таблица П</w:t>
      </w:r>
      <w:proofErr w:type="gramStart"/>
      <w:r>
        <w:t>1</w:t>
      </w:r>
      <w:proofErr w:type="gramEnd"/>
      <w:r w:rsidRPr="0079359E">
        <w:t>.1 – Рецептура № 1 противокоррозионного пигмента</w:t>
      </w:r>
    </w:p>
    <w:p w:rsidR="0079359E" w:rsidRDefault="0079359E" w:rsidP="0079359E"/>
    <w:tbl>
      <w:tblPr>
        <w:tblpPr w:leftFromText="180" w:rightFromText="180" w:vertAnchor="text" w:horzAnchor="page" w:tblpXSpec="center" w:tblpY="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1"/>
        <w:gridCol w:w="856"/>
      </w:tblGrid>
      <w:tr w:rsidR="0079359E" w:rsidRPr="007648F4" w:rsidTr="00187641">
        <w:tc>
          <w:tcPr>
            <w:tcW w:w="0" w:type="auto"/>
          </w:tcPr>
          <w:p w:rsidR="0079359E" w:rsidRPr="007648F4" w:rsidRDefault="0079359E" w:rsidP="00187641">
            <w:pPr>
              <w:tabs>
                <w:tab w:val="left" w:pos="3480"/>
              </w:tabs>
            </w:pPr>
            <w:r w:rsidRPr="007648F4">
              <w:t>Компонент</w:t>
            </w:r>
          </w:p>
        </w:tc>
        <w:tc>
          <w:tcPr>
            <w:tcW w:w="0" w:type="auto"/>
          </w:tcPr>
          <w:p w:rsidR="0079359E" w:rsidRPr="007648F4" w:rsidRDefault="0079359E" w:rsidP="00187641">
            <w:pPr>
              <w:tabs>
                <w:tab w:val="left" w:pos="3480"/>
              </w:tabs>
            </w:pPr>
            <w:r w:rsidRPr="007648F4">
              <w:t>Масса</w:t>
            </w:r>
          </w:p>
        </w:tc>
      </w:tr>
      <w:tr w:rsidR="0079359E" w:rsidRPr="007648F4" w:rsidTr="00187641">
        <w:tc>
          <w:tcPr>
            <w:tcW w:w="0" w:type="auto"/>
          </w:tcPr>
          <w:p w:rsidR="0079359E" w:rsidRPr="007648F4" w:rsidRDefault="0079359E" w:rsidP="00187641">
            <w:pPr>
              <w:tabs>
                <w:tab w:val="left" w:pos="3480"/>
              </w:tabs>
            </w:pPr>
            <w:r w:rsidRPr="007648F4">
              <w:t xml:space="preserve">Измельченный диоксид кремния, </w:t>
            </w:r>
            <w:proofErr w:type="gramStart"/>
            <w:r w:rsidRPr="007648F4">
              <w:t>г</w:t>
            </w:r>
            <w:proofErr w:type="gramEnd"/>
            <w:r w:rsidRPr="007648F4">
              <w:t xml:space="preserve"> </w:t>
            </w:r>
          </w:p>
        </w:tc>
        <w:tc>
          <w:tcPr>
            <w:tcW w:w="0" w:type="auto"/>
          </w:tcPr>
          <w:p w:rsidR="0079359E" w:rsidRPr="007648F4" w:rsidRDefault="0079359E" w:rsidP="00187641">
            <w:pPr>
              <w:tabs>
                <w:tab w:val="left" w:pos="3480"/>
              </w:tabs>
              <w:jc w:val="center"/>
            </w:pPr>
            <w:r w:rsidRPr="007648F4">
              <w:t>50</w:t>
            </w:r>
          </w:p>
        </w:tc>
      </w:tr>
      <w:tr w:rsidR="0079359E" w:rsidRPr="007648F4" w:rsidTr="00187641">
        <w:tc>
          <w:tcPr>
            <w:tcW w:w="0" w:type="auto"/>
          </w:tcPr>
          <w:p w:rsidR="0079359E" w:rsidRPr="007648F4" w:rsidRDefault="0079359E" w:rsidP="00187641">
            <w:pPr>
              <w:tabs>
                <w:tab w:val="left" w:pos="3480"/>
              </w:tabs>
            </w:pPr>
            <w:r w:rsidRPr="007648F4">
              <w:t>Раствор гидроксида кальция, мл</w:t>
            </w:r>
          </w:p>
        </w:tc>
        <w:tc>
          <w:tcPr>
            <w:tcW w:w="0" w:type="auto"/>
          </w:tcPr>
          <w:p w:rsidR="0079359E" w:rsidRPr="007648F4" w:rsidRDefault="0079359E" w:rsidP="00187641">
            <w:pPr>
              <w:tabs>
                <w:tab w:val="left" w:pos="3480"/>
              </w:tabs>
              <w:jc w:val="center"/>
            </w:pPr>
            <w:r w:rsidRPr="007648F4">
              <w:t>134</w:t>
            </w:r>
          </w:p>
        </w:tc>
      </w:tr>
    </w:tbl>
    <w:p w:rsidR="0079359E" w:rsidRPr="007648F4" w:rsidRDefault="00187641" w:rsidP="0079359E">
      <w:pPr>
        <w:tabs>
          <w:tab w:val="left" w:pos="3480"/>
        </w:tabs>
        <w:spacing w:line="348" w:lineRule="auto"/>
        <w:ind w:firstLine="709"/>
        <w:jc w:val="both"/>
      </w:pPr>
      <w:r>
        <w:t xml:space="preserve">  </w:t>
      </w:r>
    </w:p>
    <w:p w:rsidR="0079359E" w:rsidRDefault="0079359E" w:rsidP="0079359E"/>
    <w:p w:rsidR="0079359E" w:rsidRDefault="0079359E" w:rsidP="0079359E"/>
    <w:p w:rsidR="0079359E" w:rsidRDefault="0079359E" w:rsidP="0079359E">
      <w:r>
        <w:t>Таблица П</w:t>
      </w:r>
      <w:proofErr w:type="gramStart"/>
      <w:r>
        <w:t>1</w:t>
      </w:r>
      <w:proofErr w:type="gramEnd"/>
      <w:r w:rsidRPr="0079359E">
        <w:t>.2 – Рецептура № 2 противокоррозионного пигмента</w:t>
      </w:r>
    </w:p>
    <w:p w:rsidR="0079359E" w:rsidRPr="007648F4" w:rsidRDefault="0079359E" w:rsidP="0079359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856"/>
      </w:tblGrid>
      <w:tr w:rsidR="0079359E" w:rsidRPr="007648F4" w:rsidTr="001E1306">
        <w:trPr>
          <w:jc w:val="center"/>
        </w:trPr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both"/>
            </w:pPr>
            <w:r w:rsidRPr="007648F4">
              <w:t>Компонент</w:t>
            </w:r>
          </w:p>
        </w:tc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both"/>
            </w:pPr>
            <w:r w:rsidRPr="007648F4">
              <w:t>Масса</w:t>
            </w:r>
          </w:p>
        </w:tc>
      </w:tr>
      <w:tr w:rsidR="0079359E" w:rsidRPr="007648F4" w:rsidTr="001E1306">
        <w:trPr>
          <w:jc w:val="center"/>
        </w:trPr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both"/>
            </w:pPr>
            <w:r w:rsidRPr="007648F4">
              <w:t>Пигмент, полученный по рецептуре №1, г</w:t>
            </w:r>
          </w:p>
        </w:tc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center"/>
            </w:pPr>
            <w:r w:rsidRPr="007648F4">
              <w:t>40</w:t>
            </w:r>
          </w:p>
        </w:tc>
      </w:tr>
      <w:tr w:rsidR="0079359E" w:rsidRPr="007648F4" w:rsidTr="001E1306">
        <w:trPr>
          <w:jc w:val="center"/>
        </w:trPr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both"/>
            </w:pPr>
            <w:proofErr w:type="spellStart"/>
            <w:r w:rsidRPr="007648F4">
              <w:t>Ca</w:t>
            </w:r>
            <w:proofErr w:type="spellEnd"/>
            <w:r w:rsidRPr="007648F4">
              <w:t>(OH)</w:t>
            </w:r>
            <w:r w:rsidRPr="007648F4">
              <w:rPr>
                <w:vertAlign w:val="subscript"/>
              </w:rPr>
              <w:t>2</w:t>
            </w:r>
            <w:r w:rsidRPr="007648F4">
              <w:t xml:space="preserve"> сухой, </w:t>
            </w:r>
            <w:proofErr w:type="gramStart"/>
            <w:r w:rsidRPr="007648F4">
              <w:t>г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center"/>
            </w:pPr>
            <w:r w:rsidRPr="007648F4">
              <w:t>11,5</w:t>
            </w:r>
          </w:p>
        </w:tc>
      </w:tr>
      <w:tr w:rsidR="0079359E" w:rsidRPr="007648F4" w:rsidTr="001E1306">
        <w:trPr>
          <w:jc w:val="center"/>
        </w:trPr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both"/>
            </w:pPr>
            <w:r w:rsidRPr="007648F4">
              <w:t>Вода дистиллированная, мл</w:t>
            </w:r>
          </w:p>
        </w:tc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center"/>
            </w:pPr>
            <w:r w:rsidRPr="007648F4">
              <w:t>200</w:t>
            </w:r>
          </w:p>
        </w:tc>
      </w:tr>
      <w:tr w:rsidR="0079359E" w:rsidRPr="007648F4" w:rsidTr="001E1306">
        <w:trPr>
          <w:jc w:val="center"/>
        </w:trPr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both"/>
            </w:pPr>
            <w:r w:rsidRPr="007648F4">
              <w:t>Ортофосфорная кислота (86,3 %), мл</w:t>
            </w:r>
          </w:p>
        </w:tc>
        <w:tc>
          <w:tcPr>
            <w:tcW w:w="0" w:type="auto"/>
            <w:shd w:val="clear" w:color="auto" w:fill="auto"/>
          </w:tcPr>
          <w:p w:rsidR="0079359E" w:rsidRPr="007648F4" w:rsidRDefault="0079359E" w:rsidP="00250510">
            <w:pPr>
              <w:tabs>
                <w:tab w:val="left" w:pos="3480"/>
              </w:tabs>
              <w:jc w:val="center"/>
            </w:pPr>
            <w:r w:rsidRPr="007648F4">
              <w:t>10,7</w:t>
            </w:r>
          </w:p>
        </w:tc>
      </w:tr>
    </w:tbl>
    <w:p w:rsidR="0079359E" w:rsidRDefault="0079359E" w:rsidP="0079359E"/>
    <w:p w:rsidR="0079359E" w:rsidRDefault="0079359E" w:rsidP="0079359E">
      <w:r>
        <w:t>Таблица П</w:t>
      </w:r>
      <w:proofErr w:type="gramStart"/>
      <w:r>
        <w:t>1</w:t>
      </w:r>
      <w:proofErr w:type="gramEnd"/>
      <w:r w:rsidRPr="0079359E">
        <w:t>.3 – Рецептура № 3 противокоррозионного пигмента</w:t>
      </w:r>
    </w:p>
    <w:p w:rsidR="0079359E" w:rsidRDefault="0079359E" w:rsidP="0079359E"/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1009"/>
      </w:tblGrid>
      <w:tr w:rsidR="0079359E" w:rsidRPr="002F50AE" w:rsidTr="00187641">
        <w:tc>
          <w:tcPr>
            <w:tcW w:w="0" w:type="auto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both"/>
            </w:pPr>
            <w:r w:rsidRPr="002F50AE">
              <w:t>Компонент</w:t>
            </w:r>
          </w:p>
        </w:tc>
        <w:tc>
          <w:tcPr>
            <w:tcW w:w="1009" w:type="dxa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both"/>
            </w:pPr>
            <w:r w:rsidRPr="002F50AE">
              <w:t>Масса</w:t>
            </w:r>
          </w:p>
        </w:tc>
      </w:tr>
      <w:tr w:rsidR="0079359E" w:rsidRPr="002F50AE" w:rsidTr="00187641">
        <w:tc>
          <w:tcPr>
            <w:tcW w:w="0" w:type="auto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both"/>
            </w:pPr>
            <w:r w:rsidRPr="002F50AE">
              <w:t xml:space="preserve">Неизмельченный диоксид кремния, </w:t>
            </w:r>
            <w:proofErr w:type="gramStart"/>
            <w:r w:rsidRPr="002F50AE">
              <w:t>г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center"/>
            </w:pPr>
            <w:r w:rsidRPr="002F50AE">
              <w:t>30</w:t>
            </w:r>
          </w:p>
        </w:tc>
      </w:tr>
      <w:tr w:rsidR="0079359E" w:rsidRPr="002F50AE" w:rsidTr="00187641">
        <w:tc>
          <w:tcPr>
            <w:tcW w:w="0" w:type="auto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both"/>
            </w:pPr>
            <w:proofErr w:type="spellStart"/>
            <w:r w:rsidRPr="002F50AE">
              <w:t>Ca</w:t>
            </w:r>
            <w:proofErr w:type="spellEnd"/>
            <w:r w:rsidRPr="002F50AE">
              <w:t>(OH)</w:t>
            </w:r>
            <w:r w:rsidRPr="002F50AE">
              <w:rPr>
                <w:vertAlign w:val="subscript"/>
              </w:rPr>
              <w:t>2</w:t>
            </w:r>
            <w:r w:rsidRPr="002F50AE">
              <w:t xml:space="preserve"> сухой, </w:t>
            </w:r>
            <w:proofErr w:type="gramStart"/>
            <w:r w:rsidRPr="002F50AE">
              <w:t>г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center"/>
            </w:pPr>
            <w:r w:rsidRPr="002F50AE">
              <w:t>8,7</w:t>
            </w:r>
          </w:p>
        </w:tc>
      </w:tr>
      <w:tr w:rsidR="0079359E" w:rsidRPr="002F50AE" w:rsidTr="00187641">
        <w:tc>
          <w:tcPr>
            <w:tcW w:w="0" w:type="auto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both"/>
            </w:pPr>
            <w:r w:rsidRPr="002F50AE">
              <w:t>Вода дистиллированная, мл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center"/>
            </w:pPr>
            <w:r w:rsidRPr="002F50AE">
              <w:t>130</w:t>
            </w:r>
          </w:p>
        </w:tc>
      </w:tr>
      <w:tr w:rsidR="0079359E" w:rsidRPr="002F50AE" w:rsidTr="00187641">
        <w:tc>
          <w:tcPr>
            <w:tcW w:w="0" w:type="auto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both"/>
            </w:pPr>
            <w:r>
              <w:t xml:space="preserve"> </w:t>
            </w:r>
            <w:r w:rsidRPr="002F50AE">
              <w:t>Ортофосфорная кислота (86,3 %), мл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79359E">
            <w:pPr>
              <w:tabs>
                <w:tab w:val="left" w:pos="3480"/>
              </w:tabs>
              <w:jc w:val="center"/>
            </w:pPr>
            <w:r w:rsidRPr="002F50AE">
              <w:t>4</w:t>
            </w:r>
          </w:p>
        </w:tc>
      </w:tr>
    </w:tbl>
    <w:p w:rsidR="0079359E" w:rsidRDefault="0079359E" w:rsidP="0079359E"/>
    <w:p w:rsidR="0079359E" w:rsidRPr="0079359E" w:rsidRDefault="0079359E" w:rsidP="0079359E"/>
    <w:p w:rsidR="0079359E" w:rsidRDefault="0079359E" w:rsidP="0079359E"/>
    <w:p w:rsidR="0079359E" w:rsidRDefault="0079359E" w:rsidP="0079359E">
      <w:pPr>
        <w:tabs>
          <w:tab w:val="center" w:pos="2098"/>
        </w:tabs>
      </w:pPr>
      <w:r>
        <w:tab/>
      </w:r>
    </w:p>
    <w:p w:rsidR="0079359E" w:rsidRDefault="0079359E" w:rsidP="0079359E">
      <w:pPr>
        <w:tabs>
          <w:tab w:val="center" w:pos="2098"/>
        </w:tabs>
      </w:pPr>
    </w:p>
    <w:p w:rsidR="0079359E" w:rsidRDefault="0079359E" w:rsidP="0079359E">
      <w:pPr>
        <w:tabs>
          <w:tab w:val="center" w:pos="2098"/>
        </w:tabs>
      </w:pPr>
    </w:p>
    <w:p w:rsidR="0079359E" w:rsidRDefault="00187641" w:rsidP="00187641">
      <w:pPr>
        <w:tabs>
          <w:tab w:val="center" w:pos="2098"/>
        </w:tabs>
      </w:pPr>
      <w:r>
        <w:t>Таблица П</w:t>
      </w:r>
      <w:proofErr w:type="gramStart"/>
      <w:r>
        <w:t>1</w:t>
      </w:r>
      <w:proofErr w:type="gramEnd"/>
      <w:r w:rsidR="0079359E">
        <w:t>.4 – Рецептура № 4 противокоррозионного пигмента</w:t>
      </w:r>
    </w:p>
    <w:p w:rsidR="0079359E" w:rsidRPr="0079359E" w:rsidRDefault="0079359E" w:rsidP="0079359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6"/>
        <w:gridCol w:w="856"/>
      </w:tblGrid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Компонент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Масса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 xml:space="preserve">Неизмельченный диоксид кремния, </w:t>
            </w:r>
            <w:proofErr w:type="gramStart"/>
            <w:r w:rsidRPr="002F50AE">
              <w:t>г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40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proofErr w:type="spellStart"/>
            <w:r w:rsidRPr="002F50AE">
              <w:t>Ca</w:t>
            </w:r>
            <w:proofErr w:type="spellEnd"/>
            <w:r w:rsidRPr="002F50AE">
              <w:t>(OH)</w:t>
            </w:r>
            <w:r w:rsidRPr="002F50AE">
              <w:rPr>
                <w:vertAlign w:val="subscript"/>
              </w:rPr>
              <w:t>2</w:t>
            </w:r>
            <w:r w:rsidRPr="002F50AE">
              <w:t xml:space="preserve"> сухой, </w:t>
            </w:r>
            <w:proofErr w:type="gramStart"/>
            <w:r w:rsidRPr="002F50AE">
              <w:t>г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11,6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Вода дистиллированная, мл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160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Ортофосфорная кислота (86,3 %), мл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2</w:t>
            </w:r>
          </w:p>
        </w:tc>
      </w:tr>
    </w:tbl>
    <w:p w:rsidR="0079359E" w:rsidRDefault="0079359E" w:rsidP="0079359E"/>
    <w:p w:rsidR="0079359E" w:rsidRDefault="00187641" w:rsidP="0079359E">
      <w:r>
        <w:t>Таблица П</w:t>
      </w:r>
      <w:proofErr w:type="gramStart"/>
      <w:r>
        <w:t>1</w:t>
      </w:r>
      <w:proofErr w:type="gramEnd"/>
      <w:r w:rsidR="0079359E">
        <w:t>.5 – Рецептура № 5 противокоррозионного пигмента</w:t>
      </w:r>
    </w:p>
    <w:p w:rsidR="0079359E" w:rsidRDefault="0079359E" w:rsidP="0079359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6"/>
        <w:gridCol w:w="856"/>
      </w:tblGrid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Компонент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Масса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 xml:space="preserve">Неизмельченный диоксид кремния, </w:t>
            </w:r>
            <w:proofErr w:type="gramStart"/>
            <w:r w:rsidRPr="002F50AE">
              <w:t>г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40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proofErr w:type="spellStart"/>
            <w:r w:rsidRPr="002F50AE">
              <w:t>Ca</w:t>
            </w:r>
            <w:proofErr w:type="spellEnd"/>
            <w:r w:rsidRPr="002F50AE">
              <w:t>(OH)</w:t>
            </w:r>
            <w:r w:rsidRPr="002F50AE">
              <w:rPr>
                <w:vertAlign w:val="subscript"/>
              </w:rPr>
              <w:t>2</w:t>
            </w:r>
            <w:r w:rsidRPr="002F50AE">
              <w:t xml:space="preserve"> сухой, </w:t>
            </w:r>
            <w:proofErr w:type="gramStart"/>
            <w:r w:rsidRPr="002F50AE">
              <w:t>г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11,6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Вода дистиллированная, мл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160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Ортофосфорная кислота (86,3 %), мл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1</w:t>
            </w:r>
          </w:p>
        </w:tc>
      </w:tr>
    </w:tbl>
    <w:p w:rsidR="0079359E" w:rsidRDefault="0079359E" w:rsidP="0079359E"/>
    <w:p w:rsidR="0079359E" w:rsidRDefault="00187641" w:rsidP="0079359E">
      <w:r>
        <w:t>Таблица П</w:t>
      </w:r>
      <w:proofErr w:type="gramStart"/>
      <w:r>
        <w:t>1</w:t>
      </w:r>
      <w:proofErr w:type="gramEnd"/>
      <w:r w:rsidR="0079359E">
        <w:t>.6 – Рецептура № 6 противокоррозионного пигмента</w:t>
      </w:r>
    </w:p>
    <w:p w:rsidR="0079359E" w:rsidRDefault="0079359E" w:rsidP="0079359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6"/>
        <w:gridCol w:w="856"/>
      </w:tblGrid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Компонент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Масса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 xml:space="preserve">Неизмельченный диоксид кремния, </w:t>
            </w:r>
            <w:proofErr w:type="gramStart"/>
            <w:r w:rsidRPr="002F50AE">
              <w:t>г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40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proofErr w:type="spellStart"/>
            <w:r w:rsidRPr="002F50AE">
              <w:t>Ca</w:t>
            </w:r>
            <w:proofErr w:type="spellEnd"/>
            <w:r w:rsidRPr="002F50AE">
              <w:t>(OH)</w:t>
            </w:r>
            <w:r w:rsidRPr="002F50AE">
              <w:rPr>
                <w:vertAlign w:val="subscript"/>
              </w:rPr>
              <w:t>2</w:t>
            </w:r>
            <w:r w:rsidRPr="002F50AE">
              <w:t xml:space="preserve"> сухой, </w:t>
            </w:r>
            <w:proofErr w:type="gramStart"/>
            <w:r w:rsidRPr="002F50AE">
              <w:t>г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11,6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Вода дистиллированная, мл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160</w:t>
            </w:r>
          </w:p>
        </w:tc>
      </w:tr>
      <w:tr w:rsidR="0079359E" w:rsidRPr="002F50AE" w:rsidTr="00187641">
        <w:trPr>
          <w:jc w:val="center"/>
        </w:trPr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both"/>
            </w:pPr>
            <w:r w:rsidRPr="002F50AE">
              <w:t>Ортофосфорная кислота (86,3 %), мл</w:t>
            </w:r>
          </w:p>
        </w:tc>
        <w:tc>
          <w:tcPr>
            <w:tcW w:w="0" w:type="auto"/>
            <w:shd w:val="clear" w:color="auto" w:fill="auto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0,5</w:t>
            </w:r>
          </w:p>
        </w:tc>
      </w:tr>
    </w:tbl>
    <w:p w:rsidR="00187641" w:rsidRDefault="00187641" w:rsidP="00187641"/>
    <w:p w:rsidR="00187641" w:rsidRDefault="00187641" w:rsidP="00187641"/>
    <w:p w:rsidR="00187641" w:rsidRDefault="00187641" w:rsidP="00187641"/>
    <w:p w:rsidR="00187641" w:rsidRDefault="00187641" w:rsidP="00187641"/>
    <w:p w:rsidR="00187641" w:rsidRDefault="00187641" w:rsidP="00187641"/>
    <w:p w:rsidR="00187641" w:rsidRDefault="00187641" w:rsidP="00187641"/>
    <w:p w:rsidR="0079359E" w:rsidRDefault="00187641" w:rsidP="00187641">
      <w:r>
        <w:lastRenderedPageBreak/>
        <w:t>Таблица П</w:t>
      </w:r>
      <w:proofErr w:type="gramStart"/>
      <w:r>
        <w:t>1</w:t>
      </w:r>
      <w:proofErr w:type="gramEnd"/>
      <w:r w:rsidR="0079359E" w:rsidRPr="0079359E">
        <w:t>.7 - Технические свойства противокоррозионных пигментов, синтезированных по рецептуре № 1-6.</w:t>
      </w:r>
    </w:p>
    <w:p w:rsidR="0079359E" w:rsidRDefault="0079359E" w:rsidP="0079359E">
      <w:pPr>
        <w:ind w:firstLine="70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1798"/>
        <w:gridCol w:w="2349"/>
        <w:gridCol w:w="2016"/>
      </w:tblGrid>
      <w:tr w:rsidR="0079359E" w:rsidRPr="002F50AE" w:rsidTr="00250510">
        <w:trPr>
          <w:jc w:val="center"/>
        </w:trPr>
        <w:tc>
          <w:tcPr>
            <w:tcW w:w="1830" w:type="dxa"/>
            <w:vAlign w:val="center"/>
          </w:tcPr>
          <w:p w:rsidR="0079359E" w:rsidRPr="002F50AE" w:rsidRDefault="0079359E" w:rsidP="00250510">
            <w:pPr>
              <w:tabs>
                <w:tab w:val="left" w:pos="3480"/>
              </w:tabs>
              <w:spacing w:line="348" w:lineRule="auto"/>
              <w:jc w:val="center"/>
            </w:pPr>
            <w:r w:rsidRPr="002F50AE">
              <w:t>№ рецептуры пигмента</w:t>
            </w:r>
          </w:p>
        </w:tc>
        <w:tc>
          <w:tcPr>
            <w:tcW w:w="1798" w:type="dxa"/>
            <w:vAlign w:val="center"/>
          </w:tcPr>
          <w:p w:rsidR="0079359E" w:rsidRPr="002F50AE" w:rsidRDefault="0079359E" w:rsidP="00250510">
            <w:pPr>
              <w:tabs>
                <w:tab w:val="left" w:pos="3480"/>
              </w:tabs>
              <w:spacing w:line="348" w:lineRule="auto"/>
              <w:jc w:val="center"/>
            </w:pPr>
            <w:r w:rsidRPr="002F50AE">
              <w:t>рН водной вытяжки пигмента</w:t>
            </w:r>
          </w:p>
        </w:tc>
        <w:tc>
          <w:tcPr>
            <w:tcW w:w="2349" w:type="dxa"/>
            <w:vAlign w:val="center"/>
          </w:tcPr>
          <w:p w:rsidR="0079359E" w:rsidRPr="002F50AE" w:rsidRDefault="0079359E" w:rsidP="00250510">
            <w:pPr>
              <w:tabs>
                <w:tab w:val="left" w:pos="3480"/>
              </w:tabs>
              <w:spacing w:line="348" w:lineRule="auto"/>
              <w:jc w:val="center"/>
            </w:pPr>
            <w:r w:rsidRPr="002F50AE">
              <w:t>Содержание водорастворимых солей, %</w:t>
            </w:r>
          </w:p>
        </w:tc>
        <w:tc>
          <w:tcPr>
            <w:tcW w:w="2016" w:type="dxa"/>
            <w:vAlign w:val="center"/>
          </w:tcPr>
          <w:p w:rsidR="0079359E" w:rsidRPr="002F50AE" w:rsidRDefault="0079359E" w:rsidP="00250510">
            <w:pPr>
              <w:tabs>
                <w:tab w:val="left" w:pos="3480"/>
              </w:tabs>
              <w:spacing w:line="348" w:lineRule="auto"/>
              <w:jc w:val="center"/>
            </w:pPr>
            <w:r w:rsidRPr="002F50AE">
              <w:t>Маслоемкость,</w:t>
            </w:r>
          </w:p>
          <w:p w:rsidR="0079359E" w:rsidRPr="002F50AE" w:rsidRDefault="0079359E" w:rsidP="00250510">
            <w:pPr>
              <w:tabs>
                <w:tab w:val="left" w:pos="3480"/>
              </w:tabs>
              <w:spacing w:line="348" w:lineRule="auto"/>
              <w:jc w:val="center"/>
            </w:pPr>
            <w:proofErr w:type="gramStart"/>
            <w:r w:rsidRPr="002F50AE">
              <w:t>г</w:t>
            </w:r>
            <w:proofErr w:type="gramEnd"/>
            <w:r w:rsidRPr="002F50AE">
              <w:t>/100 г</w:t>
            </w:r>
          </w:p>
        </w:tc>
      </w:tr>
      <w:tr w:rsidR="0079359E" w:rsidRPr="002F50AE" w:rsidTr="00250510">
        <w:trPr>
          <w:jc w:val="center"/>
        </w:trPr>
        <w:tc>
          <w:tcPr>
            <w:tcW w:w="1830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1</w:t>
            </w:r>
          </w:p>
        </w:tc>
        <w:tc>
          <w:tcPr>
            <w:tcW w:w="1798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7,70±0,1</w:t>
            </w:r>
          </w:p>
        </w:tc>
        <w:tc>
          <w:tcPr>
            <w:tcW w:w="2349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1,03</w:t>
            </w:r>
          </w:p>
        </w:tc>
        <w:tc>
          <w:tcPr>
            <w:tcW w:w="2016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54,8</w:t>
            </w:r>
          </w:p>
        </w:tc>
      </w:tr>
      <w:tr w:rsidR="0079359E" w:rsidRPr="002F50AE" w:rsidTr="00250510">
        <w:trPr>
          <w:jc w:val="center"/>
        </w:trPr>
        <w:tc>
          <w:tcPr>
            <w:tcW w:w="1830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2</w:t>
            </w:r>
          </w:p>
        </w:tc>
        <w:tc>
          <w:tcPr>
            <w:tcW w:w="1798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5,85±0,1</w:t>
            </w:r>
          </w:p>
        </w:tc>
        <w:tc>
          <w:tcPr>
            <w:tcW w:w="2349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3,25</w:t>
            </w:r>
          </w:p>
        </w:tc>
        <w:tc>
          <w:tcPr>
            <w:tcW w:w="2016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66,2</w:t>
            </w:r>
          </w:p>
        </w:tc>
      </w:tr>
      <w:tr w:rsidR="0079359E" w:rsidRPr="002F50AE" w:rsidTr="00250510">
        <w:trPr>
          <w:jc w:val="center"/>
        </w:trPr>
        <w:tc>
          <w:tcPr>
            <w:tcW w:w="1830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3</w:t>
            </w:r>
          </w:p>
        </w:tc>
        <w:tc>
          <w:tcPr>
            <w:tcW w:w="1798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9,10±0,1</w:t>
            </w:r>
          </w:p>
        </w:tc>
        <w:tc>
          <w:tcPr>
            <w:tcW w:w="2349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0,84</w:t>
            </w:r>
          </w:p>
        </w:tc>
        <w:tc>
          <w:tcPr>
            <w:tcW w:w="2016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53,1</w:t>
            </w:r>
          </w:p>
        </w:tc>
      </w:tr>
      <w:tr w:rsidR="0079359E" w:rsidRPr="002F50AE" w:rsidTr="00250510">
        <w:trPr>
          <w:jc w:val="center"/>
        </w:trPr>
        <w:tc>
          <w:tcPr>
            <w:tcW w:w="1830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4</w:t>
            </w:r>
          </w:p>
        </w:tc>
        <w:tc>
          <w:tcPr>
            <w:tcW w:w="1798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9,12±0,1</w:t>
            </w:r>
          </w:p>
        </w:tc>
        <w:tc>
          <w:tcPr>
            <w:tcW w:w="2349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0,66</w:t>
            </w:r>
          </w:p>
        </w:tc>
        <w:tc>
          <w:tcPr>
            <w:tcW w:w="2016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89,3</w:t>
            </w:r>
          </w:p>
        </w:tc>
      </w:tr>
      <w:tr w:rsidR="0079359E" w:rsidRPr="002F50AE" w:rsidTr="00250510">
        <w:trPr>
          <w:jc w:val="center"/>
        </w:trPr>
        <w:tc>
          <w:tcPr>
            <w:tcW w:w="1830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5</w:t>
            </w:r>
          </w:p>
        </w:tc>
        <w:tc>
          <w:tcPr>
            <w:tcW w:w="1798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9,33±0,1</w:t>
            </w:r>
          </w:p>
        </w:tc>
        <w:tc>
          <w:tcPr>
            <w:tcW w:w="2349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0,62</w:t>
            </w:r>
          </w:p>
        </w:tc>
        <w:tc>
          <w:tcPr>
            <w:tcW w:w="2016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48,5</w:t>
            </w:r>
          </w:p>
        </w:tc>
      </w:tr>
      <w:tr w:rsidR="0079359E" w:rsidRPr="002F50AE" w:rsidTr="00250510">
        <w:trPr>
          <w:jc w:val="center"/>
        </w:trPr>
        <w:tc>
          <w:tcPr>
            <w:tcW w:w="1830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6</w:t>
            </w:r>
          </w:p>
        </w:tc>
        <w:tc>
          <w:tcPr>
            <w:tcW w:w="1798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9,42±0,1</w:t>
            </w:r>
          </w:p>
        </w:tc>
        <w:tc>
          <w:tcPr>
            <w:tcW w:w="2349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0,83</w:t>
            </w:r>
          </w:p>
        </w:tc>
        <w:tc>
          <w:tcPr>
            <w:tcW w:w="2016" w:type="dxa"/>
          </w:tcPr>
          <w:p w:rsidR="0079359E" w:rsidRPr="002F50AE" w:rsidRDefault="0079359E" w:rsidP="00250510">
            <w:pPr>
              <w:tabs>
                <w:tab w:val="left" w:pos="3480"/>
              </w:tabs>
              <w:jc w:val="center"/>
            </w:pPr>
            <w:r w:rsidRPr="002F50AE">
              <w:t>40,5</w:t>
            </w:r>
          </w:p>
        </w:tc>
      </w:tr>
    </w:tbl>
    <w:p w:rsidR="0079359E" w:rsidRDefault="0079359E" w:rsidP="0079359E">
      <w:pPr>
        <w:ind w:firstLine="708"/>
      </w:pPr>
    </w:p>
    <w:p w:rsidR="0079359E" w:rsidRDefault="00187641" w:rsidP="0079359E">
      <w:pPr>
        <w:ind w:firstLine="708"/>
      </w:pPr>
      <w:r>
        <w:t>Таблица П</w:t>
      </w:r>
      <w:proofErr w:type="gramStart"/>
      <w:r>
        <w:t>1</w:t>
      </w:r>
      <w:proofErr w:type="gramEnd"/>
      <w:r w:rsidR="0079359E" w:rsidRPr="0079359E">
        <w:t xml:space="preserve">.8 – Параметры коррозионного процесса в 3 % -ном водном растворе </w:t>
      </w:r>
      <w:proofErr w:type="spellStart"/>
      <w:r w:rsidR="0079359E" w:rsidRPr="0079359E">
        <w:t>NaCl</w:t>
      </w:r>
      <w:proofErr w:type="spellEnd"/>
      <w:r w:rsidR="0079359E" w:rsidRPr="0079359E">
        <w:t>.</w:t>
      </w:r>
    </w:p>
    <w:p w:rsidR="0079359E" w:rsidRPr="0079359E" w:rsidRDefault="0079359E" w:rsidP="0079359E"/>
    <w:p w:rsidR="0079359E" w:rsidRDefault="0079359E" w:rsidP="0079359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84"/>
        <w:gridCol w:w="1575"/>
        <w:gridCol w:w="2268"/>
      </w:tblGrid>
      <w:tr w:rsidR="0079359E" w:rsidRPr="0021249E" w:rsidTr="00250510">
        <w:trPr>
          <w:jc w:val="center"/>
        </w:trPr>
        <w:tc>
          <w:tcPr>
            <w:tcW w:w="0" w:type="auto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Среда</w:t>
            </w:r>
          </w:p>
        </w:tc>
        <w:tc>
          <w:tcPr>
            <w:tcW w:w="1575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Е, мВ</w:t>
            </w:r>
          </w:p>
        </w:tc>
        <w:tc>
          <w:tcPr>
            <w:tcW w:w="2268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rPr>
                <w:lang w:val="en-US"/>
              </w:rPr>
              <w:t>I</w:t>
            </w:r>
            <w:r w:rsidRPr="0021249E">
              <w:t>, мкА/см</w:t>
            </w:r>
            <w:r w:rsidRPr="0021249E">
              <w:rPr>
                <w:vertAlign w:val="superscript"/>
              </w:rPr>
              <w:t>2</w:t>
            </w:r>
          </w:p>
        </w:tc>
      </w:tr>
      <w:tr w:rsidR="0079359E" w:rsidRPr="0021249E" w:rsidTr="00250510">
        <w:trPr>
          <w:jc w:val="center"/>
        </w:trPr>
        <w:tc>
          <w:tcPr>
            <w:tcW w:w="0" w:type="auto"/>
          </w:tcPr>
          <w:p w:rsidR="0079359E" w:rsidRPr="0021249E" w:rsidRDefault="0079359E" w:rsidP="00250510">
            <w:pPr>
              <w:tabs>
                <w:tab w:val="left" w:pos="3480"/>
              </w:tabs>
            </w:pPr>
            <w:r w:rsidRPr="0021249E">
              <w:t>Суспензия пигмента (рецептура №</w:t>
            </w:r>
            <w:r>
              <w:t>1</w:t>
            </w:r>
            <w:r w:rsidRPr="0021249E">
              <w:t>)</w:t>
            </w:r>
          </w:p>
        </w:tc>
        <w:tc>
          <w:tcPr>
            <w:tcW w:w="1575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-633,</w:t>
            </w:r>
            <w:r>
              <w:t>4±0,3</w:t>
            </w:r>
          </w:p>
        </w:tc>
        <w:tc>
          <w:tcPr>
            <w:tcW w:w="2268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27,</w:t>
            </w:r>
            <w:r>
              <w:t>8±0,1</w:t>
            </w:r>
          </w:p>
        </w:tc>
      </w:tr>
      <w:tr w:rsidR="0079359E" w:rsidRPr="0021249E" w:rsidTr="00250510">
        <w:trPr>
          <w:jc w:val="center"/>
        </w:trPr>
        <w:tc>
          <w:tcPr>
            <w:tcW w:w="0" w:type="auto"/>
          </w:tcPr>
          <w:p w:rsidR="0079359E" w:rsidRPr="0021249E" w:rsidRDefault="0079359E" w:rsidP="00250510">
            <w:pPr>
              <w:tabs>
                <w:tab w:val="left" w:pos="3480"/>
              </w:tabs>
            </w:pPr>
            <w:r w:rsidRPr="0021249E">
              <w:t>Суспензия пигмента (рецептура №</w:t>
            </w:r>
            <w:r>
              <w:t>2</w:t>
            </w:r>
            <w:r w:rsidRPr="0021249E">
              <w:t>)</w:t>
            </w:r>
          </w:p>
        </w:tc>
        <w:tc>
          <w:tcPr>
            <w:tcW w:w="1575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-350,7</w:t>
            </w:r>
            <w:r>
              <w:t>±0,1</w:t>
            </w:r>
          </w:p>
        </w:tc>
        <w:tc>
          <w:tcPr>
            <w:tcW w:w="2268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61,</w:t>
            </w:r>
            <w:r>
              <w:t>7±0,1</w:t>
            </w:r>
          </w:p>
        </w:tc>
      </w:tr>
      <w:tr w:rsidR="0079359E" w:rsidRPr="0021249E" w:rsidTr="00250510">
        <w:trPr>
          <w:jc w:val="center"/>
        </w:trPr>
        <w:tc>
          <w:tcPr>
            <w:tcW w:w="0" w:type="auto"/>
          </w:tcPr>
          <w:p w:rsidR="0079359E" w:rsidRPr="0021249E" w:rsidRDefault="0079359E" w:rsidP="00250510">
            <w:pPr>
              <w:tabs>
                <w:tab w:val="left" w:pos="3480"/>
              </w:tabs>
            </w:pPr>
            <w:r w:rsidRPr="0021249E">
              <w:t>Суспензия пигмента (рецептура №</w:t>
            </w:r>
            <w:r>
              <w:t>3</w:t>
            </w:r>
            <w:r w:rsidRPr="0021249E">
              <w:t>)</w:t>
            </w:r>
          </w:p>
        </w:tc>
        <w:tc>
          <w:tcPr>
            <w:tcW w:w="1575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-339,8</w:t>
            </w:r>
            <w:r>
              <w:t>±0,3</w:t>
            </w:r>
          </w:p>
        </w:tc>
        <w:tc>
          <w:tcPr>
            <w:tcW w:w="2268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74,</w:t>
            </w:r>
            <w:r>
              <w:t>6±0,2</w:t>
            </w:r>
          </w:p>
        </w:tc>
      </w:tr>
      <w:tr w:rsidR="0079359E" w:rsidRPr="0021249E" w:rsidTr="00250510">
        <w:trPr>
          <w:jc w:val="center"/>
        </w:trPr>
        <w:tc>
          <w:tcPr>
            <w:tcW w:w="0" w:type="auto"/>
          </w:tcPr>
          <w:p w:rsidR="0079359E" w:rsidRPr="0021249E" w:rsidRDefault="0079359E" w:rsidP="00250510">
            <w:pPr>
              <w:tabs>
                <w:tab w:val="left" w:pos="3480"/>
              </w:tabs>
            </w:pPr>
            <w:r w:rsidRPr="0021249E">
              <w:t>Суспензия пигмента (рецептура №</w:t>
            </w:r>
            <w:r>
              <w:t>4</w:t>
            </w:r>
            <w:r w:rsidRPr="0021249E">
              <w:t>)</w:t>
            </w:r>
          </w:p>
        </w:tc>
        <w:tc>
          <w:tcPr>
            <w:tcW w:w="1575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>
              <w:t>-355,0±0,1</w:t>
            </w:r>
          </w:p>
        </w:tc>
        <w:tc>
          <w:tcPr>
            <w:tcW w:w="2268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45,3</w:t>
            </w:r>
            <w:r>
              <w:t>±0,1</w:t>
            </w:r>
          </w:p>
        </w:tc>
      </w:tr>
      <w:tr w:rsidR="0079359E" w:rsidRPr="0021249E" w:rsidTr="00250510">
        <w:trPr>
          <w:jc w:val="center"/>
        </w:trPr>
        <w:tc>
          <w:tcPr>
            <w:tcW w:w="0" w:type="auto"/>
          </w:tcPr>
          <w:p w:rsidR="0079359E" w:rsidRPr="0021249E" w:rsidRDefault="0079359E" w:rsidP="00250510">
            <w:pPr>
              <w:tabs>
                <w:tab w:val="left" w:pos="3480"/>
              </w:tabs>
            </w:pPr>
            <w:r w:rsidRPr="0021249E">
              <w:t>Суспензия пигмента (рецептура №</w:t>
            </w:r>
            <w:r>
              <w:t>5</w:t>
            </w:r>
            <w:r w:rsidRPr="0021249E">
              <w:t>)</w:t>
            </w:r>
          </w:p>
        </w:tc>
        <w:tc>
          <w:tcPr>
            <w:tcW w:w="1575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-3</w:t>
            </w:r>
            <w:r>
              <w:t>40</w:t>
            </w:r>
            <w:r w:rsidRPr="0021249E">
              <w:t>,</w:t>
            </w:r>
            <w:r>
              <w:t>0±0,3</w:t>
            </w:r>
          </w:p>
        </w:tc>
        <w:tc>
          <w:tcPr>
            <w:tcW w:w="2268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58,5</w:t>
            </w:r>
            <w:r>
              <w:t>±0,2</w:t>
            </w:r>
          </w:p>
        </w:tc>
      </w:tr>
      <w:tr w:rsidR="0079359E" w:rsidRPr="0021249E" w:rsidTr="00250510">
        <w:trPr>
          <w:jc w:val="center"/>
        </w:trPr>
        <w:tc>
          <w:tcPr>
            <w:tcW w:w="0" w:type="auto"/>
          </w:tcPr>
          <w:p w:rsidR="0079359E" w:rsidRPr="0021249E" w:rsidRDefault="0079359E" w:rsidP="00250510">
            <w:pPr>
              <w:tabs>
                <w:tab w:val="left" w:pos="3480"/>
              </w:tabs>
            </w:pPr>
            <w:r w:rsidRPr="0021249E">
              <w:t>Суспензия пигмента (рецептура №</w:t>
            </w:r>
            <w:r>
              <w:t>6</w:t>
            </w:r>
            <w:r w:rsidRPr="0021249E">
              <w:t>)</w:t>
            </w:r>
          </w:p>
        </w:tc>
        <w:tc>
          <w:tcPr>
            <w:tcW w:w="1575" w:type="dxa"/>
          </w:tcPr>
          <w:p w:rsidR="0079359E" w:rsidRPr="0021249E" w:rsidRDefault="0079359E" w:rsidP="00250510">
            <w:pPr>
              <w:tabs>
                <w:tab w:val="left" w:pos="3480"/>
              </w:tabs>
              <w:jc w:val="center"/>
            </w:pPr>
            <w:r w:rsidRPr="0021249E">
              <w:t>-</w:t>
            </w:r>
            <w:r>
              <w:t>325</w:t>
            </w:r>
            <w:r w:rsidRPr="0021249E">
              <w:t>,</w:t>
            </w:r>
            <w:r>
              <w:t>7±0,1</w:t>
            </w:r>
          </w:p>
        </w:tc>
        <w:tc>
          <w:tcPr>
            <w:tcW w:w="2268" w:type="dxa"/>
          </w:tcPr>
          <w:p w:rsidR="0079359E" w:rsidRPr="00482134" w:rsidRDefault="0079359E" w:rsidP="00250510">
            <w:pPr>
              <w:tabs>
                <w:tab w:val="left" w:pos="3480"/>
              </w:tabs>
              <w:jc w:val="center"/>
              <w:rPr>
                <w:b/>
              </w:rPr>
            </w:pPr>
            <w:r w:rsidRPr="0021249E">
              <w:t>14,7</w:t>
            </w:r>
            <w:r>
              <w:t>±0,1</w:t>
            </w:r>
          </w:p>
        </w:tc>
      </w:tr>
      <w:tr w:rsidR="0079359E" w:rsidRPr="0021249E" w:rsidTr="00250510">
        <w:trPr>
          <w:jc w:val="center"/>
        </w:trPr>
        <w:tc>
          <w:tcPr>
            <w:tcW w:w="0" w:type="auto"/>
          </w:tcPr>
          <w:p w:rsidR="0079359E" w:rsidRPr="00115255" w:rsidRDefault="0079359E" w:rsidP="00250510">
            <w:pPr>
              <w:tabs>
                <w:tab w:val="left" w:pos="3480"/>
              </w:tabs>
              <w:rPr>
                <w:b/>
              </w:rPr>
            </w:pPr>
            <w:r w:rsidRPr="00115255">
              <w:rPr>
                <w:b/>
              </w:rPr>
              <w:t>3%-</w:t>
            </w:r>
            <w:proofErr w:type="spellStart"/>
            <w:r w:rsidRPr="00115255">
              <w:rPr>
                <w:b/>
              </w:rPr>
              <w:t>ный</w:t>
            </w:r>
            <w:proofErr w:type="spellEnd"/>
            <w:r w:rsidRPr="00115255">
              <w:rPr>
                <w:b/>
              </w:rPr>
              <w:t xml:space="preserve"> раствор </w:t>
            </w:r>
            <w:proofErr w:type="spellStart"/>
            <w:r w:rsidRPr="00115255">
              <w:rPr>
                <w:b/>
                <w:lang w:val="en-US"/>
              </w:rPr>
              <w:t>NaCl</w:t>
            </w:r>
            <w:proofErr w:type="spellEnd"/>
          </w:p>
        </w:tc>
        <w:tc>
          <w:tcPr>
            <w:tcW w:w="1575" w:type="dxa"/>
          </w:tcPr>
          <w:p w:rsidR="0079359E" w:rsidRPr="00115255" w:rsidRDefault="0079359E" w:rsidP="00250510">
            <w:pPr>
              <w:tabs>
                <w:tab w:val="left" w:pos="3480"/>
              </w:tabs>
              <w:jc w:val="center"/>
              <w:rPr>
                <w:b/>
              </w:rPr>
            </w:pPr>
            <w:r w:rsidRPr="00115255">
              <w:rPr>
                <w:b/>
              </w:rPr>
              <w:t>-346,</w:t>
            </w:r>
            <w:r>
              <w:rPr>
                <w:b/>
              </w:rPr>
              <w:t>8</w:t>
            </w:r>
            <w:r>
              <w:t>±0,3</w:t>
            </w:r>
          </w:p>
        </w:tc>
        <w:tc>
          <w:tcPr>
            <w:tcW w:w="2268" w:type="dxa"/>
          </w:tcPr>
          <w:p w:rsidR="0079359E" w:rsidRPr="00115255" w:rsidRDefault="0079359E" w:rsidP="00250510">
            <w:pPr>
              <w:tabs>
                <w:tab w:val="left" w:pos="3480"/>
              </w:tabs>
              <w:jc w:val="center"/>
              <w:rPr>
                <w:b/>
              </w:rPr>
            </w:pPr>
            <w:r w:rsidRPr="00115255">
              <w:rPr>
                <w:b/>
              </w:rPr>
              <w:t>108,9</w:t>
            </w:r>
            <w:r>
              <w:t>±0,2</w:t>
            </w:r>
          </w:p>
        </w:tc>
      </w:tr>
    </w:tbl>
    <w:p w:rsidR="0079359E" w:rsidRDefault="0079359E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456ABD" w:rsidP="0079359E">
      <w:pPr>
        <w:ind w:firstLine="708"/>
      </w:pPr>
    </w:p>
    <w:p w:rsidR="00456ABD" w:rsidRDefault="00190D7A" w:rsidP="00456ABD">
      <w:pPr>
        <w:rPr>
          <w:b/>
        </w:rPr>
      </w:pPr>
      <w:r>
        <w:rPr>
          <w:b/>
        </w:rPr>
        <w:lastRenderedPageBreak/>
        <w:t xml:space="preserve">Приложение </w:t>
      </w:r>
      <w:r w:rsidR="00456ABD" w:rsidRPr="00456ABD">
        <w:rPr>
          <w:b/>
        </w:rPr>
        <w:t>2</w:t>
      </w:r>
    </w:p>
    <w:p w:rsidR="00190D7A" w:rsidRDefault="00190D7A" w:rsidP="00456ABD">
      <w:pPr>
        <w:rPr>
          <w:b/>
        </w:rPr>
      </w:pPr>
    </w:p>
    <w:p w:rsidR="00190D7A" w:rsidRDefault="00190D7A" w:rsidP="00456ABD">
      <w:r w:rsidRPr="00190D7A">
        <w:t>Независимая экспертиза разработанного противокоррозионного пигмента на основе продуктов пиролиза рисовой шелухи</w:t>
      </w:r>
    </w:p>
    <w:p w:rsidR="00190D7A" w:rsidRDefault="00190D7A" w:rsidP="00456ABD"/>
    <w:p w:rsidR="00190D7A" w:rsidRDefault="00190D7A" w:rsidP="00456ABD">
      <w:r>
        <w:rPr>
          <w:noProof/>
        </w:rPr>
        <w:drawing>
          <wp:inline distT="0" distB="0" distL="0" distR="0" wp14:anchorId="0A11937C">
            <wp:extent cx="5389245" cy="80594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805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D7A" w:rsidRDefault="00190D7A" w:rsidP="00456ABD"/>
    <w:p w:rsidR="00190D7A" w:rsidRDefault="00190D7A" w:rsidP="00456ABD"/>
    <w:p w:rsidR="00190D7A" w:rsidRDefault="00190D7A" w:rsidP="00456ABD"/>
    <w:p w:rsidR="00190D7A" w:rsidRDefault="00190D7A" w:rsidP="00456ABD">
      <w:r>
        <w:rPr>
          <w:noProof/>
        </w:rPr>
        <w:drawing>
          <wp:inline distT="0" distB="0" distL="0" distR="0" wp14:anchorId="18D369C5">
            <wp:extent cx="5822315" cy="8583930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858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D7A" w:rsidRDefault="00190D7A" w:rsidP="00456ABD"/>
    <w:p w:rsidR="00190D7A" w:rsidRDefault="00190D7A" w:rsidP="00456ABD"/>
    <w:p w:rsidR="00190D7A" w:rsidRDefault="00190D7A" w:rsidP="00456ABD">
      <w:r>
        <w:rPr>
          <w:noProof/>
        </w:rPr>
        <w:drawing>
          <wp:inline distT="0" distB="0" distL="0" distR="0" wp14:anchorId="730982BA">
            <wp:extent cx="5871210" cy="84131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D7A" w:rsidRPr="00190D7A" w:rsidRDefault="00190D7A" w:rsidP="00190D7A"/>
    <w:p w:rsidR="00190D7A" w:rsidRDefault="00190D7A" w:rsidP="00190D7A"/>
    <w:p w:rsidR="00190D7A" w:rsidRDefault="00190D7A" w:rsidP="00190D7A">
      <w:pPr>
        <w:ind w:firstLine="708"/>
      </w:pPr>
    </w:p>
    <w:p w:rsidR="00190D7A" w:rsidRDefault="00190D7A" w:rsidP="00190D7A">
      <w:pPr>
        <w:ind w:firstLine="708"/>
      </w:pPr>
    </w:p>
    <w:p w:rsidR="00190D7A" w:rsidRDefault="00190D7A" w:rsidP="00190D7A">
      <w:pPr>
        <w:ind w:firstLine="708"/>
      </w:pPr>
      <w:r>
        <w:rPr>
          <w:noProof/>
        </w:rPr>
        <w:drawing>
          <wp:inline distT="0" distB="0" distL="0" distR="0" wp14:anchorId="3AF87398">
            <wp:extent cx="5876925" cy="852297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D7A" w:rsidRDefault="00190D7A" w:rsidP="00190D7A">
      <w:pPr>
        <w:ind w:firstLine="708"/>
      </w:pPr>
    </w:p>
    <w:p w:rsidR="00190D7A" w:rsidRDefault="00190D7A" w:rsidP="00190D7A">
      <w:pPr>
        <w:ind w:firstLine="708"/>
      </w:pPr>
    </w:p>
    <w:p w:rsidR="00190D7A" w:rsidRDefault="00190D7A" w:rsidP="00190D7A">
      <w:pPr>
        <w:ind w:firstLine="708"/>
      </w:pPr>
    </w:p>
    <w:p w:rsidR="00190D7A" w:rsidRPr="00190D7A" w:rsidRDefault="00190D7A" w:rsidP="00190D7A">
      <w:pPr>
        <w:ind w:hanging="142"/>
      </w:pPr>
      <w:r>
        <w:rPr>
          <w:noProof/>
        </w:rPr>
        <w:drawing>
          <wp:inline distT="0" distB="0" distL="0" distR="0" wp14:anchorId="66DFBAB4">
            <wp:extent cx="5748793" cy="8480004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2" cy="8498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0D7A" w:rsidRPr="00190D7A" w:rsidSect="003920DF">
      <w:headerReference w:type="default" r:id="rId26"/>
      <w:footerReference w:type="default" r:id="rId27"/>
      <w:pgSz w:w="11906" w:h="16838"/>
      <w:pgMar w:top="1134" w:right="850" w:bottom="568" w:left="1701" w:header="708" w:footer="55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17A" w:rsidRDefault="0041517A" w:rsidP="00E038EB">
      <w:r>
        <w:separator/>
      </w:r>
    </w:p>
  </w:endnote>
  <w:endnote w:type="continuationSeparator" w:id="0">
    <w:p w:rsidR="0041517A" w:rsidRDefault="0041517A" w:rsidP="00E03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poUniExt+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EB" w:rsidRDefault="00E038EB">
    <w:pPr>
      <w:pStyle w:val="ad"/>
      <w:jc w:val="right"/>
    </w:pPr>
  </w:p>
  <w:p w:rsidR="00E038EB" w:rsidRDefault="00E038E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17A" w:rsidRDefault="0041517A" w:rsidP="00E038EB">
      <w:r>
        <w:separator/>
      </w:r>
    </w:p>
  </w:footnote>
  <w:footnote w:type="continuationSeparator" w:id="0">
    <w:p w:rsidR="0041517A" w:rsidRDefault="0041517A" w:rsidP="00E03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5232132"/>
      <w:docPartObj>
        <w:docPartGallery w:val="Page Numbers (Top of Page)"/>
        <w:docPartUnique/>
      </w:docPartObj>
    </w:sdtPr>
    <w:sdtEndPr/>
    <w:sdtContent>
      <w:p w:rsidR="003920DF" w:rsidRDefault="003920D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4D0">
          <w:rPr>
            <w:noProof/>
          </w:rPr>
          <w:t>12</w:t>
        </w:r>
        <w:r>
          <w:fldChar w:fldCharType="end"/>
        </w:r>
      </w:p>
    </w:sdtContent>
  </w:sdt>
  <w:p w:rsidR="003920DF" w:rsidRDefault="003920D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839E1"/>
    <w:multiLevelType w:val="hybridMultilevel"/>
    <w:tmpl w:val="C206E0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F0009A"/>
    <w:multiLevelType w:val="hybridMultilevel"/>
    <w:tmpl w:val="5DE695FE"/>
    <w:lvl w:ilvl="0" w:tplc="21D677E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7AB0D19"/>
    <w:multiLevelType w:val="hybridMultilevel"/>
    <w:tmpl w:val="684E1622"/>
    <w:lvl w:ilvl="0" w:tplc="2BAE1588">
      <w:start w:val="1"/>
      <w:numFmt w:val="decimal"/>
      <w:lvlText w:val="%1."/>
      <w:lvlJc w:val="left"/>
      <w:pPr>
        <w:ind w:left="1637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B615750"/>
    <w:multiLevelType w:val="hybridMultilevel"/>
    <w:tmpl w:val="CBD896B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36CF6F7E"/>
    <w:multiLevelType w:val="hybridMultilevel"/>
    <w:tmpl w:val="EB1AC9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3D396759"/>
    <w:multiLevelType w:val="hybridMultilevel"/>
    <w:tmpl w:val="0E16C282"/>
    <w:lvl w:ilvl="0" w:tplc="ACE2D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264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288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A6B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042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F46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5EF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EF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74D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D5B4F4C"/>
    <w:multiLevelType w:val="hybridMultilevel"/>
    <w:tmpl w:val="DBF4D8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8DE"/>
    <w:rsid w:val="000050C4"/>
    <w:rsid w:val="0000789C"/>
    <w:rsid w:val="00016E60"/>
    <w:rsid w:val="00020AE5"/>
    <w:rsid w:val="000613E6"/>
    <w:rsid w:val="0006541A"/>
    <w:rsid w:val="0006602E"/>
    <w:rsid w:val="00070388"/>
    <w:rsid w:val="0007207F"/>
    <w:rsid w:val="000826D5"/>
    <w:rsid w:val="000C4650"/>
    <w:rsid w:val="000C6F32"/>
    <w:rsid w:val="000D752D"/>
    <w:rsid w:val="000E1D08"/>
    <w:rsid w:val="000E4CB3"/>
    <w:rsid w:val="00115255"/>
    <w:rsid w:val="00127D1C"/>
    <w:rsid w:val="00132ECD"/>
    <w:rsid w:val="0014015E"/>
    <w:rsid w:val="00140B6D"/>
    <w:rsid w:val="00144A8D"/>
    <w:rsid w:val="00150FA6"/>
    <w:rsid w:val="00151EE2"/>
    <w:rsid w:val="001541B6"/>
    <w:rsid w:val="00187641"/>
    <w:rsid w:val="00190D7A"/>
    <w:rsid w:val="001966C6"/>
    <w:rsid w:val="001D08A4"/>
    <w:rsid w:val="001E1306"/>
    <w:rsid w:val="002001FC"/>
    <w:rsid w:val="0021249E"/>
    <w:rsid w:val="00215D1F"/>
    <w:rsid w:val="0024136E"/>
    <w:rsid w:val="00247848"/>
    <w:rsid w:val="00272095"/>
    <w:rsid w:val="002B25CA"/>
    <w:rsid w:val="002E5D26"/>
    <w:rsid w:val="002E6D18"/>
    <w:rsid w:val="002F50AE"/>
    <w:rsid w:val="002F719D"/>
    <w:rsid w:val="00306088"/>
    <w:rsid w:val="0034436B"/>
    <w:rsid w:val="003769CD"/>
    <w:rsid w:val="00380D48"/>
    <w:rsid w:val="00385C16"/>
    <w:rsid w:val="003920DF"/>
    <w:rsid w:val="00396000"/>
    <w:rsid w:val="003A2111"/>
    <w:rsid w:val="003B55B1"/>
    <w:rsid w:val="003C5975"/>
    <w:rsid w:val="003C5B46"/>
    <w:rsid w:val="003C5D71"/>
    <w:rsid w:val="00400ABC"/>
    <w:rsid w:val="00412996"/>
    <w:rsid w:val="0041517A"/>
    <w:rsid w:val="004417A2"/>
    <w:rsid w:val="00443D2A"/>
    <w:rsid w:val="0044698D"/>
    <w:rsid w:val="004530F6"/>
    <w:rsid w:val="00456ABD"/>
    <w:rsid w:val="00474202"/>
    <w:rsid w:val="00482134"/>
    <w:rsid w:val="004922B1"/>
    <w:rsid w:val="004A0564"/>
    <w:rsid w:val="004D76D5"/>
    <w:rsid w:val="00504D9C"/>
    <w:rsid w:val="00530CF4"/>
    <w:rsid w:val="005465A4"/>
    <w:rsid w:val="00556318"/>
    <w:rsid w:val="005665C8"/>
    <w:rsid w:val="00584079"/>
    <w:rsid w:val="00590E47"/>
    <w:rsid w:val="0059284E"/>
    <w:rsid w:val="005B16E4"/>
    <w:rsid w:val="00602DB9"/>
    <w:rsid w:val="006477E4"/>
    <w:rsid w:val="00651045"/>
    <w:rsid w:val="00681504"/>
    <w:rsid w:val="00683D62"/>
    <w:rsid w:val="006A0B05"/>
    <w:rsid w:val="006A1ED6"/>
    <w:rsid w:val="006A4D65"/>
    <w:rsid w:val="00717072"/>
    <w:rsid w:val="007269C1"/>
    <w:rsid w:val="00745A33"/>
    <w:rsid w:val="007648F4"/>
    <w:rsid w:val="0079359E"/>
    <w:rsid w:val="007A0B26"/>
    <w:rsid w:val="007A184A"/>
    <w:rsid w:val="007D3353"/>
    <w:rsid w:val="007E0C41"/>
    <w:rsid w:val="007E7540"/>
    <w:rsid w:val="007F34D0"/>
    <w:rsid w:val="00803F07"/>
    <w:rsid w:val="00811F72"/>
    <w:rsid w:val="00814D67"/>
    <w:rsid w:val="0083012F"/>
    <w:rsid w:val="00835862"/>
    <w:rsid w:val="008572B5"/>
    <w:rsid w:val="008A086C"/>
    <w:rsid w:val="008E069F"/>
    <w:rsid w:val="008E3319"/>
    <w:rsid w:val="008E4477"/>
    <w:rsid w:val="009213CC"/>
    <w:rsid w:val="0092592B"/>
    <w:rsid w:val="00943F29"/>
    <w:rsid w:val="00954455"/>
    <w:rsid w:val="00956994"/>
    <w:rsid w:val="00960306"/>
    <w:rsid w:val="00977581"/>
    <w:rsid w:val="00990B14"/>
    <w:rsid w:val="009919A9"/>
    <w:rsid w:val="00992026"/>
    <w:rsid w:val="009C100C"/>
    <w:rsid w:val="009C26CF"/>
    <w:rsid w:val="009D0504"/>
    <w:rsid w:val="009D70D7"/>
    <w:rsid w:val="009F0EE9"/>
    <w:rsid w:val="00A14045"/>
    <w:rsid w:val="00A37259"/>
    <w:rsid w:val="00A605C9"/>
    <w:rsid w:val="00A61891"/>
    <w:rsid w:val="00A91897"/>
    <w:rsid w:val="00A925C2"/>
    <w:rsid w:val="00A95587"/>
    <w:rsid w:val="00AA3124"/>
    <w:rsid w:val="00AA31E6"/>
    <w:rsid w:val="00AB52F0"/>
    <w:rsid w:val="00AC0523"/>
    <w:rsid w:val="00AC1FC6"/>
    <w:rsid w:val="00AF4F73"/>
    <w:rsid w:val="00B23DD0"/>
    <w:rsid w:val="00B37A98"/>
    <w:rsid w:val="00B53ECC"/>
    <w:rsid w:val="00B82E49"/>
    <w:rsid w:val="00B92D24"/>
    <w:rsid w:val="00B95D8B"/>
    <w:rsid w:val="00BB4344"/>
    <w:rsid w:val="00BC75D0"/>
    <w:rsid w:val="00BE6C4A"/>
    <w:rsid w:val="00BF03E2"/>
    <w:rsid w:val="00C16F26"/>
    <w:rsid w:val="00C6391B"/>
    <w:rsid w:val="00C75B55"/>
    <w:rsid w:val="00CB1EC4"/>
    <w:rsid w:val="00CE04E1"/>
    <w:rsid w:val="00CE2A2B"/>
    <w:rsid w:val="00CE3C15"/>
    <w:rsid w:val="00CE4E80"/>
    <w:rsid w:val="00D05783"/>
    <w:rsid w:val="00D20FFB"/>
    <w:rsid w:val="00D2726D"/>
    <w:rsid w:val="00D75360"/>
    <w:rsid w:val="00D7762C"/>
    <w:rsid w:val="00D95998"/>
    <w:rsid w:val="00DB43E1"/>
    <w:rsid w:val="00DD20FF"/>
    <w:rsid w:val="00DD2975"/>
    <w:rsid w:val="00DE12AC"/>
    <w:rsid w:val="00E038EB"/>
    <w:rsid w:val="00E26F62"/>
    <w:rsid w:val="00E27EA9"/>
    <w:rsid w:val="00E368DE"/>
    <w:rsid w:val="00E64C02"/>
    <w:rsid w:val="00E81F74"/>
    <w:rsid w:val="00EA3DDD"/>
    <w:rsid w:val="00EB52BD"/>
    <w:rsid w:val="00ED54E0"/>
    <w:rsid w:val="00F7644C"/>
    <w:rsid w:val="00F93498"/>
    <w:rsid w:val="00F95940"/>
    <w:rsid w:val="00F97CC6"/>
    <w:rsid w:val="00FB1E0F"/>
    <w:rsid w:val="00FC05B7"/>
    <w:rsid w:val="00FC099C"/>
    <w:rsid w:val="00FC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64C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B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269C1"/>
    <w:pPr>
      <w:ind w:left="720"/>
      <w:contextualSpacing/>
    </w:pPr>
  </w:style>
  <w:style w:type="character" w:styleId="a4">
    <w:name w:val="Hyperlink"/>
    <w:basedOn w:val="a0"/>
    <w:rsid w:val="007269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44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47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B37A9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10">
    <w:name w:val="A1"/>
    <w:rsid w:val="00D75360"/>
    <w:rPr>
      <w:rFonts w:cs="SchoolBookC"/>
      <w:color w:val="000000"/>
      <w:sz w:val="22"/>
      <w:szCs w:val="22"/>
    </w:rPr>
  </w:style>
  <w:style w:type="character" w:styleId="a8">
    <w:name w:val="Strong"/>
    <w:basedOn w:val="a0"/>
    <w:qFormat/>
    <w:rsid w:val="00943F29"/>
    <w:rPr>
      <w:b/>
      <w:bCs/>
    </w:rPr>
  </w:style>
  <w:style w:type="character" w:styleId="a9">
    <w:name w:val="Emphasis"/>
    <w:basedOn w:val="a0"/>
    <w:qFormat/>
    <w:rsid w:val="00943F29"/>
    <w:rPr>
      <w:i/>
      <w:iCs/>
    </w:rPr>
  </w:style>
  <w:style w:type="character" w:customStyle="1" w:styleId="notranslate">
    <w:name w:val="notranslate"/>
    <w:basedOn w:val="a0"/>
    <w:rsid w:val="00943F29"/>
  </w:style>
  <w:style w:type="paragraph" w:styleId="aa">
    <w:name w:val="Normal (Web)"/>
    <w:basedOn w:val="a"/>
    <w:uiPriority w:val="99"/>
    <w:semiHidden/>
    <w:unhideWhenUsed/>
    <w:rsid w:val="00954455"/>
    <w:pPr>
      <w:spacing w:before="100" w:beforeAutospacing="1" w:after="100" w:afterAutospacing="1"/>
    </w:pPr>
    <w:rPr>
      <w:rFonts w:eastAsiaTheme="minorEastAsia"/>
    </w:rPr>
  </w:style>
  <w:style w:type="paragraph" w:styleId="ab">
    <w:name w:val="header"/>
    <w:basedOn w:val="a"/>
    <w:link w:val="ac"/>
    <w:uiPriority w:val="99"/>
    <w:unhideWhenUsed/>
    <w:rsid w:val="00E038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038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038E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038E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unhideWhenUsed/>
    <w:rsid w:val="00546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64C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C5B4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rsid w:val="008A08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64C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B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269C1"/>
    <w:pPr>
      <w:ind w:left="720"/>
      <w:contextualSpacing/>
    </w:pPr>
  </w:style>
  <w:style w:type="character" w:styleId="a4">
    <w:name w:val="Hyperlink"/>
    <w:basedOn w:val="a0"/>
    <w:rsid w:val="007269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44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47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B37A9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10">
    <w:name w:val="A1"/>
    <w:rsid w:val="00D75360"/>
    <w:rPr>
      <w:rFonts w:cs="SchoolBookC"/>
      <w:color w:val="000000"/>
      <w:sz w:val="22"/>
      <w:szCs w:val="22"/>
    </w:rPr>
  </w:style>
  <w:style w:type="character" w:styleId="a8">
    <w:name w:val="Strong"/>
    <w:basedOn w:val="a0"/>
    <w:qFormat/>
    <w:rsid w:val="00943F29"/>
    <w:rPr>
      <w:b/>
      <w:bCs/>
    </w:rPr>
  </w:style>
  <w:style w:type="character" w:styleId="a9">
    <w:name w:val="Emphasis"/>
    <w:basedOn w:val="a0"/>
    <w:qFormat/>
    <w:rsid w:val="00943F29"/>
    <w:rPr>
      <w:i/>
      <w:iCs/>
    </w:rPr>
  </w:style>
  <w:style w:type="character" w:customStyle="1" w:styleId="notranslate">
    <w:name w:val="notranslate"/>
    <w:basedOn w:val="a0"/>
    <w:rsid w:val="00943F29"/>
  </w:style>
  <w:style w:type="paragraph" w:styleId="aa">
    <w:name w:val="Normal (Web)"/>
    <w:basedOn w:val="a"/>
    <w:uiPriority w:val="99"/>
    <w:semiHidden/>
    <w:unhideWhenUsed/>
    <w:rsid w:val="00954455"/>
    <w:pPr>
      <w:spacing w:before="100" w:beforeAutospacing="1" w:after="100" w:afterAutospacing="1"/>
    </w:pPr>
    <w:rPr>
      <w:rFonts w:eastAsiaTheme="minorEastAsia"/>
    </w:rPr>
  </w:style>
  <w:style w:type="paragraph" w:styleId="ab">
    <w:name w:val="header"/>
    <w:basedOn w:val="a"/>
    <w:link w:val="ac"/>
    <w:uiPriority w:val="99"/>
    <w:unhideWhenUsed/>
    <w:rsid w:val="00E038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038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038E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038E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unhideWhenUsed/>
    <w:rsid w:val="00546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64C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C5B4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rsid w:val="008A08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1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erosil.su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://www.freepatent.ru/MPK/B/B01/B01D/B01D29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www.freepatent.ru/MPK/C/C09/C09C/C09C1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49FE2-4D1B-4F48-82FF-0B69D2EC8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21</Pages>
  <Words>3493</Words>
  <Characters>19911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Кочешкова. К. В.;Ильин А А</dc:creator>
  <cp:lastModifiedBy>Орготдел_1</cp:lastModifiedBy>
  <cp:revision>16</cp:revision>
  <cp:lastPrinted>2016-12-06T20:49:00Z</cp:lastPrinted>
  <dcterms:created xsi:type="dcterms:W3CDTF">2019-02-11T13:46:00Z</dcterms:created>
  <dcterms:modified xsi:type="dcterms:W3CDTF">2019-02-20T14:35:00Z</dcterms:modified>
</cp:coreProperties>
</file>