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3" w:rsidRDefault="00697D9E" w:rsidP="00240B0A">
      <w:pPr>
        <w:pStyle w:val="a9"/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210945" cy="982980"/>
            <wp:effectExtent l="0" t="0" r="825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JFxzB_we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617" cy="100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223" w:rsidRPr="00E25675" w:rsidRDefault="00697D9E" w:rsidP="00697D9E">
      <w:pPr>
        <w:ind w:firstLine="0"/>
        <w:jc w:val="center"/>
        <w:rPr>
          <w:b/>
        </w:rPr>
      </w:pPr>
      <w:r w:rsidRPr="00E25675">
        <w:rPr>
          <w:b/>
        </w:rPr>
        <w:t>Муниципальное общеобразовательное учреждение</w:t>
      </w:r>
    </w:p>
    <w:p w:rsidR="00697D9E" w:rsidRPr="00E25675" w:rsidRDefault="00697D9E" w:rsidP="00697D9E">
      <w:pPr>
        <w:ind w:left="708" w:firstLine="0"/>
        <w:jc w:val="center"/>
        <w:rPr>
          <w:b/>
        </w:rPr>
      </w:pPr>
      <w:r w:rsidRPr="00E25675">
        <w:rPr>
          <w:b/>
        </w:rPr>
        <w:t>«Средняя школа с углубленным изучением отдельных предметов «Провинциальный колледж»</w:t>
      </w:r>
    </w:p>
    <w:p w:rsidR="00697D9E" w:rsidRDefault="00697D9E" w:rsidP="00697D9E">
      <w:pPr>
        <w:ind w:left="708" w:firstLine="0"/>
        <w:jc w:val="center"/>
      </w:pPr>
    </w:p>
    <w:p w:rsidR="00697D9E" w:rsidRDefault="00697D9E" w:rsidP="00697D9E">
      <w:pPr>
        <w:ind w:left="708" w:firstLine="0"/>
        <w:jc w:val="center"/>
      </w:pPr>
    </w:p>
    <w:p w:rsidR="00697D9E" w:rsidRPr="00E25675" w:rsidRDefault="00697D9E" w:rsidP="00697D9E">
      <w:pPr>
        <w:ind w:left="708" w:firstLine="0"/>
        <w:jc w:val="center"/>
        <w:rPr>
          <w:b/>
          <w:i/>
          <w:sz w:val="20"/>
          <w:szCs w:val="20"/>
        </w:rPr>
      </w:pPr>
      <w:r w:rsidRPr="00E25675">
        <w:rPr>
          <w:b/>
          <w:i/>
          <w:sz w:val="20"/>
          <w:szCs w:val="20"/>
        </w:rPr>
        <w:t>Исследовательское направление – история</w:t>
      </w:r>
    </w:p>
    <w:p w:rsidR="00697D9E" w:rsidRDefault="00697D9E" w:rsidP="00697D9E">
      <w:pPr>
        <w:ind w:left="708" w:firstLine="0"/>
        <w:jc w:val="center"/>
      </w:pPr>
    </w:p>
    <w:p w:rsidR="00697D9E" w:rsidRDefault="00697D9E" w:rsidP="00697D9E">
      <w:pPr>
        <w:ind w:left="708" w:firstLine="0"/>
        <w:jc w:val="center"/>
      </w:pPr>
    </w:p>
    <w:p w:rsidR="00697D9E" w:rsidRDefault="00697D9E" w:rsidP="00697D9E">
      <w:pPr>
        <w:ind w:left="708" w:firstLine="0"/>
        <w:jc w:val="center"/>
      </w:pPr>
    </w:p>
    <w:p w:rsidR="00DE12FD" w:rsidRPr="00C46AA1" w:rsidRDefault="00697D9E" w:rsidP="00DE12FD">
      <w:pPr>
        <w:ind w:left="708" w:firstLine="0"/>
        <w:jc w:val="center"/>
        <w:rPr>
          <w:b/>
          <w:sz w:val="40"/>
          <w:szCs w:val="40"/>
        </w:rPr>
      </w:pPr>
      <w:r w:rsidRPr="00C46AA1">
        <w:rPr>
          <w:b/>
          <w:sz w:val="40"/>
          <w:szCs w:val="40"/>
        </w:rPr>
        <w:t>Освещение советской периодической печатью событий К</w:t>
      </w:r>
      <w:r w:rsidR="00DE12FD">
        <w:rPr>
          <w:b/>
          <w:sz w:val="40"/>
          <w:szCs w:val="40"/>
        </w:rPr>
        <w:t>орейской войны (июнь-август 1950 года) на примере газет</w:t>
      </w:r>
      <w:r w:rsidRPr="00C46AA1">
        <w:rPr>
          <w:b/>
          <w:sz w:val="40"/>
          <w:szCs w:val="40"/>
        </w:rPr>
        <w:t xml:space="preserve"> «Известия»</w:t>
      </w:r>
      <w:r w:rsidR="00DE12FD">
        <w:rPr>
          <w:b/>
          <w:sz w:val="40"/>
          <w:szCs w:val="40"/>
        </w:rPr>
        <w:t xml:space="preserve"> и «Правда»</w:t>
      </w:r>
    </w:p>
    <w:p w:rsidR="00697D9E" w:rsidRPr="00697D9E" w:rsidRDefault="00697D9E" w:rsidP="00697D9E">
      <w:pPr>
        <w:ind w:left="708" w:firstLine="0"/>
        <w:jc w:val="center"/>
        <w:rPr>
          <w:szCs w:val="24"/>
        </w:rPr>
      </w:pPr>
    </w:p>
    <w:p w:rsidR="00697D9E" w:rsidRPr="00E25675" w:rsidRDefault="00697D9E" w:rsidP="00697D9E">
      <w:pPr>
        <w:ind w:left="708" w:firstLine="0"/>
        <w:jc w:val="center"/>
        <w:rPr>
          <w:b/>
          <w:i/>
          <w:sz w:val="20"/>
          <w:szCs w:val="20"/>
        </w:rPr>
      </w:pPr>
      <w:r w:rsidRPr="00E25675">
        <w:rPr>
          <w:b/>
          <w:i/>
          <w:sz w:val="20"/>
          <w:szCs w:val="20"/>
        </w:rPr>
        <w:t xml:space="preserve">Исследовательская работа </w:t>
      </w:r>
    </w:p>
    <w:p w:rsidR="00697D9E" w:rsidRDefault="00697D9E" w:rsidP="00697D9E">
      <w:pPr>
        <w:ind w:left="708" w:firstLine="0"/>
        <w:jc w:val="center"/>
        <w:rPr>
          <w:szCs w:val="24"/>
        </w:rPr>
      </w:pPr>
    </w:p>
    <w:p w:rsidR="00697D9E" w:rsidRDefault="00697D9E" w:rsidP="00697D9E">
      <w:pPr>
        <w:ind w:left="708" w:firstLine="0"/>
        <w:jc w:val="center"/>
        <w:rPr>
          <w:szCs w:val="24"/>
        </w:rPr>
      </w:pPr>
    </w:p>
    <w:p w:rsidR="00EC1F97" w:rsidRDefault="00697D9E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 xml:space="preserve">Выполнена ученицей </w:t>
      </w:r>
    </w:p>
    <w:p w:rsidR="00697D9E" w:rsidRDefault="00DE12FD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>11</w:t>
      </w:r>
      <w:r w:rsidR="00E25675">
        <w:rPr>
          <w:szCs w:val="24"/>
        </w:rPr>
        <w:t xml:space="preserve"> социально-гуманитарного </w:t>
      </w:r>
      <w:r w:rsidR="00697D9E">
        <w:rPr>
          <w:szCs w:val="24"/>
        </w:rPr>
        <w:t>класса</w:t>
      </w:r>
    </w:p>
    <w:p w:rsidR="00697D9E" w:rsidRDefault="00697D9E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>Средней школы</w:t>
      </w:r>
    </w:p>
    <w:p w:rsidR="00697D9E" w:rsidRDefault="00697D9E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>«Провинциальный колледж»</w:t>
      </w:r>
    </w:p>
    <w:p w:rsidR="00FF695E" w:rsidRPr="00EC1F97" w:rsidRDefault="00FF695E" w:rsidP="00E25675">
      <w:pPr>
        <w:spacing w:line="240" w:lineRule="auto"/>
        <w:ind w:left="5103" w:firstLine="0"/>
        <w:rPr>
          <w:b/>
          <w:i/>
          <w:szCs w:val="24"/>
        </w:rPr>
      </w:pPr>
      <w:r w:rsidRPr="00EC1F97">
        <w:rPr>
          <w:b/>
          <w:i/>
          <w:szCs w:val="24"/>
        </w:rPr>
        <w:t>Алиулловой Динарой Ринадовной</w:t>
      </w:r>
    </w:p>
    <w:p w:rsidR="00FF695E" w:rsidRDefault="00FF695E" w:rsidP="00E25675">
      <w:pPr>
        <w:spacing w:line="240" w:lineRule="auto"/>
        <w:ind w:left="5103" w:firstLine="0"/>
        <w:rPr>
          <w:b/>
          <w:szCs w:val="24"/>
        </w:rPr>
      </w:pPr>
    </w:p>
    <w:p w:rsidR="00E25675" w:rsidRDefault="00E25675" w:rsidP="00E25675">
      <w:pPr>
        <w:spacing w:line="240" w:lineRule="auto"/>
        <w:ind w:left="5103" w:firstLine="0"/>
        <w:rPr>
          <w:b/>
          <w:szCs w:val="24"/>
        </w:rPr>
      </w:pPr>
    </w:p>
    <w:p w:rsidR="00FF695E" w:rsidRDefault="00FF695E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 xml:space="preserve">Научный руководитель – </w:t>
      </w:r>
    </w:p>
    <w:p w:rsidR="00FF695E" w:rsidRDefault="00FF695E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>кандидат исторических наук</w:t>
      </w:r>
    </w:p>
    <w:p w:rsidR="00FF695E" w:rsidRDefault="00FF695E" w:rsidP="00E25675">
      <w:pPr>
        <w:spacing w:line="240" w:lineRule="auto"/>
        <w:ind w:left="5103" w:firstLine="0"/>
        <w:rPr>
          <w:szCs w:val="24"/>
        </w:rPr>
      </w:pPr>
      <w:r w:rsidRPr="00FF695E">
        <w:rPr>
          <w:szCs w:val="24"/>
        </w:rPr>
        <w:t>доцент</w:t>
      </w:r>
      <w:r>
        <w:rPr>
          <w:szCs w:val="24"/>
        </w:rPr>
        <w:t xml:space="preserve"> кафедры гуманитарных дисц</w:t>
      </w:r>
      <w:r>
        <w:rPr>
          <w:szCs w:val="24"/>
        </w:rPr>
        <w:t>и</w:t>
      </w:r>
      <w:r>
        <w:rPr>
          <w:szCs w:val="24"/>
        </w:rPr>
        <w:t>плин</w:t>
      </w:r>
    </w:p>
    <w:p w:rsidR="00FF695E" w:rsidRDefault="003A77A2" w:rsidP="00E25675">
      <w:pPr>
        <w:spacing w:line="240" w:lineRule="auto"/>
        <w:ind w:left="5103" w:firstLine="0"/>
        <w:rPr>
          <w:szCs w:val="24"/>
        </w:rPr>
      </w:pPr>
      <w:r>
        <w:rPr>
          <w:szCs w:val="24"/>
        </w:rPr>
        <w:t>ГАУ ДПО ЯО</w:t>
      </w:r>
      <w:r w:rsidR="00FF695E">
        <w:rPr>
          <w:szCs w:val="24"/>
        </w:rPr>
        <w:t xml:space="preserve"> Институт развития обр</w:t>
      </w:r>
      <w:r w:rsidR="00FF695E">
        <w:rPr>
          <w:szCs w:val="24"/>
        </w:rPr>
        <w:t>а</w:t>
      </w:r>
      <w:r w:rsidR="00FF695E">
        <w:rPr>
          <w:szCs w:val="24"/>
        </w:rPr>
        <w:t>зования</w:t>
      </w:r>
    </w:p>
    <w:p w:rsidR="00FF695E" w:rsidRPr="00EC1F97" w:rsidRDefault="00FF695E" w:rsidP="00E25675">
      <w:pPr>
        <w:spacing w:line="240" w:lineRule="auto"/>
        <w:ind w:left="5103" w:firstLine="0"/>
        <w:rPr>
          <w:b/>
          <w:i/>
          <w:szCs w:val="24"/>
        </w:rPr>
      </w:pPr>
      <w:r w:rsidRPr="00EC1F97">
        <w:rPr>
          <w:b/>
          <w:i/>
          <w:szCs w:val="24"/>
        </w:rPr>
        <w:t>Страхова Наталья Вячеславовна</w:t>
      </w:r>
    </w:p>
    <w:p w:rsidR="00636223" w:rsidRDefault="00636223" w:rsidP="00E25675">
      <w:pPr>
        <w:ind w:firstLine="0"/>
      </w:pPr>
    </w:p>
    <w:p w:rsidR="00697D9E" w:rsidRDefault="00697D9E" w:rsidP="00697D9E">
      <w:pPr>
        <w:ind w:firstLine="0"/>
      </w:pPr>
    </w:p>
    <w:p w:rsidR="00E25675" w:rsidRDefault="00E25675" w:rsidP="00FF695E">
      <w:pPr>
        <w:ind w:firstLine="0"/>
        <w:jc w:val="center"/>
        <w:rPr>
          <w:b/>
        </w:rPr>
      </w:pPr>
    </w:p>
    <w:p w:rsidR="00E25675" w:rsidRDefault="00E25675" w:rsidP="00FF695E">
      <w:pPr>
        <w:ind w:firstLine="0"/>
        <w:jc w:val="center"/>
        <w:rPr>
          <w:b/>
        </w:rPr>
      </w:pPr>
    </w:p>
    <w:p w:rsidR="00E25675" w:rsidRDefault="00E25675" w:rsidP="00FF695E">
      <w:pPr>
        <w:ind w:firstLine="0"/>
        <w:jc w:val="center"/>
        <w:rPr>
          <w:b/>
        </w:rPr>
      </w:pPr>
    </w:p>
    <w:p w:rsidR="00E25675" w:rsidRDefault="00E25675" w:rsidP="00FF695E">
      <w:pPr>
        <w:ind w:firstLine="0"/>
        <w:jc w:val="center"/>
        <w:rPr>
          <w:b/>
        </w:rPr>
      </w:pPr>
    </w:p>
    <w:p w:rsidR="00697D9E" w:rsidRPr="00FF695E" w:rsidRDefault="003577C7" w:rsidP="00FF695E">
      <w:pPr>
        <w:ind w:firstLine="0"/>
        <w:jc w:val="center"/>
        <w:rPr>
          <w:b/>
        </w:rPr>
      </w:pPr>
      <w:r>
        <w:rPr>
          <w:b/>
        </w:rPr>
        <w:t>Ярославль, 2019</w:t>
      </w:r>
    </w:p>
    <w:sdt>
      <w:sdtPr>
        <w:rPr>
          <w:rFonts w:asciiTheme="minorHAnsi" w:hAnsiTheme="minorHAnsi"/>
        </w:rPr>
        <w:id w:val="-1568343601"/>
        <w:docPartObj>
          <w:docPartGallery w:val="Table of Contents"/>
        </w:docPartObj>
      </w:sdtPr>
      <w:sdtEndPr>
        <w:rPr>
          <w:rFonts w:ascii="Times New Roman" w:hAnsi="Times New Roman"/>
        </w:rPr>
      </w:sdtEndPr>
      <w:sdtContent>
        <w:p w:rsidR="00E25675" w:rsidRPr="007414E6" w:rsidRDefault="007414E6" w:rsidP="00501E6D">
          <w:pPr>
            <w:spacing w:line="240" w:lineRule="auto"/>
            <w:rPr>
              <w:rFonts w:cs="Times New Roman"/>
              <w:b/>
              <w:sz w:val="32"/>
              <w:szCs w:val="32"/>
            </w:rPr>
          </w:pPr>
          <w:r w:rsidRPr="007414E6">
            <w:rPr>
              <w:rFonts w:cs="Times New Roman"/>
              <w:b/>
              <w:sz w:val="32"/>
              <w:szCs w:val="32"/>
            </w:rPr>
            <w:t>Оглавление</w:t>
          </w:r>
        </w:p>
        <w:p w:rsidR="007854F1" w:rsidRDefault="0022657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FD7263">
            <w:rPr>
              <w:rFonts w:cs="Times New Roman"/>
              <w:sz w:val="44"/>
            </w:rPr>
            <w:fldChar w:fldCharType="begin"/>
          </w:r>
          <w:r w:rsidRPr="00FD7263">
            <w:rPr>
              <w:rFonts w:cs="Times New Roman"/>
              <w:sz w:val="44"/>
            </w:rPr>
            <w:instrText xml:space="preserve"> TOC \o "1-3" \h \z \u </w:instrText>
          </w:r>
          <w:r w:rsidRPr="00FD7263">
            <w:rPr>
              <w:rFonts w:cs="Times New Roman"/>
              <w:sz w:val="44"/>
            </w:rPr>
            <w:fldChar w:fldCharType="separate"/>
          </w:r>
          <w:hyperlink w:anchor="_Toc1067905" w:history="1">
            <w:r w:rsidR="007854F1" w:rsidRPr="0095452F">
              <w:rPr>
                <w:rStyle w:val="aa"/>
                <w:noProof/>
              </w:rPr>
              <w:t>Введение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_Toc1067905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3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06" w:history="1">
            <w:r w:rsidR="007854F1" w:rsidRPr="0095452F">
              <w:rPr>
                <w:rStyle w:val="aa"/>
                <w:noProof/>
              </w:rPr>
              <w:t>Глава 1. Советская газета как источник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_Toc1067906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5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07" w:history="1">
            <w:r w:rsidR="007854F1" w:rsidRPr="0095452F">
              <w:rPr>
                <w:rStyle w:val="aa"/>
                <w:noProof/>
              </w:rPr>
              <w:t>1.1. Газета как источник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_Toc1067907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5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08" w:history="1">
            <w:r w:rsidR="007854F1" w:rsidRPr="0095452F">
              <w:rPr>
                <w:rStyle w:val="aa"/>
                <w:noProof/>
              </w:rPr>
              <w:t>1.1.1. Рубрики «Известий», в которых говорится о Корее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_Toc1067908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5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09" w:history="1">
            <w:r w:rsidR="007854F1" w:rsidRPr="0095452F">
              <w:rPr>
                <w:rStyle w:val="aa"/>
                <w:noProof/>
              </w:rPr>
              <w:t>1.1.2. Особенности языка и приемы, используемые в статьях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_Toc1067909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6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0" w:history="1">
            <w:r w:rsidR="007854F1" w:rsidRPr="0095452F">
              <w:rPr>
                <w:rStyle w:val="aa"/>
                <w:noProof/>
              </w:rPr>
              <w:t>1.2. Корейская война в газетах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_Toc1067910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6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1" w:history="1">
            <w:r w:rsidR="007854F1" w:rsidRPr="0095452F">
              <w:rPr>
                <w:rStyle w:val="aa"/>
                <w:noProof/>
              </w:rPr>
              <w:t>1.2.1. Реакция за пределами Советского Союза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_Toc1067911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7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2" w:history="1">
            <w:r w:rsidR="007854F1" w:rsidRPr="0095452F">
              <w:rPr>
                <w:rStyle w:val="aa"/>
                <w:noProof/>
              </w:rPr>
              <w:t>Глава 2. Применение приемов и штампов в газетах «Известия» и «Правда»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_Toc1067912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9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3" w:history="1">
            <w:r w:rsidR="007854F1" w:rsidRPr="0095452F">
              <w:rPr>
                <w:rStyle w:val="aa"/>
                <w:noProof/>
              </w:rPr>
              <w:t>Заключение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_Toc1067913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12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4" w:history="1">
            <w:r w:rsidR="007854F1" w:rsidRPr="0095452F">
              <w:rPr>
                <w:rStyle w:val="aa"/>
                <w:noProof/>
              </w:rPr>
              <w:t>Список использованных источников и литературы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_Toc1067914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13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5" w:history="1">
            <w:r w:rsidR="007854F1" w:rsidRPr="0095452F">
              <w:rPr>
                <w:rStyle w:val="aa"/>
                <w:noProof/>
              </w:rPr>
              <w:t>Приложение 1.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_Toc1067915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15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6" w:history="1">
            <w:r w:rsidR="007854F1" w:rsidRPr="0095452F">
              <w:rPr>
                <w:rStyle w:val="aa"/>
                <w:noProof/>
              </w:rPr>
              <w:t>Приложение 2.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_Toc1067916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16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7" w:history="1">
            <w:r w:rsidR="007854F1" w:rsidRPr="0095452F">
              <w:rPr>
                <w:rStyle w:val="aa"/>
                <w:noProof/>
              </w:rPr>
              <w:t>Приложение 3.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_Toc1067917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17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8" w:history="1">
            <w:r w:rsidR="007854F1" w:rsidRPr="0095452F">
              <w:rPr>
                <w:rStyle w:val="aa"/>
                <w:noProof/>
              </w:rPr>
              <w:t>Приложение 4.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_Toc1067918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19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854F1" w:rsidRDefault="0012093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919" w:history="1">
            <w:r w:rsidR="007854F1" w:rsidRPr="0095452F">
              <w:rPr>
                <w:rStyle w:val="aa"/>
                <w:noProof/>
              </w:rPr>
              <w:t>Приложение 5.</w:t>
            </w:r>
            <w:r w:rsidR="007854F1">
              <w:rPr>
                <w:noProof/>
                <w:webHidden/>
              </w:rPr>
              <w:tab/>
            </w:r>
            <w:r w:rsidR="007854F1">
              <w:rPr>
                <w:noProof/>
                <w:webHidden/>
              </w:rPr>
              <w:fldChar w:fldCharType="begin"/>
            </w:r>
            <w:r w:rsidR="007854F1">
              <w:rPr>
                <w:noProof/>
                <w:webHidden/>
              </w:rPr>
              <w:instrText xml:space="preserve"> PAGEREF _Toc1067919 \h </w:instrText>
            </w:r>
            <w:r w:rsidR="007854F1">
              <w:rPr>
                <w:noProof/>
                <w:webHidden/>
              </w:rPr>
            </w:r>
            <w:r w:rsidR="007854F1">
              <w:rPr>
                <w:noProof/>
                <w:webHidden/>
              </w:rPr>
              <w:fldChar w:fldCharType="separate"/>
            </w:r>
            <w:r w:rsidR="007854F1">
              <w:rPr>
                <w:noProof/>
                <w:webHidden/>
              </w:rPr>
              <w:t>20</w:t>
            </w:r>
            <w:r w:rsidR="007854F1">
              <w:rPr>
                <w:noProof/>
                <w:webHidden/>
              </w:rPr>
              <w:fldChar w:fldCharType="end"/>
            </w:r>
          </w:hyperlink>
        </w:p>
        <w:p w:rsidR="007A1130" w:rsidRPr="00240B0A" w:rsidRDefault="00226573" w:rsidP="00A87E55">
          <w:pPr>
            <w:pStyle w:val="11"/>
          </w:pPr>
          <w:r w:rsidRPr="00FD7263">
            <w:rPr>
              <w:b/>
              <w:sz w:val="44"/>
            </w:rPr>
            <w:fldChar w:fldCharType="end"/>
          </w:r>
        </w:p>
      </w:sdtContent>
    </w:sdt>
    <w:p w:rsidR="00240B0A" w:rsidRDefault="00240B0A" w:rsidP="00240B0A">
      <w:pPr>
        <w:pStyle w:val="1"/>
      </w:pPr>
      <w:bookmarkStart w:id="0" w:name="_Toc1067905"/>
      <w:r>
        <w:lastRenderedPageBreak/>
        <w:t>Введение</w:t>
      </w:r>
      <w:bookmarkEnd w:id="0"/>
    </w:p>
    <w:p w:rsidR="00240B0A" w:rsidRPr="000F6494" w:rsidRDefault="00240B0A" w:rsidP="002D704F">
      <w:pPr>
        <w:jc w:val="both"/>
        <w:rPr>
          <w:highlight w:val="yellow"/>
        </w:rPr>
      </w:pPr>
      <w:r w:rsidRPr="00E97762">
        <w:t>О многих событиях в мире мы узнаем через средства массовой информации. Как и</w:t>
      </w:r>
      <w:r w:rsidRPr="00E97762">
        <w:t>з</w:t>
      </w:r>
      <w:r w:rsidRPr="00E97762">
        <w:t xml:space="preserve">вестно, не все СМИ беспристрастны. В зависимости от политической конъюнктуры, они так или иначе, искажают действительность, создают стереотипы, выгодные стране. Сквозь решетку прессы события, происходящие в другой стране мира, передаются иначе. Так за громкими и вычурными лозунгами советской печати скрывается политика. </w:t>
      </w:r>
      <w:r w:rsidR="00E97762" w:rsidRPr="00E97762">
        <w:t>Газеты, как и ранее, так и сейчас, являются общедоступным источником новостей. Но у них есть и еще одна функция</w:t>
      </w:r>
      <w:r w:rsidR="00E97762">
        <w:t xml:space="preserve"> –</w:t>
      </w:r>
      <w:r w:rsidR="00E97762" w:rsidRPr="00E97762">
        <w:t xml:space="preserve"> это создание общественного мнения. Поэтому газета, с самого своего во</w:t>
      </w:r>
      <w:r w:rsidR="00E97762" w:rsidRPr="00E97762">
        <w:t>з</w:t>
      </w:r>
      <w:r w:rsidR="00E97762" w:rsidRPr="00E97762">
        <w:t>никновения, находится под влиянием тех, то контролирует основной поток информации. В нашем случае</w:t>
      </w:r>
      <w:r w:rsidR="00E97762">
        <w:t xml:space="preserve"> –</w:t>
      </w:r>
      <w:r w:rsidR="00E97762" w:rsidRPr="00E97762">
        <w:t xml:space="preserve"> это Советский Союз.</w:t>
      </w:r>
      <w:r w:rsidR="00E97762">
        <w:t xml:space="preserve"> У СМИ в любой части мира есть одна общая черта – это рассмотрение международных проблем с точки зрения национальных интересов. В дальнейшем мы это увидим в нашем исследовании.</w:t>
      </w:r>
    </w:p>
    <w:p w:rsidR="009349A6" w:rsidRDefault="00240B0A" w:rsidP="009349A6">
      <w:pPr>
        <w:jc w:val="both"/>
      </w:pPr>
      <w:r w:rsidRPr="00087882">
        <w:rPr>
          <w:b/>
        </w:rPr>
        <w:t>Актуальность исследования</w:t>
      </w:r>
      <w:r w:rsidRPr="00087882">
        <w:t>:</w:t>
      </w:r>
      <w:r w:rsidR="002568A7">
        <w:t xml:space="preserve"> </w:t>
      </w:r>
      <w:r w:rsidR="00087882">
        <w:t>На данный момент в данной теме, как</w:t>
      </w:r>
      <w:r w:rsidR="002568A7">
        <w:t xml:space="preserve"> </w:t>
      </w:r>
      <w:r w:rsidR="00087882">
        <w:t>и в схожих слабо обозначено влияние государства на журналистику, а в частности, на манеру и при</w:t>
      </w:r>
      <w:r w:rsidR="00087882">
        <w:t>е</w:t>
      </w:r>
      <w:r w:rsidR="00087882">
        <w:t>мы освещения военных конфликтов. Мы считаем важным разобрать наиболее известные примеры, но на малоизученной теме, такой</w:t>
      </w:r>
      <w:r w:rsidR="00F12E97">
        <w:t xml:space="preserve"> как Корейская война, так как некоторые аспе</w:t>
      </w:r>
      <w:r w:rsidR="00F12E97">
        <w:t>к</w:t>
      </w:r>
      <w:r w:rsidR="00F12E97">
        <w:t xml:space="preserve">ты могут быть изучены только на основе этой темы, ведь Корейская война – это первый конфликт «Холодной войны», ряда событий, которые имели влияние на весь мир и были совершенно новым типом противостояния между </w:t>
      </w:r>
      <w:r w:rsidR="00F12E97" w:rsidRPr="009349A6">
        <w:t>государствами.</w:t>
      </w:r>
      <w:r w:rsidR="009349A6">
        <w:t xml:space="preserve"> Данный период взят, так как после Второй мировой войны СССР начал создание соцлагеря.</w:t>
      </w:r>
    </w:p>
    <w:p w:rsidR="00E03DBE" w:rsidRDefault="009349A6" w:rsidP="009349A6">
      <w:pPr>
        <w:jc w:val="both"/>
      </w:pPr>
      <w:r>
        <w:t xml:space="preserve"> </w:t>
      </w:r>
      <w:r w:rsidR="00E03DBE">
        <w:t>При написании работы нашими основными источниками являлись</w:t>
      </w:r>
      <w:r w:rsidR="00925DE6" w:rsidRPr="00925DE6">
        <w:t xml:space="preserve"> </w:t>
      </w:r>
      <w:r w:rsidR="00925DE6">
        <w:t>номера газеты «Известия» и газеты «Правда» от 1950 года (конец июня-начало августа)</w:t>
      </w:r>
      <w:r w:rsidR="00C11EC3">
        <w:t>.</w:t>
      </w:r>
      <w:r w:rsidR="00E03DBE">
        <w:t xml:space="preserve"> </w:t>
      </w:r>
      <w:r w:rsidR="00C11EC3">
        <w:t>В первой главе мы говорим о газете, как о источнике, а во второй</w:t>
      </w:r>
      <w:r w:rsidR="006F29EA">
        <w:t xml:space="preserve"> главе исследуем применяемые в печати приемы.</w:t>
      </w:r>
    </w:p>
    <w:p w:rsidR="00240B0A" w:rsidRDefault="00240B0A" w:rsidP="002D704F">
      <w:pPr>
        <w:jc w:val="both"/>
      </w:pPr>
      <w:r w:rsidRPr="00404783">
        <w:rPr>
          <w:b/>
        </w:rPr>
        <w:t>Цель исследования</w:t>
      </w:r>
      <w:r>
        <w:t>: изучение освещения Корейской войны советской периодич</w:t>
      </w:r>
      <w:r>
        <w:t>е</w:t>
      </w:r>
      <w:r>
        <w:t>ской печатью.</w:t>
      </w:r>
    </w:p>
    <w:p w:rsidR="00240B0A" w:rsidRDefault="00240B0A" w:rsidP="002D704F">
      <w:pPr>
        <w:jc w:val="both"/>
      </w:pPr>
      <w:r w:rsidRPr="00404783">
        <w:rPr>
          <w:b/>
        </w:rPr>
        <w:t>Объект исследования</w:t>
      </w:r>
      <w:r>
        <w:t xml:space="preserve"> – события Корейской войны.</w:t>
      </w:r>
    </w:p>
    <w:p w:rsidR="00240B0A" w:rsidRDefault="00240B0A" w:rsidP="002D704F">
      <w:pPr>
        <w:jc w:val="both"/>
      </w:pPr>
      <w:r w:rsidRPr="00404783">
        <w:rPr>
          <w:b/>
        </w:rPr>
        <w:t>Предмет исследования</w:t>
      </w:r>
      <w:r>
        <w:t xml:space="preserve"> – информация о корейской войне в советской период</w:t>
      </w:r>
      <w:r w:rsidR="00793798">
        <w:t>ич</w:t>
      </w:r>
      <w:r w:rsidR="00793798">
        <w:t>е</w:t>
      </w:r>
      <w:r w:rsidR="00793798">
        <w:t>ской печати 1950 года (газеты</w:t>
      </w:r>
      <w:r>
        <w:t xml:space="preserve"> «Известия»</w:t>
      </w:r>
      <w:r w:rsidR="00793798">
        <w:t>, «Правда»</w:t>
      </w:r>
      <w:r>
        <w:t>).</w:t>
      </w:r>
    </w:p>
    <w:p w:rsidR="00240B0A" w:rsidRDefault="00240B0A" w:rsidP="002D704F">
      <w:pPr>
        <w:jc w:val="both"/>
      </w:pPr>
      <w:r w:rsidRPr="00404783">
        <w:rPr>
          <w:b/>
        </w:rPr>
        <w:t>Задачи исследования</w:t>
      </w:r>
      <w:r>
        <w:t xml:space="preserve">: </w:t>
      </w:r>
    </w:p>
    <w:p w:rsidR="00240B0A" w:rsidRDefault="004D4417" w:rsidP="007854F1">
      <w:pPr>
        <w:pStyle w:val="a8"/>
        <w:numPr>
          <w:ilvl w:val="0"/>
          <w:numId w:val="30"/>
        </w:numPr>
        <w:jc w:val="both"/>
      </w:pPr>
      <w:r>
        <w:t xml:space="preserve">Исследовать политическую ситуацию и ход Корейской войны; </w:t>
      </w:r>
      <w:r w:rsidR="0066676F">
        <w:t>определить,</w:t>
      </w:r>
      <w:r>
        <w:t xml:space="preserve"> как они влияли на освещение новостей.</w:t>
      </w:r>
    </w:p>
    <w:p w:rsidR="00240B0A" w:rsidRDefault="004D4417" w:rsidP="007854F1">
      <w:pPr>
        <w:pStyle w:val="a8"/>
        <w:numPr>
          <w:ilvl w:val="0"/>
          <w:numId w:val="30"/>
        </w:numPr>
        <w:jc w:val="both"/>
      </w:pPr>
      <w:r>
        <w:lastRenderedPageBreak/>
        <w:t>Определить отношение населения различных стран</w:t>
      </w:r>
      <w:r w:rsidR="00240B0A">
        <w:t xml:space="preserve"> к ситуации в Корее, пре</w:t>
      </w:r>
      <w:r w:rsidR="00240B0A">
        <w:t>д</w:t>
      </w:r>
      <w:r w:rsidR="00240B0A">
        <w:t>ставленное прессой.</w:t>
      </w:r>
    </w:p>
    <w:p w:rsidR="00E9514C" w:rsidRDefault="00925DE6" w:rsidP="007854F1">
      <w:pPr>
        <w:pStyle w:val="a8"/>
        <w:numPr>
          <w:ilvl w:val="0"/>
          <w:numId w:val="30"/>
        </w:numPr>
        <w:jc w:val="both"/>
      </w:pPr>
      <w:r w:rsidRPr="00925DE6">
        <w:t>Изучить стереотипы и приемы и цель, с которой они используются.</w:t>
      </w:r>
    </w:p>
    <w:p w:rsidR="00793798" w:rsidRDefault="00240B0A" w:rsidP="00DA33FF">
      <w:pPr>
        <w:keepNext/>
        <w:widowControl w:val="0"/>
        <w:jc w:val="both"/>
      </w:pPr>
      <w:r w:rsidRPr="00404783">
        <w:rPr>
          <w:b/>
        </w:rPr>
        <w:t>Гипотеза исследования</w:t>
      </w:r>
      <w:r>
        <w:t xml:space="preserve">: </w:t>
      </w:r>
      <w:r w:rsidR="00F12E97" w:rsidRPr="00F12E97">
        <w:t>в начале исследова</w:t>
      </w:r>
      <w:r w:rsidR="00793798">
        <w:t>ния, мы предполагали, что</w:t>
      </w:r>
      <w:r w:rsidR="009349A6">
        <w:t xml:space="preserve"> в газетах </w:t>
      </w:r>
      <w:r w:rsidR="00F12E97" w:rsidRPr="00F12E97">
        <w:t>«Известия»</w:t>
      </w:r>
      <w:r w:rsidR="00793798">
        <w:t xml:space="preserve"> и «Правда» </w:t>
      </w:r>
      <w:r w:rsidR="00F12E97" w:rsidRPr="00F12E97">
        <w:t>при</w:t>
      </w:r>
      <w:r w:rsidR="00793798">
        <w:t xml:space="preserve">сутствуют устойчивые стереотипы и приемы, помогающие формированию определенных образов у читателя. </w:t>
      </w:r>
    </w:p>
    <w:p w:rsidR="00180485" w:rsidRDefault="00180485" w:rsidP="00F26E7E">
      <w:pPr>
        <w:jc w:val="both"/>
      </w:pPr>
      <w:r>
        <w:t xml:space="preserve">Основным </w:t>
      </w:r>
      <w:r w:rsidRPr="00180485">
        <w:rPr>
          <w:b/>
        </w:rPr>
        <w:t>методом исследования</w:t>
      </w:r>
      <w:r>
        <w:t xml:space="preserve"> в данной работе </w:t>
      </w:r>
      <w:r w:rsidR="00F26E7E">
        <w:t>является: Контент-анализ (д</w:t>
      </w:r>
      <w:r>
        <w:t>ля выявления наличия и тенденций к использованию стерео</w:t>
      </w:r>
      <w:r w:rsidR="00F26E7E">
        <w:t>типов в «Правде» и «Извест</w:t>
      </w:r>
      <w:r w:rsidR="00F26E7E">
        <w:t>и</w:t>
      </w:r>
      <w:r w:rsidR="00F26E7E">
        <w:t xml:space="preserve">ях».) </w:t>
      </w:r>
      <w:r>
        <w:t>Использовались основные направления контент-анализа:</w:t>
      </w:r>
    </w:p>
    <w:p w:rsidR="00180485" w:rsidRDefault="00180485" w:rsidP="00180485">
      <w:pPr>
        <w:jc w:val="both"/>
      </w:pPr>
      <w:r>
        <w:t>•</w:t>
      </w:r>
      <w:r>
        <w:tab/>
        <w:t>выявление того, что получило отражение в статье (реальные события).</w:t>
      </w:r>
    </w:p>
    <w:p w:rsidR="00180485" w:rsidRDefault="00180485" w:rsidP="00180485">
      <w:pPr>
        <w:jc w:val="both"/>
      </w:pPr>
      <w:r>
        <w:t>•</w:t>
      </w:r>
      <w:r>
        <w:tab/>
        <w:t>выявление того, что существует только в рамках текста (структура статьи).</w:t>
      </w:r>
    </w:p>
    <w:p w:rsidR="007A1130" w:rsidRDefault="00180485" w:rsidP="00180485">
      <w:pPr>
        <w:jc w:val="both"/>
      </w:pPr>
      <w:r>
        <w:t>•</w:t>
      </w:r>
      <w:r>
        <w:tab/>
        <w:t>Выявление того, что останется после текста (оценка эффекта воздействия)</w:t>
      </w:r>
      <w:r w:rsidR="00DA33FF">
        <w:t>.</w:t>
      </w:r>
    </w:p>
    <w:p w:rsidR="00A1683F" w:rsidRDefault="000F6494" w:rsidP="00240B0A">
      <w:pPr>
        <w:pStyle w:val="1"/>
      </w:pPr>
      <w:bookmarkStart w:id="1" w:name="_Toc1067906"/>
      <w:r>
        <w:lastRenderedPageBreak/>
        <w:t>Г</w:t>
      </w:r>
      <w:r w:rsidR="00703698">
        <w:t>лава</w:t>
      </w:r>
      <w:r w:rsidR="003A77A2">
        <w:t xml:space="preserve"> 1</w:t>
      </w:r>
      <w:r w:rsidR="00624891">
        <w:t>.</w:t>
      </w:r>
      <w:r w:rsidR="00940F51">
        <w:t xml:space="preserve"> </w:t>
      </w:r>
      <w:r w:rsidR="001176E9" w:rsidRPr="001176E9">
        <w:t>Советская газета как источник</w:t>
      </w:r>
      <w:bookmarkEnd w:id="1"/>
    </w:p>
    <w:p w:rsidR="001E7F9D" w:rsidRPr="001E7F9D" w:rsidRDefault="003A77A2" w:rsidP="001176E9">
      <w:pPr>
        <w:pStyle w:val="2"/>
        <w:jc w:val="both"/>
      </w:pPr>
      <w:bookmarkStart w:id="2" w:name="_Toc1067907"/>
      <w:r>
        <w:t>1</w:t>
      </w:r>
      <w:r w:rsidR="00703698">
        <w:t xml:space="preserve">.1. </w:t>
      </w:r>
      <w:r w:rsidR="001176E9">
        <w:t>Газета</w:t>
      </w:r>
      <w:r w:rsidR="001E7F9D">
        <w:t xml:space="preserve"> как источник</w:t>
      </w:r>
      <w:bookmarkEnd w:id="2"/>
    </w:p>
    <w:p w:rsidR="00DB2217" w:rsidRDefault="00703698" w:rsidP="00E54DD8">
      <w:pPr>
        <w:jc w:val="both"/>
        <w:rPr>
          <w:rFonts w:cs="Times New Roman"/>
          <w:szCs w:val="24"/>
        </w:rPr>
      </w:pPr>
      <w:r w:rsidRPr="00F407F0">
        <w:rPr>
          <w:rFonts w:cs="Times New Roman"/>
          <w:szCs w:val="24"/>
        </w:rPr>
        <w:t>Газета является удобным историческим источником, так как обладает разнообразием методов представления информации для аудитории этой самой информации (статьи, к</w:t>
      </w:r>
      <w:r w:rsidRPr="00F407F0">
        <w:rPr>
          <w:rFonts w:cs="Times New Roman"/>
          <w:szCs w:val="24"/>
        </w:rPr>
        <w:t>а</w:t>
      </w:r>
      <w:r w:rsidRPr="00F407F0">
        <w:rPr>
          <w:rFonts w:cs="Times New Roman"/>
          <w:szCs w:val="24"/>
        </w:rPr>
        <w:t>рикатуры</w:t>
      </w:r>
      <w:r w:rsidR="005E58B3">
        <w:rPr>
          <w:rFonts w:cs="Times New Roman"/>
          <w:szCs w:val="24"/>
        </w:rPr>
        <w:t>,</w:t>
      </w:r>
      <w:r w:rsidRPr="00F407F0">
        <w:rPr>
          <w:rFonts w:cs="Times New Roman"/>
          <w:szCs w:val="24"/>
        </w:rPr>
        <w:t xml:space="preserve"> </w:t>
      </w:r>
      <w:r w:rsidR="005E58B3">
        <w:rPr>
          <w:rFonts w:cs="Times New Roman"/>
          <w:szCs w:val="24"/>
        </w:rPr>
        <w:t>карты</w:t>
      </w:r>
      <w:r w:rsidR="00322C09">
        <w:rPr>
          <w:rFonts w:cs="Times New Roman"/>
          <w:szCs w:val="24"/>
        </w:rPr>
        <w:t xml:space="preserve"> (см. Приложение №2</w:t>
      </w:r>
      <w:r w:rsidR="006139AD">
        <w:rPr>
          <w:rFonts w:cs="Times New Roman"/>
          <w:szCs w:val="24"/>
        </w:rPr>
        <w:t>-пример карты из газеты)</w:t>
      </w:r>
      <w:r w:rsidR="005E58B3">
        <w:rPr>
          <w:rFonts w:cs="Times New Roman"/>
          <w:szCs w:val="24"/>
        </w:rPr>
        <w:t xml:space="preserve"> </w:t>
      </w:r>
      <w:r w:rsidRPr="00F407F0">
        <w:rPr>
          <w:rFonts w:cs="Times New Roman"/>
          <w:szCs w:val="24"/>
        </w:rPr>
        <w:t>и другие методы). Также в отличие от мемуаров и автобиографий современников, газета является СМИ, которое оп</w:t>
      </w:r>
      <w:r w:rsidRPr="00F407F0">
        <w:rPr>
          <w:rFonts w:cs="Times New Roman"/>
          <w:szCs w:val="24"/>
        </w:rPr>
        <w:t>е</w:t>
      </w:r>
      <w:r w:rsidRPr="00F407F0">
        <w:rPr>
          <w:rFonts w:cs="Times New Roman"/>
          <w:szCs w:val="24"/>
        </w:rPr>
        <w:t>ративно передает события и издается периодически, то есть дает возможность рассматр</w:t>
      </w:r>
      <w:r w:rsidRPr="00F407F0">
        <w:rPr>
          <w:rFonts w:cs="Times New Roman"/>
          <w:szCs w:val="24"/>
        </w:rPr>
        <w:t>и</w:t>
      </w:r>
      <w:r w:rsidRPr="00F407F0">
        <w:rPr>
          <w:rFonts w:cs="Times New Roman"/>
          <w:szCs w:val="24"/>
        </w:rPr>
        <w:t>вать события с момента его возникновения, в про</w:t>
      </w:r>
      <w:r w:rsidR="001815EA">
        <w:rPr>
          <w:rFonts w:cs="Times New Roman"/>
          <w:szCs w:val="24"/>
        </w:rPr>
        <w:t>цессе развития и до его конца. При этом</w:t>
      </w:r>
      <w:r w:rsidRPr="00F407F0">
        <w:rPr>
          <w:rFonts w:cs="Times New Roman"/>
          <w:szCs w:val="24"/>
        </w:rPr>
        <w:t xml:space="preserve"> если это просто сводки, а не статьи, то мы имеем возможность посмотреть на событие без какого-либо политического окраса.</w:t>
      </w:r>
      <w:r w:rsidR="001E7F9D" w:rsidRPr="001E7F9D">
        <w:t xml:space="preserve"> </w:t>
      </w:r>
      <w:r w:rsidR="001E7F9D" w:rsidRPr="001E7F9D">
        <w:rPr>
          <w:rFonts w:cs="Times New Roman"/>
          <w:szCs w:val="24"/>
        </w:rPr>
        <w:t>Советские газеты как один из доступных видов СМИ для среднестатистического жителя СССР не являются в полной мере исторически точным источником, но точно отражают отношение Советской власти к тому или иному событию, как в мире, так и в стране. Все газеты являлись государственными, а значит, вне завис</w:t>
      </w:r>
      <w:r w:rsidR="001E7F9D" w:rsidRPr="001E7F9D">
        <w:rPr>
          <w:rFonts w:cs="Times New Roman"/>
          <w:szCs w:val="24"/>
        </w:rPr>
        <w:t>и</w:t>
      </w:r>
      <w:r w:rsidR="001E7F9D" w:rsidRPr="001E7F9D">
        <w:rPr>
          <w:rFonts w:cs="Times New Roman"/>
          <w:szCs w:val="24"/>
        </w:rPr>
        <w:t>мости от того какую газету купил бы обычный гражданин, он бы получил примерно тот же набор новостей, сводок и статей.</w:t>
      </w:r>
      <w:r w:rsidRPr="00F407F0">
        <w:rPr>
          <w:rFonts w:cs="Times New Roman"/>
          <w:szCs w:val="24"/>
        </w:rPr>
        <w:t xml:space="preserve"> </w:t>
      </w:r>
      <w:r w:rsidR="009C54C4">
        <w:rPr>
          <w:rFonts w:cs="Times New Roman"/>
          <w:szCs w:val="24"/>
        </w:rPr>
        <w:t xml:space="preserve">Эта </w:t>
      </w:r>
      <w:r w:rsidR="00EA3622">
        <w:rPr>
          <w:rFonts w:cs="Times New Roman"/>
          <w:szCs w:val="24"/>
        </w:rPr>
        <w:t>«зависимость» газеты от своего «хозяина» (в нашем случае</w:t>
      </w:r>
      <w:r w:rsidR="00EF53F0">
        <w:rPr>
          <w:rFonts w:cs="Times New Roman"/>
          <w:szCs w:val="24"/>
        </w:rPr>
        <w:t xml:space="preserve"> –</w:t>
      </w:r>
      <w:r w:rsidR="00EA3622">
        <w:rPr>
          <w:rFonts w:cs="Times New Roman"/>
          <w:szCs w:val="24"/>
        </w:rPr>
        <w:t xml:space="preserve"> это государство) </w:t>
      </w:r>
      <w:r w:rsidR="009C54C4">
        <w:rPr>
          <w:rFonts w:cs="Times New Roman"/>
          <w:szCs w:val="24"/>
        </w:rPr>
        <w:t xml:space="preserve">дает возможность </w:t>
      </w:r>
      <w:r w:rsidR="00EA3622">
        <w:rPr>
          <w:rFonts w:cs="Times New Roman"/>
          <w:szCs w:val="24"/>
        </w:rPr>
        <w:t>изучить</w:t>
      </w:r>
      <w:r w:rsidR="001815EA">
        <w:rPr>
          <w:rFonts w:cs="Times New Roman"/>
          <w:szCs w:val="24"/>
        </w:rPr>
        <w:t>,</w:t>
      </w:r>
      <w:r w:rsidR="00EA3622">
        <w:rPr>
          <w:rFonts w:cs="Times New Roman"/>
          <w:szCs w:val="24"/>
        </w:rPr>
        <w:t xml:space="preserve"> с какой точки зрения инфо</w:t>
      </w:r>
      <w:r w:rsidR="00EA3622">
        <w:rPr>
          <w:rFonts w:cs="Times New Roman"/>
          <w:szCs w:val="24"/>
        </w:rPr>
        <w:t>р</w:t>
      </w:r>
      <w:r w:rsidR="00EA3622">
        <w:rPr>
          <w:rFonts w:cs="Times New Roman"/>
          <w:szCs w:val="24"/>
        </w:rPr>
        <w:t>мация подается аудитории, а также сравнить предоставляемую информацию с общеи</w:t>
      </w:r>
      <w:r w:rsidR="00EA3622">
        <w:rPr>
          <w:rFonts w:cs="Times New Roman"/>
          <w:szCs w:val="24"/>
        </w:rPr>
        <w:t>з</w:t>
      </w:r>
      <w:r w:rsidR="00EA3622">
        <w:rPr>
          <w:rFonts w:cs="Times New Roman"/>
          <w:szCs w:val="24"/>
        </w:rPr>
        <w:t xml:space="preserve">вестными историческими фактами и </w:t>
      </w:r>
      <w:r w:rsidR="00DB2217">
        <w:rPr>
          <w:rFonts w:cs="Times New Roman"/>
          <w:szCs w:val="24"/>
        </w:rPr>
        <w:t>суждениями признанных историков, занимающихся данным вопросом.</w:t>
      </w:r>
    </w:p>
    <w:p w:rsidR="00B65E5D" w:rsidRDefault="009C54C4" w:rsidP="00E54DD8">
      <w:pPr>
        <w:jc w:val="both"/>
        <w:rPr>
          <w:rFonts w:cs="Times New Roman"/>
          <w:szCs w:val="24"/>
        </w:rPr>
      </w:pPr>
      <w:r w:rsidRPr="009C54C4">
        <w:rPr>
          <w:rFonts w:cs="Times New Roman"/>
          <w:szCs w:val="24"/>
        </w:rPr>
        <w:t>Важно понимать, что мы рассматриваем газету в 1950-е</w:t>
      </w:r>
      <w:r w:rsidR="00E915D1">
        <w:rPr>
          <w:rFonts w:cs="Times New Roman"/>
          <w:szCs w:val="24"/>
        </w:rPr>
        <w:t>,</w:t>
      </w:r>
      <w:r w:rsidRPr="009C54C4">
        <w:rPr>
          <w:rFonts w:cs="Times New Roman"/>
          <w:szCs w:val="24"/>
        </w:rPr>
        <w:t xml:space="preserve"> то есть в годы, когда гос</w:t>
      </w:r>
      <w:r w:rsidRPr="009C54C4">
        <w:rPr>
          <w:rFonts w:cs="Times New Roman"/>
          <w:szCs w:val="24"/>
        </w:rPr>
        <w:t>у</w:t>
      </w:r>
      <w:r w:rsidRPr="009C54C4">
        <w:rPr>
          <w:rFonts w:cs="Times New Roman"/>
          <w:szCs w:val="24"/>
        </w:rPr>
        <w:t>дарством управлял Сталин, при котором как известно существовали жесткие рамки ценз</w:t>
      </w:r>
      <w:r w:rsidRPr="009C54C4">
        <w:rPr>
          <w:rFonts w:cs="Times New Roman"/>
          <w:szCs w:val="24"/>
        </w:rPr>
        <w:t>у</w:t>
      </w:r>
      <w:r w:rsidRPr="009C54C4">
        <w:rPr>
          <w:rFonts w:cs="Times New Roman"/>
          <w:szCs w:val="24"/>
        </w:rPr>
        <w:t>ры и других ограничений.</w:t>
      </w:r>
    </w:p>
    <w:p w:rsidR="00C94F50" w:rsidRDefault="003A77A2" w:rsidP="00E54DD8">
      <w:pPr>
        <w:pStyle w:val="3"/>
        <w:jc w:val="both"/>
      </w:pPr>
      <w:bookmarkStart w:id="3" w:name="_Toc1067908"/>
      <w:r>
        <w:t>1.1.1</w:t>
      </w:r>
      <w:r w:rsidR="00C94F50">
        <w:t>. Рубрики «Известий», в которых говорится о Корее</w:t>
      </w:r>
      <w:bookmarkEnd w:id="3"/>
    </w:p>
    <w:p w:rsidR="00B9191B" w:rsidRDefault="00A4569B" w:rsidP="00E54DD8">
      <w:pPr>
        <w:jc w:val="both"/>
      </w:pPr>
      <w:r>
        <w:t xml:space="preserve"> В «Известиях»</w:t>
      </w:r>
      <w:r w:rsidR="008A1219">
        <w:t>, как и в «Правде»,</w:t>
      </w:r>
      <w:r>
        <w:t xml:space="preserve"> даются сводки с самого фронта, заявления мир</w:t>
      </w:r>
      <w:r>
        <w:t>о</w:t>
      </w:r>
      <w:r>
        <w:t>вых лидеров и руководителей международных организаций (заявления Генерального, на тот момент, секретаря ООН Трюгве Ли), сообщения о военных преступлениях против мирного населения, и конечно, мнение народа из стран Социалистического лагеря.</w:t>
      </w:r>
    </w:p>
    <w:p w:rsidR="00A4569B" w:rsidRDefault="00A4569B" w:rsidP="00E54DD8">
      <w:pPr>
        <w:jc w:val="both"/>
      </w:pPr>
      <w:r>
        <w:t>Во время Корейской войны практически все четырехстраничное издание газеты «Известия» было посв</w:t>
      </w:r>
      <w:r w:rsidR="008A1219">
        <w:t>ящено событиям войны и состояло из заметок и статей о ней, в то время как в «Правде» все заметки о Корейской войне находились на 4-6 страницах, где находился блок международных новостей.</w:t>
      </w:r>
      <w:r w:rsidR="00F6177E">
        <w:t xml:space="preserve"> Часто, для наглядного изображения событий или</w:t>
      </w:r>
      <w:r w:rsidR="008A1219">
        <w:t xml:space="preserve"> передачи отношения партии и государства к конфликту</w:t>
      </w:r>
      <w:r w:rsidR="00F6177E">
        <w:t xml:space="preserve">, в номер вставлялись схемы </w:t>
      </w:r>
      <w:r w:rsidR="00F6177E">
        <w:lastRenderedPageBreak/>
        <w:t>хода войны или карикатуры политического характера</w:t>
      </w:r>
      <w:r w:rsidR="00322C09">
        <w:t xml:space="preserve"> (см Приложение№1)</w:t>
      </w:r>
      <w:r w:rsidR="00F6177E">
        <w:t>. Стоит отм</w:t>
      </w:r>
      <w:r w:rsidR="00F6177E">
        <w:t>е</w:t>
      </w:r>
      <w:r w:rsidR="00F6177E">
        <w:t>тить, что даже при заметном снижении интереса к Корейской войне, а это произошло уже к декабрю 1950 года, и до само</w:t>
      </w:r>
      <w:r w:rsidR="008A1219">
        <w:t>го окончания войны, на последних страницах выпуска б</w:t>
      </w:r>
      <w:r w:rsidR="008A1219">
        <w:t>ы</w:t>
      </w:r>
      <w:r w:rsidR="008A1219">
        <w:t>ли колонки</w:t>
      </w:r>
      <w:r w:rsidR="00F6177E">
        <w:t xml:space="preserve"> «Положение в Корее»</w:t>
      </w:r>
      <w:r w:rsidR="008A1219">
        <w:t xml:space="preserve"> («Известия») и «События в Корее» («Правда»).</w:t>
      </w:r>
    </w:p>
    <w:p w:rsidR="00C94F50" w:rsidRPr="00C94F50" w:rsidRDefault="003A77A2" w:rsidP="00E54DD8">
      <w:pPr>
        <w:pStyle w:val="3"/>
        <w:jc w:val="both"/>
      </w:pPr>
      <w:bookmarkStart w:id="4" w:name="_Toc1067909"/>
      <w:r>
        <w:t>1.1.2</w:t>
      </w:r>
      <w:r w:rsidR="00C94F50">
        <w:t>. Особенности языка</w:t>
      </w:r>
      <w:r w:rsidR="00EE38F7">
        <w:t xml:space="preserve"> и приемы, используемые в статьях</w:t>
      </w:r>
      <w:bookmarkEnd w:id="4"/>
    </w:p>
    <w:p w:rsidR="00E2478C" w:rsidRDefault="0021086F" w:rsidP="00E54DD8">
      <w:pPr>
        <w:jc w:val="both"/>
      </w:pPr>
      <w:r w:rsidRPr="0021086F">
        <w:t>Так в</w:t>
      </w:r>
      <w:r w:rsidR="008A1219">
        <w:t>о</w:t>
      </w:r>
      <w:r w:rsidRPr="0021086F">
        <w:t xml:space="preserve"> взя</w:t>
      </w:r>
      <w:r w:rsidR="008A1219">
        <w:t>тых нами газетах</w:t>
      </w:r>
      <w:r w:rsidRPr="0021086F">
        <w:t xml:space="preserve"> «Известия»</w:t>
      </w:r>
      <w:r w:rsidR="008A1219">
        <w:t xml:space="preserve"> и «Правда»</w:t>
      </w:r>
      <w:r w:rsidRPr="0021086F">
        <w:t>, прослеживается жесткая гос</w:t>
      </w:r>
      <w:r w:rsidRPr="0021086F">
        <w:t>у</w:t>
      </w:r>
      <w:r w:rsidRPr="0021086F">
        <w:t>дарственная цензура и трансляция населению мнения правительства. Собственно, все г</w:t>
      </w:r>
      <w:r w:rsidRPr="0021086F">
        <w:t>а</w:t>
      </w:r>
      <w:r w:rsidRPr="0021086F">
        <w:t xml:space="preserve">зеты СССР просто передавали решения государственного руководства. Это следствие единого информационного направления СМИ в СССР, которое было присуще не только печатным изданиям. Все статьи в исследуемой нами газете анонимны (автор не указан); в ней описываются в основном </w:t>
      </w:r>
      <w:r w:rsidR="00C63A57" w:rsidRPr="006139AD">
        <w:t>внутри</w:t>
      </w:r>
      <w:r w:rsidR="006139AD" w:rsidRPr="006139AD">
        <w:t xml:space="preserve"> </w:t>
      </w:r>
      <w:r w:rsidRPr="006139AD">
        <w:t>союзные</w:t>
      </w:r>
      <w:r w:rsidRPr="0021086F">
        <w:t xml:space="preserve"> и некоторые мировые события, получившие сильную огласку. Как и большинство печатных изданий того времени, </w:t>
      </w:r>
      <w:r w:rsidR="008A1219">
        <w:t xml:space="preserve">данные газеты </w:t>
      </w:r>
      <w:r w:rsidRPr="0021086F">
        <w:t>и</w:t>
      </w:r>
      <w:r w:rsidRPr="0021086F">
        <w:t>з</w:t>
      </w:r>
      <w:r w:rsidRPr="0021086F">
        <w:t>давались в стиле социалистического реализма, так как этот стиль являлся более удобным для передачи информации и позиционировался как наиболее научный. «Социалистич</w:t>
      </w:r>
      <w:r w:rsidRPr="0021086F">
        <w:t>е</w:t>
      </w:r>
      <w:r w:rsidRPr="0021086F">
        <w:t>ский реализм является глубоко жизненным, научным и самым передовым художестве</w:t>
      </w:r>
      <w:r w:rsidRPr="0021086F">
        <w:t>н</w:t>
      </w:r>
      <w:r w:rsidRPr="0021086F">
        <w:t>ным методом, развившимся в результате успехов социалистического строительства и во</w:t>
      </w:r>
      <w:r w:rsidRPr="0021086F">
        <w:t>с</w:t>
      </w:r>
      <w:r w:rsidRPr="0021086F">
        <w:t>питания советских людей в духе коммунизма. Принципы социалистического реализма …явились дальнейшим развитием ленинского учения о партийности литературы.»</w:t>
      </w:r>
      <w:r>
        <w:rPr>
          <w:rStyle w:val="a5"/>
        </w:rPr>
        <w:footnoteReference w:id="1"/>
      </w:r>
      <w:r w:rsidRPr="0021086F">
        <w:t xml:space="preserve"> </w:t>
      </w:r>
    </w:p>
    <w:p w:rsidR="0091593A" w:rsidRPr="0091593A" w:rsidRDefault="00AB530F" w:rsidP="00DA33FF">
      <w:pPr>
        <w:ind w:firstLine="0"/>
        <w:jc w:val="both"/>
      </w:pPr>
      <w:r>
        <w:t xml:space="preserve"> </w:t>
      </w:r>
      <w:bookmarkStart w:id="5" w:name="_Toc1067910"/>
      <w:r w:rsidR="003A77A2">
        <w:t>1</w:t>
      </w:r>
      <w:r w:rsidR="00506903" w:rsidRPr="00506903">
        <w:t xml:space="preserve">.2. Корейская война в </w:t>
      </w:r>
      <w:r w:rsidR="00B501B0">
        <w:t>газетах</w:t>
      </w:r>
      <w:bookmarkEnd w:id="5"/>
    </w:p>
    <w:p w:rsidR="000F36B8" w:rsidRDefault="00E2478C" w:rsidP="00E54DD8">
      <w:pPr>
        <w:jc w:val="both"/>
      </w:pPr>
      <w:r>
        <w:t>До 27 июня 1950 года никаких статей о Корее не было. Спустя два дня после начала войны появились первые сообщения о начале во</w:t>
      </w:r>
      <w:r w:rsidR="00B501B0">
        <w:t>йны, б</w:t>
      </w:r>
      <w:r>
        <w:t xml:space="preserve">ыли опубликованы "Обращение Ким Ир Сена к </w:t>
      </w:r>
      <w:r w:rsidR="00B501B0">
        <w:t>народу Кореи" на 2 странице и колонка "События в Корее" на 6</w:t>
      </w:r>
      <w:r>
        <w:t xml:space="preserve"> странице</w:t>
      </w:r>
      <w:r w:rsidR="00B501B0">
        <w:t xml:space="preserve"> (в «Правде»). Эти же статьи продублированы в «Известиях»</w:t>
      </w:r>
      <w:r>
        <w:t>. И далее все п</w:t>
      </w:r>
      <w:r w:rsidR="00B501B0">
        <w:t>ервые месяцы войны в обеих газетах</w:t>
      </w:r>
      <w:r>
        <w:t xml:space="preserve"> широко освещаются события в Корее. При этом основным видом статей сразу становятся письма из «освобожденных» земель и сообщения о ходе войны из центрального штаба НА КНДР. Практически сразу появляется множество статей о амер</w:t>
      </w:r>
      <w:r>
        <w:t>и</w:t>
      </w:r>
      <w:r>
        <w:t>канской агрессии или статей, в которых народ какой-либо не только социалистической страны, но и любой другой осуждал деятельность американцев. Такие статьи занимают практически всю газету</w:t>
      </w:r>
      <w:r w:rsidR="00B501B0">
        <w:t xml:space="preserve"> «Известия»</w:t>
      </w:r>
      <w:r>
        <w:t>, за очень редкими исключениями, а по мере продв</w:t>
      </w:r>
      <w:r>
        <w:t>и</w:t>
      </w:r>
      <w:r>
        <w:t xml:space="preserve">жения глубь страны стали появляться статьи </w:t>
      </w:r>
      <w:r w:rsidRPr="00180485">
        <w:t>о</w:t>
      </w:r>
      <w:r w:rsidR="00180485" w:rsidRPr="00180485">
        <w:t>б</w:t>
      </w:r>
      <w:r w:rsidRPr="00180485">
        <w:t xml:space="preserve"> американских</w:t>
      </w:r>
      <w:r>
        <w:t xml:space="preserve"> военных преступлениях.</w:t>
      </w:r>
      <w:r w:rsidR="00B501B0">
        <w:t xml:space="preserve"> В «Правде» статьи остаются в блоке международных новостей на 4-6 странице.</w:t>
      </w:r>
    </w:p>
    <w:p w:rsidR="00E2478C" w:rsidRDefault="000F36B8" w:rsidP="00E54DD8">
      <w:pPr>
        <w:jc w:val="both"/>
      </w:pPr>
      <w:r>
        <w:t xml:space="preserve"> Такое</w:t>
      </w:r>
      <w:r w:rsidR="00E2478C">
        <w:t xml:space="preserve"> чрезвычайное внимание Корее уделяется только, пока </w:t>
      </w:r>
      <w:r w:rsidR="001F5D07">
        <w:t>К</w:t>
      </w:r>
      <w:r w:rsidR="00E2478C">
        <w:t>НА одерживает поб</w:t>
      </w:r>
      <w:r w:rsidR="00E2478C">
        <w:t>е</w:t>
      </w:r>
      <w:r w:rsidR="00E2478C">
        <w:t xml:space="preserve">ды. Это обусловлено тем, что победы </w:t>
      </w:r>
      <w:r w:rsidR="001F5D07">
        <w:t>К</w:t>
      </w:r>
      <w:r w:rsidR="00E2478C">
        <w:t xml:space="preserve">НА способствуют распространению коммунизма в </w:t>
      </w:r>
      <w:r w:rsidR="00E2478C">
        <w:lastRenderedPageBreak/>
        <w:t>мире, показывают силу коммунизма относительно капиталистических стран и «америка</w:t>
      </w:r>
      <w:r w:rsidR="00E2478C">
        <w:t>н</w:t>
      </w:r>
      <w:r w:rsidR="00E2478C">
        <w:t>цев-империалистов»</w:t>
      </w:r>
      <w:r w:rsidR="00B35B81">
        <w:t>. И</w:t>
      </w:r>
      <w:r w:rsidR="00E2478C">
        <w:t xml:space="preserve"> напротив, как только начинаются успехи войск ООН, например, пе</w:t>
      </w:r>
      <w:r>
        <w:t>риод сентябрь-ноябрь 1950 года,</w:t>
      </w:r>
      <w:r w:rsidR="00E2478C">
        <w:t xml:space="preserve"> то пропаганда в газете резко стихает и начинается освещение других событий</w:t>
      </w:r>
      <w:r w:rsidR="00B35B81">
        <w:t xml:space="preserve">. </w:t>
      </w:r>
      <w:r>
        <w:t>С середины июля до декабря</w:t>
      </w:r>
      <w:r w:rsidR="00E2478C">
        <w:t xml:space="preserve"> сообщения о Корее</w:t>
      </w:r>
      <w:r>
        <w:t xml:space="preserve"> сократились по некоторым причинам в обеих газетах (провалы КНА и крупные внутриполитические процессы в СССР)</w:t>
      </w:r>
      <w:r w:rsidR="00E2478C">
        <w:t xml:space="preserve">. </w:t>
      </w:r>
      <w:r w:rsidR="001815EA">
        <w:t xml:space="preserve">На </w:t>
      </w:r>
      <w:r w:rsidR="00180485">
        <w:t>заметки</w:t>
      </w:r>
      <w:r w:rsidR="00B501B0">
        <w:t xml:space="preserve"> </w:t>
      </w:r>
      <w:r w:rsidR="001815EA">
        <w:t>«</w:t>
      </w:r>
      <w:r w:rsidR="00E2478C">
        <w:t>Положение дел в Корее</w:t>
      </w:r>
      <w:r w:rsidR="001815EA">
        <w:t>»</w:t>
      </w:r>
      <w:r w:rsidR="00E2478C">
        <w:t xml:space="preserve"> выделяется 2-3 </w:t>
      </w:r>
      <w:r w:rsidR="001F5D07">
        <w:t>короткие коло</w:t>
      </w:r>
      <w:r w:rsidR="001F5D07">
        <w:t>н</w:t>
      </w:r>
      <w:r w:rsidR="001F5D07">
        <w:t>ки на 4 странице</w:t>
      </w:r>
      <w:r>
        <w:t xml:space="preserve"> (в «Известиях»)</w:t>
      </w:r>
      <w:r w:rsidR="001F5D07">
        <w:t>.</w:t>
      </w:r>
    </w:p>
    <w:p w:rsidR="00FB43D2" w:rsidRDefault="00FB43D2" w:rsidP="00E54DD8">
      <w:pPr>
        <w:jc w:val="both"/>
      </w:pPr>
      <w:r w:rsidRPr="00FB43D2">
        <w:t xml:space="preserve">Очень сложно выделить действительно важные действия КНА, так как практически все действия освещаются </w:t>
      </w:r>
      <w:r w:rsidR="000F36B8">
        <w:t>подробно. Если судить по выпускам</w:t>
      </w:r>
      <w:r w:rsidRPr="00FB43D2">
        <w:t xml:space="preserve"> от 26 июля 1950 года, то все действия успешны. Северокорейские партизаны действуют на самом юге страны, а также действуют в тылу врага. </w:t>
      </w:r>
      <w:r w:rsidRPr="001F5600">
        <w:t>(в «Положении в Корее» идет речь о действиях в Северном и Южном Кёнсане, а точнее в районе городов Тэгу, Пусан, Кочхан и Хэджу</w:t>
      </w:r>
      <w:r w:rsidRPr="00FB43D2">
        <w:t>)</w:t>
      </w:r>
      <w:r w:rsidR="001F5600">
        <w:rPr>
          <w:rStyle w:val="a5"/>
        </w:rPr>
        <w:footnoteReference w:id="2"/>
      </w:r>
      <w:r w:rsidRPr="00FB43D2">
        <w:t>. Примерно в таком же стиле сообщалось и о взятии Сеула.</w:t>
      </w:r>
      <w:r w:rsidR="00670500">
        <w:t xml:space="preserve"> Бегство южнокорейских войск тщательно отслеживалось</w:t>
      </w:r>
      <w:r w:rsidR="00AA28BC">
        <w:t>, описывалось в</w:t>
      </w:r>
      <w:r w:rsidR="00670500">
        <w:t xml:space="preserve">плоть до подробнейшего описания их состояния </w:t>
      </w:r>
      <w:r w:rsidR="000F36B8">
        <w:t>во время бегства или по прибытии</w:t>
      </w:r>
      <w:r w:rsidR="00670500">
        <w:t xml:space="preserve"> в очередной населенный </w:t>
      </w:r>
      <w:r w:rsidR="00A05428">
        <w:t>пункт</w:t>
      </w:r>
      <w:r w:rsidR="001F5600">
        <w:rPr>
          <w:rStyle w:val="a5"/>
        </w:rPr>
        <w:footnoteReference w:id="3"/>
      </w:r>
      <w:r w:rsidR="001F5600">
        <w:t xml:space="preserve">, о чем говорится в </w:t>
      </w:r>
      <w:r w:rsidR="001F5600" w:rsidRPr="001F5600">
        <w:t>«Сообщении</w:t>
      </w:r>
      <w:r w:rsidR="00B52610" w:rsidRPr="001F5600">
        <w:t xml:space="preserve"> о занятии Сувона северокорейс</w:t>
      </w:r>
      <w:r w:rsidR="001F5600" w:rsidRPr="001F5600">
        <w:t>кими войсками</w:t>
      </w:r>
      <w:r w:rsidR="000F36B8">
        <w:t>»</w:t>
      </w:r>
      <w:r w:rsidR="001F5600" w:rsidRPr="001F5600">
        <w:t>.</w:t>
      </w:r>
      <w:r>
        <w:t xml:space="preserve"> </w:t>
      </w:r>
    </w:p>
    <w:p w:rsidR="00A832B7" w:rsidRPr="00506903" w:rsidRDefault="003A77A2" w:rsidP="00E54DD8">
      <w:pPr>
        <w:pStyle w:val="3"/>
        <w:jc w:val="both"/>
      </w:pPr>
      <w:bookmarkStart w:id="6" w:name="_Toc1067911"/>
      <w:r>
        <w:t>1.2.1</w:t>
      </w:r>
      <w:r w:rsidR="00A832B7">
        <w:t>. Реакция за пределами Советского Союза</w:t>
      </w:r>
      <w:bookmarkEnd w:id="6"/>
    </w:p>
    <w:p w:rsidR="0091593A" w:rsidRDefault="0091593A" w:rsidP="00E54DD8">
      <w:pPr>
        <w:jc w:val="both"/>
      </w:pPr>
      <w:r>
        <w:t>В основном сообщения о внешней политике, касающиеся этой войны были двух т</w:t>
      </w:r>
      <w:r>
        <w:t>и</w:t>
      </w:r>
      <w:r>
        <w:t>пов:</w:t>
      </w:r>
    </w:p>
    <w:p w:rsidR="0091593A" w:rsidRPr="00180485" w:rsidRDefault="0091593A" w:rsidP="00180485">
      <w:pPr>
        <w:pStyle w:val="a8"/>
        <w:numPr>
          <w:ilvl w:val="0"/>
          <w:numId w:val="28"/>
        </w:numPr>
        <w:tabs>
          <w:tab w:val="left" w:pos="993"/>
        </w:tabs>
        <w:ind w:left="1843"/>
        <w:jc w:val="both"/>
      </w:pPr>
      <w:r w:rsidRPr="00180485">
        <w:t>Какая-либо страна отказывает в военной помощи США</w:t>
      </w:r>
    </w:p>
    <w:p w:rsidR="0091593A" w:rsidRDefault="0091593A" w:rsidP="00180485">
      <w:pPr>
        <w:pStyle w:val="a8"/>
        <w:numPr>
          <w:ilvl w:val="0"/>
          <w:numId w:val="28"/>
        </w:numPr>
        <w:tabs>
          <w:tab w:val="left" w:pos="993"/>
        </w:tabs>
        <w:ind w:left="1843"/>
        <w:jc w:val="both"/>
      </w:pPr>
      <w:r w:rsidRPr="00180485">
        <w:t>Статьи</w:t>
      </w:r>
      <w:r>
        <w:t xml:space="preserve"> о протестах или осуждении американской политики в Корее</w:t>
      </w:r>
    </w:p>
    <w:p w:rsidR="0091593A" w:rsidRDefault="0091593A" w:rsidP="00E54DD8">
      <w:pPr>
        <w:jc w:val="both"/>
      </w:pPr>
      <w:r>
        <w:t>Статьи о протестах против американской политики построены по одному типу. Они заключаются в том, что недовольные таким положение дел в Корее обычные рабочие, студенты и прочие шлют гневные телеграммы в газеты и другие СМИ своей страны. Или те же самые рабочие выходят на митинги</w:t>
      </w:r>
      <w:r w:rsidR="003339AF">
        <w:rPr>
          <w:rStyle w:val="a5"/>
        </w:rPr>
        <w:footnoteReference w:id="4"/>
      </w:r>
      <w:r>
        <w:t xml:space="preserve"> против американской агрессии в Корее. В о</w:t>
      </w:r>
      <w:r>
        <w:t>с</w:t>
      </w:r>
      <w:r>
        <w:t>новном такие сообщения идут из стран социалистического лагеря, но встречаются подо</w:t>
      </w:r>
      <w:r>
        <w:t>б</w:t>
      </w:r>
      <w:r>
        <w:t>ные заметки из Англии и даже статья о митингах в США</w:t>
      </w:r>
      <w:r w:rsidR="003339AF">
        <w:rPr>
          <w:rStyle w:val="a5"/>
        </w:rPr>
        <w:footnoteReference w:id="5"/>
      </w:r>
      <w:r>
        <w:t xml:space="preserve"> (которые это не считали войной, а полицейской операцией</w:t>
      </w:r>
      <w:r w:rsidR="003339AF">
        <w:t>).</w:t>
      </w:r>
    </w:p>
    <w:p w:rsidR="0091593A" w:rsidRDefault="0091593A" w:rsidP="00E54DD8">
      <w:pPr>
        <w:jc w:val="both"/>
      </w:pPr>
      <w:r>
        <w:t>Статьи, в которых говорилось об отказе в военной помощи</w:t>
      </w:r>
      <w:r w:rsidR="00CC0E7A">
        <w:t>,</w:t>
      </w:r>
      <w:r>
        <w:t xml:space="preserve"> встречаются несколько реже. По состоянию на июнь-август 1950 года такими странами являлись: Алжир, Афг</w:t>
      </w:r>
      <w:r>
        <w:t>а</w:t>
      </w:r>
      <w:r>
        <w:lastRenderedPageBreak/>
        <w:t xml:space="preserve">нистан, Бразилия решила отправить в Корею только экспедиционный корпус, а Индонезия закрыла порты для стран, участвующих в Корейском конфликте. </w:t>
      </w:r>
    </w:p>
    <w:p w:rsidR="00B8422C" w:rsidRDefault="0091593A" w:rsidP="002568A7">
      <w:pPr>
        <w:jc w:val="both"/>
      </w:pPr>
      <w:r>
        <w:t xml:space="preserve">Было несколько сообщений из Японии, например, спор в японском парламенте по поводу участия в данном конфликте, причем в газете акцентируется внимание на том, что против участия Японии в конфликте выступали коммунисты. Или </w:t>
      </w:r>
      <w:r w:rsidRPr="006A2D81">
        <w:t>статья «Японские тр</w:t>
      </w:r>
      <w:r w:rsidRPr="006A2D81">
        <w:t>у</w:t>
      </w:r>
      <w:r w:rsidRPr="006A2D81">
        <w:t>дящиеся выражают свою солидарность с корейским народом»</w:t>
      </w:r>
      <w:r w:rsidR="003339AF" w:rsidRPr="006A2D81">
        <w:rPr>
          <w:rStyle w:val="a5"/>
        </w:rPr>
        <w:footnoteReference w:id="6"/>
      </w:r>
      <w:r>
        <w:t xml:space="preserve"> в этой статье японский профсоюз рабочих, как бы выражают поддержку своим корейским собратьям, говорят, что «обрушиваются фашистские репрессии, подобные прошлым репрессиям японских имп</w:t>
      </w:r>
      <w:r>
        <w:t>е</w:t>
      </w:r>
      <w:r>
        <w:t>риалистов против коре</w:t>
      </w:r>
      <w:r w:rsidR="00CC0E7A">
        <w:t>йского народа. У нас общий враг</w:t>
      </w:r>
      <w:r>
        <w:t>»</w:t>
      </w:r>
      <w:r w:rsidR="00CC0E7A">
        <w:t>.</w:t>
      </w:r>
      <w:r>
        <w:t xml:space="preserve"> Но</w:t>
      </w:r>
      <w:r w:rsidR="00CC0E7A">
        <w:t>,</w:t>
      </w:r>
      <w:r>
        <w:t xml:space="preserve"> скорее всего</w:t>
      </w:r>
      <w:r w:rsidR="00CC0E7A">
        <w:t>,</w:t>
      </w:r>
      <w:r>
        <w:t xml:space="preserve"> японские р</w:t>
      </w:r>
      <w:r>
        <w:t>а</w:t>
      </w:r>
      <w:r>
        <w:t>бочие так сказать не могли, так после Второй мировой войны и до сих пор, Яп</w:t>
      </w:r>
      <w:r w:rsidR="00CC0E7A">
        <w:t>ония не принесла извинений Корее</w:t>
      </w:r>
      <w:r>
        <w:t xml:space="preserve"> за колониальный период и преступления Второй мировой</w:t>
      </w:r>
      <w:r w:rsidR="00CC0E7A">
        <w:t xml:space="preserve"> во</w:t>
      </w:r>
      <w:r w:rsidR="00CC0E7A">
        <w:t>й</w:t>
      </w:r>
      <w:r w:rsidR="00CC0E7A">
        <w:t>ны. Б</w:t>
      </w:r>
      <w:r>
        <w:t>олее того Япония их не признает, а жители метрополии, коей являлась Японская и</w:t>
      </w:r>
      <w:r>
        <w:t>м</w:t>
      </w:r>
      <w:r>
        <w:t xml:space="preserve">перия, даже не знали, что </w:t>
      </w:r>
      <w:r w:rsidR="002568A7">
        <w:t>происходит с Корейским народом.</w:t>
      </w:r>
    </w:p>
    <w:p w:rsidR="00411E5C" w:rsidRDefault="00411E5C" w:rsidP="00E54DD8">
      <w:pPr>
        <w:jc w:val="both"/>
      </w:pPr>
      <w:r>
        <w:t>Освещение Корейской войны в «Известиях» было однобоким. Некоторые важные события войны не освещаются или освещаются только с точки зрения выгодной КНДР и СССР. Личностям и событиям придаются штампы и клише удобные Советской идеол</w:t>
      </w:r>
      <w:r>
        <w:t>о</w:t>
      </w:r>
      <w:r>
        <w:t>гии. При этом часто публикуются неправдоподобные статьи или статьи с несоответств</w:t>
      </w:r>
      <w:r>
        <w:t>у</w:t>
      </w:r>
      <w:r>
        <w:t>ющими заголовками. Упор делается на одну точку зрения, и как следствие газета не соо</w:t>
      </w:r>
      <w:r>
        <w:t>т</w:t>
      </w:r>
      <w:r>
        <w:t>ветствует реальным историческим фактам. З</w:t>
      </w:r>
      <w:r w:rsidR="00CC0E7A">
        <w:t>ачастую внимание уделялось мало</w:t>
      </w:r>
      <w:r>
        <w:t>значимым фактам, а при начале неудач КНА – количество статей резко уменьшалось.</w:t>
      </w:r>
    </w:p>
    <w:p w:rsidR="002726C3" w:rsidRDefault="00A87E55" w:rsidP="004C20F6">
      <w:pPr>
        <w:pStyle w:val="1"/>
      </w:pPr>
      <w:bookmarkStart w:id="7" w:name="_Toc1067912"/>
      <w:r>
        <w:lastRenderedPageBreak/>
        <w:t>Гла</w:t>
      </w:r>
      <w:r w:rsidR="003A77A2">
        <w:t>ва 2</w:t>
      </w:r>
      <w:r>
        <w:t>.</w:t>
      </w:r>
      <w:r w:rsidR="00A11898">
        <w:t xml:space="preserve"> Применение приемов и штампов в газетах «Известия» и «Правда»</w:t>
      </w:r>
      <w:bookmarkEnd w:id="7"/>
    </w:p>
    <w:p w:rsidR="007E751B" w:rsidRDefault="007E751B" w:rsidP="007E751B">
      <w:pPr>
        <w:ind w:firstLine="0"/>
        <w:jc w:val="both"/>
      </w:pPr>
      <w:r>
        <w:t>Для дальнейшего исследования источников мы использовали контент-анализ.</w:t>
      </w:r>
    </w:p>
    <w:p w:rsidR="007E751B" w:rsidRDefault="007E751B" w:rsidP="007E751B">
      <w:pPr>
        <w:ind w:firstLine="0"/>
        <w:jc w:val="both"/>
      </w:pPr>
      <w:r>
        <w:t>Как нам уже известно в газете используется огромное множество штампов, с помощью которых показывается отношение к Корейскому конфликту и участию в нем США и ООН. При исследовании штампов видно, что основной целью является обозначение США, как основного врага. Для формирования этого определенного образа используется определе</w:t>
      </w:r>
      <w:r>
        <w:t>н</w:t>
      </w:r>
      <w:r>
        <w:t>ный набор штампов, который повторяется из статьи в статью. Так, наиболее использу</w:t>
      </w:r>
      <w:r>
        <w:t>е</w:t>
      </w:r>
      <w:r>
        <w:t>мыми в исследуемый период являются</w:t>
      </w:r>
      <w:r w:rsidR="00322C09">
        <w:t xml:space="preserve"> (см. Приложение №3</w:t>
      </w:r>
      <w:r w:rsidR="002640D8">
        <w:t>-Таблица используемых штампов)</w:t>
      </w:r>
      <w:r>
        <w:t>:</w:t>
      </w:r>
    </w:p>
    <w:p w:rsidR="007E751B" w:rsidRDefault="00796192" w:rsidP="007E751B">
      <w:pPr>
        <w:ind w:firstLine="0"/>
        <w:jc w:val="both"/>
      </w:pPr>
      <w:r>
        <w:t>•</w:t>
      </w:r>
      <w:r>
        <w:tab/>
        <w:t>А</w:t>
      </w:r>
      <w:r w:rsidR="007E751B">
        <w:t>мериканские империалис</w:t>
      </w:r>
      <w:r w:rsidR="006A1409">
        <w:t>ты (или просто империалисты)</w:t>
      </w:r>
    </w:p>
    <w:p w:rsidR="007E751B" w:rsidRDefault="006A1409" w:rsidP="007E751B">
      <w:pPr>
        <w:ind w:firstLine="0"/>
        <w:jc w:val="both"/>
      </w:pPr>
      <w:r>
        <w:t>•</w:t>
      </w:r>
      <w:r>
        <w:tab/>
        <w:t>Вооруженная интервенция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>Клика (лисынмановская/гоминдановская)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>Американская агре</w:t>
      </w:r>
      <w:r w:rsidR="006A1409">
        <w:t>ссия/агрессивная политика США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>Борьба за свобод</w:t>
      </w:r>
      <w:r w:rsidR="006A1409">
        <w:t>у/ за свободу и независимость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>Массовы</w:t>
      </w:r>
      <w:r w:rsidR="006A1409">
        <w:t>е митинги/демонстрации/письма</w:t>
      </w:r>
    </w:p>
    <w:p w:rsidR="007E751B" w:rsidRDefault="007E751B" w:rsidP="007E751B">
      <w:pPr>
        <w:ind w:firstLine="0"/>
        <w:jc w:val="both"/>
      </w:pPr>
      <w:r>
        <w:t>Стоит отметить, что помимо указанных штампов, в обеих газетах используются и менее популярные штампы.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>Сепаратные фальсифицированные (выборы), предательская деятельность, провок</w:t>
      </w:r>
      <w:r>
        <w:t>а</w:t>
      </w:r>
      <w:r>
        <w:t>ция, прислужническая роль, междоусобная война, полицейские меры, фашистские репре</w:t>
      </w:r>
      <w:r>
        <w:t>с</w:t>
      </w:r>
      <w:r>
        <w:t>сии и продаж</w:t>
      </w:r>
      <w:r w:rsidR="002640D8">
        <w:t>ное правительство</w:t>
      </w:r>
      <w:r>
        <w:t>.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 xml:space="preserve">ложь/лживые, варварский, </w:t>
      </w:r>
      <w:r w:rsidR="002640D8">
        <w:t>американские поджигатели войны</w:t>
      </w:r>
    </w:p>
    <w:p w:rsidR="007E751B" w:rsidRDefault="007E751B" w:rsidP="007E751B">
      <w:pPr>
        <w:ind w:firstLine="0"/>
        <w:jc w:val="both"/>
      </w:pPr>
      <w:r>
        <w:t>•</w:t>
      </w:r>
      <w:r>
        <w:tab/>
        <w:t xml:space="preserve"> Солидарность/симпатии героическому народу Кореи, лисы</w:t>
      </w:r>
      <w:r w:rsidR="002640D8">
        <w:t>нмановский, марион</w:t>
      </w:r>
      <w:r w:rsidR="002640D8">
        <w:t>е</w:t>
      </w:r>
      <w:r w:rsidR="002640D8">
        <w:t>точный</w:t>
      </w:r>
    </w:p>
    <w:p w:rsidR="007E751B" w:rsidRDefault="007E751B" w:rsidP="007E751B">
      <w:pPr>
        <w:ind w:firstLine="0"/>
        <w:jc w:val="both"/>
      </w:pPr>
      <w:r>
        <w:t>Все часто употребляемые штампы становятся клише, так, например, ни одно упоминание США уже не обходится без клишированной фразы «американские империалисты» или «американская агрессия». Со временем, когда читатель ознакомился с оценками и выр</w:t>
      </w:r>
      <w:r>
        <w:t>а</w:t>
      </w:r>
      <w:r>
        <w:t>жениями свою работу начинает такой прием, как аппликация, то есть вкрапление общеи</w:t>
      </w:r>
      <w:r>
        <w:t>з</w:t>
      </w:r>
      <w:r>
        <w:t xml:space="preserve">вестных выражений.  Этот прием повышает возможность читателя усвоить точку зрения, которую ему предлагает газета, а также увести читателя от анализа ситуации. Для более удобного образного восприятия используются литературные приемы, такие как метафора </w:t>
      </w:r>
      <w:r>
        <w:lastRenderedPageBreak/>
        <w:t>и аллегория: варварский</w:t>
      </w:r>
      <w:r w:rsidR="004C20F6">
        <w:rPr>
          <w:rStyle w:val="a5"/>
        </w:rPr>
        <w:footnoteReference w:id="7"/>
      </w:r>
      <w:r>
        <w:t>, марионеточный</w:t>
      </w:r>
      <w:r w:rsidR="004C20F6">
        <w:rPr>
          <w:rStyle w:val="a5"/>
        </w:rPr>
        <w:footnoteReference w:id="8"/>
      </w:r>
      <w:r>
        <w:t>, грязная</w:t>
      </w:r>
      <w:r w:rsidR="004C20F6">
        <w:rPr>
          <w:rStyle w:val="a5"/>
        </w:rPr>
        <w:footnoteReference w:id="9"/>
      </w:r>
      <w:r>
        <w:t>, братоубийственная, лживые, люд</w:t>
      </w:r>
      <w:r>
        <w:t>о</w:t>
      </w:r>
      <w:r>
        <w:t>едский</w:t>
      </w:r>
      <w:r w:rsidR="004C20F6">
        <w:rPr>
          <w:rStyle w:val="a5"/>
        </w:rPr>
        <w:footnoteReference w:id="10"/>
      </w:r>
      <w:r>
        <w:t>.</w:t>
      </w:r>
    </w:p>
    <w:p w:rsidR="007E751B" w:rsidRDefault="007E751B" w:rsidP="007E751B">
      <w:pPr>
        <w:ind w:firstLine="0"/>
        <w:jc w:val="both"/>
      </w:pPr>
      <w:r>
        <w:t xml:space="preserve">Немало важную роль в подаче информации в газетах играет и расположение на страницах. </w:t>
      </w:r>
    </w:p>
    <w:p w:rsidR="007E751B" w:rsidRDefault="007E751B" w:rsidP="007E751B">
      <w:pPr>
        <w:ind w:firstLine="0"/>
        <w:jc w:val="both"/>
      </w:pPr>
      <w:r>
        <w:t>Крупные статьи, такие как «Обращение Ким Ир Сена к корейскому народу» публикуются на первой полосе. В дальнейшем количество статей в «Известиях» и «Правде» сократится, и их основная масса будет находится в конце газеты (на четвертой странице в «Извест</w:t>
      </w:r>
      <w:r>
        <w:t>и</w:t>
      </w:r>
      <w:r>
        <w:t>ях» и на шестой странице в «Правде»). В газете «Правда» последние страницы выделены для блока внешнеполитических новостей, но, так как основной задачей «Правды» являе</w:t>
      </w:r>
      <w:r>
        <w:t>т</w:t>
      </w:r>
      <w:r>
        <w:t>ся не освещение внешнеполитических новостей, а подача новостей о Советском Союзе, в то время как в «Известия» больше специализируются на освещение событий на междун</w:t>
      </w:r>
      <w:r>
        <w:t>а</w:t>
      </w:r>
      <w:r>
        <w:t>родной арене. При этом в «Правде», как в главном информаторе, статьи</w:t>
      </w:r>
      <w:r w:rsidR="002640D8">
        <w:t xml:space="preserve"> выходят раньше (см.Приложени</w:t>
      </w:r>
      <w:r w:rsidR="00322C09">
        <w:t>е№4</w:t>
      </w:r>
      <w:r>
        <w:t>- фотографии статей из «Правды» и «Известий»). Также прослежив</w:t>
      </w:r>
      <w:r>
        <w:t>а</w:t>
      </w:r>
      <w:r>
        <w:t>ется зависимость расположения статей в газетах от провалов операций КНА, и пониман</w:t>
      </w:r>
      <w:r>
        <w:t>и</w:t>
      </w:r>
      <w:r>
        <w:t>ем того, что война принимает затяжной характер. В тоже время в стране подходило к ко</w:t>
      </w:r>
      <w:r>
        <w:t>н</w:t>
      </w:r>
      <w:r>
        <w:t>цу расследование Ленинградского дела, а так как освещение ситуации внутри страны- специализация «Правды», то газета переключилась на более важную для СССР тему.</w:t>
      </w:r>
    </w:p>
    <w:p w:rsidR="007E751B" w:rsidRDefault="007E751B" w:rsidP="007E751B">
      <w:pPr>
        <w:ind w:firstLine="0"/>
        <w:jc w:val="both"/>
      </w:pPr>
      <w:r>
        <w:t>В обеих газетах для основных сводок созданы отдельные рубрики: «Положение в Корее» («Известия») и «События в Корее» («Правда»). По датам выпусков газет, мы можем в</w:t>
      </w:r>
      <w:r>
        <w:t>и</w:t>
      </w:r>
      <w:r>
        <w:t>деть, что статьи в «Правде» выходят раньше, чем в «Известиях», кроме того, статьи в «Правде» и «Известиях» полностью идентичны, но в «Правде» более широкий визуал</w:t>
      </w:r>
      <w:r>
        <w:t>ь</w:t>
      </w:r>
      <w:r>
        <w:t>ный ряд, на это же указывает отсутствие автора в кратком сод</w:t>
      </w:r>
      <w:r w:rsidR="002640D8">
        <w:t>е</w:t>
      </w:r>
      <w:r w:rsidR="00322C09">
        <w:t>ржании выпуска (см.Приложение№5</w:t>
      </w:r>
      <w:r>
        <w:t>-фотография из газеты «Правда»).</w:t>
      </w:r>
    </w:p>
    <w:p w:rsidR="004C20F6" w:rsidRDefault="007E751B" w:rsidP="004C20F6">
      <w:pPr>
        <w:ind w:firstLine="0"/>
        <w:jc w:val="both"/>
      </w:pPr>
      <w:r>
        <w:t xml:space="preserve">Для подачи информации как в «Правде», так и в «Известиях» используются такие приемы как: аппликация и обсуждение, которые мы обнаружили в ходе исследования. Статьи в газетах полностью идентичны, то, следовательно, и приемы используются одни и те же. Обсуждения используется в статьях, сообщающих о заседаниях Совбеза ООН, пресс-конференциях американских военачальников, таких как генерал Дуглас Макартур. </w:t>
      </w:r>
    </w:p>
    <w:p w:rsidR="007E751B" w:rsidRDefault="004C20F6" w:rsidP="004C20F6">
      <w:pPr>
        <w:ind w:firstLine="0"/>
        <w:jc w:val="both"/>
      </w:pPr>
      <w:r>
        <w:t>«Это заседание показало, что Соединенные Штаты стремятся еще шире использовать о</w:t>
      </w:r>
      <w:r>
        <w:t>р</w:t>
      </w:r>
      <w:r>
        <w:t>ганизацию Объединенных наций в качестве орудия своей агрессивной политики. Вст</w:t>
      </w:r>
      <w:r>
        <w:t>у</w:t>
      </w:r>
      <w:r>
        <w:t xml:space="preserve">пивший английский представитель </w:t>
      </w:r>
      <w:proofErr w:type="spellStart"/>
      <w:r>
        <w:t>Джебб</w:t>
      </w:r>
      <w:proofErr w:type="spellEnd"/>
      <w:r>
        <w:t xml:space="preserve"> внес англо-французский проект резолюции, я</w:t>
      </w:r>
      <w:r>
        <w:t>в</w:t>
      </w:r>
      <w:r>
        <w:t>но продиктованный Соединенными Штатами. Эта резолюция предусматривает, что С</w:t>
      </w:r>
      <w:r>
        <w:t>о</w:t>
      </w:r>
      <w:r>
        <w:t xml:space="preserve">единенные Штаты должны назначить своего командующего так называемыми "силами </w:t>
      </w:r>
      <w:r>
        <w:lastRenderedPageBreak/>
        <w:t>организации Объединённых наций", действующими в Корее, по существу же резолюция объявляет "силами ООН" американские войска, напавшие на Корею</w:t>
      </w:r>
      <w:r>
        <w:rPr>
          <w:rStyle w:val="a5"/>
        </w:rPr>
        <w:footnoteReference w:id="11"/>
      </w:r>
      <w:r>
        <w:t>.»</w:t>
      </w:r>
    </w:p>
    <w:p w:rsidR="007E751B" w:rsidRDefault="007E751B" w:rsidP="007E751B">
      <w:pPr>
        <w:ind w:firstLine="0"/>
        <w:jc w:val="both"/>
      </w:pPr>
      <w:r>
        <w:t>Широко применяется указанный выше прием аппликация. Примером применения этого приема является многократное повторение штампа «Американцы империалисты» в его различных формах. Следующий прием-это «свои-чужие», то есть идентификация с опр</w:t>
      </w:r>
      <w:r>
        <w:t>е</w:t>
      </w:r>
      <w:r>
        <w:t>деленной группой. В статьях, предоставляемых газетами, а именно в статьях-сообщениях о митингах против братоубийственной войны в Корее, проводятся параллели между К</w:t>
      </w:r>
      <w:r>
        <w:t>о</w:t>
      </w:r>
      <w:r>
        <w:t xml:space="preserve">рейским народом и народом стран социалистического лагеря. Но проводятся не только параллели, сами газеты опирались на сообщения из стран социалистического лагеря или сообщения </w:t>
      </w:r>
      <w:r w:rsidR="00D321F3">
        <w:t xml:space="preserve">трудовых газет. Например, </w:t>
      </w:r>
      <w:proofErr w:type="spellStart"/>
      <w:r w:rsidR="00D321F3">
        <w:t>Родо</w:t>
      </w:r>
      <w:proofErr w:type="spellEnd"/>
      <w:r w:rsidR="00D321F3">
        <w:t xml:space="preserve"> </w:t>
      </w:r>
      <w:proofErr w:type="spellStart"/>
      <w:r w:rsidR="00D321F3">
        <w:t>С</w:t>
      </w:r>
      <w:r>
        <w:t>имбун</w:t>
      </w:r>
      <w:proofErr w:type="spellEnd"/>
      <w:r w:rsidR="00D321F3">
        <w:rPr>
          <w:rStyle w:val="a5"/>
        </w:rPr>
        <w:footnoteReference w:id="12"/>
      </w:r>
      <w:r>
        <w:t xml:space="preserve"> </w:t>
      </w:r>
      <w:r w:rsidR="00D321F3">
        <w:t>и</w:t>
      </w:r>
      <w:r>
        <w:t xml:space="preserve"> </w:t>
      </w:r>
      <w:proofErr w:type="spellStart"/>
      <w:r>
        <w:t>Дейли</w:t>
      </w:r>
      <w:proofErr w:type="spellEnd"/>
      <w:r>
        <w:t xml:space="preserve"> </w:t>
      </w:r>
      <w:proofErr w:type="spellStart"/>
      <w:r>
        <w:t>Уоркер</w:t>
      </w:r>
      <w:proofErr w:type="spellEnd"/>
      <w:r w:rsidR="00D321F3">
        <w:rPr>
          <w:rStyle w:val="a5"/>
        </w:rPr>
        <w:footnoteReference w:id="13"/>
      </w:r>
      <w:r>
        <w:t>, которые, как правило, выражали негодование по отношению к ситуации в Корее, были против амер</w:t>
      </w:r>
      <w:r>
        <w:t>и</w:t>
      </w:r>
      <w:r>
        <w:t>канской интервенции. Для обозначения преимуществ Северной Кореи и ее строя испол</w:t>
      </w:r>
      <w:r>
        <w:t>ь</w:t>
      </w:r>
      <w:r>
        <w:t>зуются статьи-признания, в которых бывшие чиновники признают ужасы режима Ли Сын Мана, позорные акты бегства и преступления против мирного населения совершаемые южнокорейской армией. Все эти приемы формируют образ врага, который оказывает да</w:t>
      </w:r>
      <w:r>
        <w:t>в</w:t>
      </w:r>
      <w:r>
        <w:t>ление на братский народ, борющийся за свою свободу и независимость.</w:t>
      </w:r>
    </w:p>
    <w:p w:rsidR="00411E5C" w:rsidRPr="00E635EC" w:rsidRDefault="00411E5C" w:rsidP="00240B0A">
      <w:pPr>
        <w:pStyle w:val="1"/>
      </w:pPr>
      <w:bookmarkStart w:id="8" w:name="_Toc1067913"/>
      <w:r w:rsidRPr="00E635EC">
        <w:lastRenderedPageBreak/>
        <w:t>Заключение</w:t>
      </w:r>
      <w:bookmarkEnd w:id="8"/>
    </w:p>
    <w:p w:rsidR="00576FDC" w:rsidRDefault="00061307" w:rsidP="00E54DD8">
      <w:pPr>
        <w:jc w:val="both"/>
      </w:pPr>
      <w:r>
        <w:t>«Известия»</w:t>
      </w:r>
      <w:r w:rsidR="00E915D1">
        <w:t xml:space="preserve"> – </w:t>
      </w:r>
      <w:r w:rsidR="00655C5F">
        <w:t>газета,</w:t>
      </w:r>
      <w:r w:rsidR="00AC4258">
        <w:t xml:space="preserve"> больше</w:t>
      </w:r>
      <w:r w:rsidR="00655C5F">
        <w:t xml:space="preserve"> специализирующаяся </w:t>
      </w:r>
      <w:r w:rsidR="00AC4258">
        <w:t xml:space="preserve">на освещении событий </w:t>
      </w:r>
      <w:r w:rsidR="00655C5F">
        <w:t>за руб</w:t>
      </w:r>
      <w:r w:rsidR="00655C5F">
        <w:t>е</w:t>
      </w:r>
      <w:r w:rsidR="00655C5F">
        <w:t>жом</w:t>
      </w:r>
      <w:r w:rsidR="00AC4258">
        <w:t>, в то время как «</w:t>
      </w:r>
      <w:r w:rsidR="00E50A83">
        <w:t>Правда» -</w:t>
      </w:r>
      <w:r w:rsidR="00AC4258">
        <w:t xml:space="preserve"> специализировалась на событиях в стране</w:t>
      </w:r>
      <w:r w:rsidR="00E50A83">
        <w:t>. При этом «Правда» является первоисточником, так как на момент 1950 года понятия партия и гос</w:t>
      </w:r>
      <w:r w:rsidR="00E50A83">
        <w:t>у</w:t>
      </w:r>
      <w:r w:rsidR="00E50A83">
        <w:t>дарство были равны. Задачей обеих газет было донесение точки зрения партийного рук</w:t>
      </w:r>
      <w:r w:rsidR="00E50A83">
        <w:t>о</w:t>
      </w:r>
      <w:r w:rsidR="00E50A83">
        <w:t>водства</w:t>
      </w:r>
      <w:r w:rsidR="002726C3">
        <w:t xml:space="preserve">, именно поэтому газета пестрит штампованными статьями и клише, которые </w:t>
      </w:r>
      <w:r>
        <w:t>были бы понятны любому в стране, так как в то время, как и сейчас Корея (Северная и Южная) оставалась неизвестной и незнакомой страной.</w:t>
      </w:r>
      <w:r w:rsidR="002726C3">
        <w:t xml:space="preserve"> </w:t>
      </w:r>
      <w:r w:rsidR="004E712E">
        <w:t>С другой стороны,</w:t>
      </w:r>
      <w:r w:rsidR="002726C3">
        <w:t xml:space="preserve"> такой способ освещения показывал идеологическую борьбу СССР и Запада, создавал</w:t>
      </w:r>
      <w:bookmarkStart w:id="9" w:name="_GoBack"/>
      <w:bookmarkEnd w:id="9"/>
      <w:r w:rsidR="002726C3">
        <w:t xml:space="preserve"> иллюзию распространения коммунизма в мире. Эта иллюзия как раз создавалась обширным информированием о л</w:t>
      </w:r>
      <w:r w:rsidR="002726C3">
        <w:t>ю</w:t>
      </w:r>
      <w:r w:rsidR="002726C3">
        <w:t xml:space="preserve">бом, даже самом незначительном </w:t>
      </w:r>
      <w:r w:rsidR="004E712E">
        <w:t>продвижении КНА. С той же логикой, чтобы не рушить образ побеждающего коммунизма, о удачных операциях войск ООН не сообщается. В т</w:t>
      </w:r>
      <w:r w:rsidR="004E712E">
        <w:t>а</w:t>
      </w:r>
      <w:r w:rsidR="004E712E">
        <w:t>кие периоды вообще наблюдалось резкое сокращение сообщений и статей из Кореи. Их п</w:t>
      </w:r>
      <w:r w:rsidR="00E50A83">
        <w:t>рактически не было, но сохранялись рубрики</w:t>
      </w:r>
      <w:r w:rsidR="004E712E">
        <w:t xml:space="preserve"> «Положение в Корее»</w:t>
      </w:r>
      <w:r w:rsidR="00E50A83">
        <w:t xml:space="preserve"> и «События в К</w:t>
      </w:r>
      <w:r w:rsidR="00E50A83">
        <w:t>о</w:t>
      </w:r>
      <w:r w:rsidR="00E50A83">
        <w:t>рее»</w:t>
      </w:r>
      <w:r w:rsidR="004E712E">
        <w:t xml:space="preserve">, но тоже в значительно урезанном виде. Из-за специфики цензуры в государстве на тот момент, кто-нибудь кроме высших эшелонов власти, никогда бы не узнал о реальных событиях </w:t>
      </w:r>
      <w:r>
        <w:t>войны, но даже так газета выполняла</w:t>
      </w:r>
      <w:r w:rsidR="00FB7189">
        <w:t xml:space="preserve"> </w:t>
      </w:r>
      <w:r>
        <w:t>свою основную функцию, то есть расск</w:t>
      </w:r>
      <w:r>
        <w:t>а</w:t>
      </w:r>
      <w:r>
        <w:t xml:space="preserve">зывала о событиях за рубежом, хоть и не всегда в полной мере. </w:t>
      </w:r>
    </w:p>
    <w:p w:rsidR="000D7999" w:rsidRPr="00322C09" w:rsidRDefault="00576FDC" w:rsidP="000D7999">
      <w:pPr>
        <w:ind w:firstLine="0"/>
        <w:jc w:val="both"/>
        <w:rPr>
          <w:szCs w:val="24"/>
        </w:rPr>
      </w:pPr>
      <w:r>
        <w:t xml:space="preserve"> </w:t>
      </w:r>
      <w:r w:rsidR="00322C09" w:rsidRPr="00322C09">
        <w:rPr>
          <w:szCs w:val="24"/>
        </w:rPr>
        <w:t>Таким образом</w:t>
      </w:r>
      <w:r w:rsidR="00322C09">
        <w:rPr>
          <w:sz w:val="28"/>
          <w:szCs w:val="28"/>
        </w:rPr>
        <w:t>,</w:t>
      </w:r>
      <w:r w:rsidR="00322C09" w:rsidRPr="00322C09">
        <w:t xml:space="preserve"> </w:t>
      </w:r>
      <w:r w:rsidR="00322C09" w:rsidRPr="00322C09">
        <w:rPr>
          <w:szCs w:val="24"/>
        </w:rPr>
        <w:t>в газет</w:t>
      </w:r>
      <w:r w:rsidR="00322C09">
        <w:rPr>
          <w:szCs w:val="24"/>
        </w:rPr>
        <w:t>ах «Известия» и «Правда» присут</w:t>
      </w:r>
      <w:r w:rsidR="00322C09" w:rsidRPr="00322C09">
        <w:rPr>
          <w:szCs w:val="24"/>
        </w:rPr>
        <w:t xml:space="preserve">ствуют </w:t>
      </w:r>
      <w:r w:rsidR="004E7E7D">
        <w:rPr>
          <w:szCs w:val="24"/>
        </w:rPr>
        <w:t xml:space="preserve">разнообразные </w:t>
      </w:r>
      <w:r w:rsidR="00322C09" w:rsidRPr="00322C09">
        <w:rPr>
          <w:szCs w:val="24"/>
        </w:rPr>
        <w:t>устойч</w:t>
      </w:r>
      <w:r w:rsidR="00322C09" w:rsidRPr="00322C09">
        <w:rPr>
          <w:szCs w:val="24"/>
        </w:rPr>
        <w:t>и</w:t>
      </w:r>
      <w:r w:rsidR="00322C09" w:rsidRPr="00322C09">
        <w:rPr>
          <w:szCs w:val="24"/>
        </w:rPr>
        <w:t xml:space="preserve">вые стереотипы и приемы, </w:t>
      </w:r>
      <w:r w:rsidR="004E7E7D">
        <w:rPr>
          <w:szCs w:val="24"/>
        </w:rPr>
        <w:t>формирующие определенные образы</w:t>
      </w:r>
      <w:r w:rsidR="00322C09" w:rsidRPr="00322C09">
        <w:rPr>
          <w:szCs w:val="24"/>
        </w:rPr>
        <w:t xml:space="preserve"> у читателя.</w:t>
      </w:r>
    </w:p>
    <w:p w:rsidR="000D7999" w:rsidRDefault="000D7999" w:rsidP="000D7999">
      <w:pPr>
        <w:pStyle w:val="1"/>
      </w:pPr>
      <w:bookmarkStart w:id="10" w:name="_Toc1067914"/>
      <w:r>
        <w:lastRenderedPageBreak/>
        <w:t>Список использованных источников и литературы</w:t>
      </w:r>
      <w:bookmarkEnd w:id="10"/>
    </w:p>
    <w:p w:rsidR="00C42F89" w:rsidRDefault="000D7999" w:rsidP="00C42F89">
      <w:pPr>
        <w:ind w:firstLine="0"/>
        <w:jc w:val="both"/>
      </w:pPr>
      <w:r w:rsidRPr="00C42F89">
        <w:rPr>
          <w:i/>
        </w:rPr>
        <w:t>Источники</w:t>
      </w:r>
      <w:r w:rsidR="00C42F89" w:rsidRPr="00C42F89">
        <w:t xml:space="preserve"> 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Американская печать о деморализации южнокорейских войск //</w:t>
      </w:r>
      <w:r w:rsidR="0077762B" w:rsidRPr="004E7E7D">
        <w:rPr>
          <w:sz w:val="22"/>
        </w:rPr>
        <w:t xml:space="preserve"> Известия. – 1950. – 30 июня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Американская печать о деморализации южнокорейских войск // Правда. -1950. – 30 июня.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Американский корреспондент о беспорядочном бегстве американцев из Сувона // Правда. – 1950. - 4 июля.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Американские концлагеря в Корее // Правда. - 1950. - 27 июля.</w:t>
      </w:r>
    </w:p>
    <w:p w:rsidR="000D7999" w:rsidRPr="004E7E7D" w:rsidRDefault="00C42F89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Американцы создают концентрационные лагеря для корейского народа //</w:t>
      </w:r>
      <w:r w:rsidR="0077762B" w:rsidRPr="004E7E7D">
        <w:rPr>
          <w:sz w:val="22"/>
        </w:rPr>
        <w:t xml:space="preserve"> Известия. – 1950. – 27 июля.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Венгерская общественность требует немедленного вывода американских войск из Кореи // Правда. -1950. – 23 августа.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Войска Северной Кореи заняли Сувон // Правда. – 1950. - 4 июля.</w:t>
      </w:r>
    </w:p>
    <w:p w:rsidR="003F098D" w:rsidRPr="004E7E7D" w:rsidRDefault="00BF4924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 xml:space="preserve"> Движение протеста проти</w:t>
      </w:r>
      <w:r w:rsidR="00C30880" w:rsidRPr="004E7E7D">
        <w:rPr>
          <w:sz w:val="22"/>
        </w:rPr>
        <w:t xml:space="preserve">в американской агрессии в Корее// </w:t>
      </w:r>
      <w:r w:rsidR="0077762B" w:rsidRPr="004E7E7D">
        <w:rPr>
          <w:sz w:val="22"/>
        </w:rPr>
        <w:t>Известия. – 1950. – 5 июля.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 xml:space="preserve">Движение протеста против американской агрессии в </w:t>
      </w:r>
      <w:proofErr w:type="gramStart"/>
      <w:r w:rsidRPr="004E7E7D">
        <w:rPr>
          <w:sz w:val="22"/>
        </w:rPr>
        <w:t>Корее</w:t>
      </w:r>
      <w:proofErr w:type="gramEnd"/>
      <w:r w:rsidRPr="004E7E7D">
        <w:rPr>
          <w:sz w:val="22"/>
        </w:rPr>
        <w:t xml:space="preserve"> // Правда. -1950.- 5 июля.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Заявления бывшего Лисынмановского министра внутренних дел // Правда. -1950. - 8 июля.</w:t>
      </w:r>
    </w:p>
    <w:p w:rsidR="00BF4924" w:rsidRPr="004E7E7D" w:rsidRDefault="00C42F89" w:rsidP="0077762B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 xml:space="preserve">Заявление бывшего лисынмановского министра внутренних дел // </w:t>
      </w:r>
      <w:r w:rsidR="0077762B" w:rsidRPr="004E7E7D">
        <w:rPr>
          <w:sz w:val="22"/>
        </w:rPr>
        <w:t>Известия. – 1950. – 8 июля.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 xml:space="preserve">Людоедская пропаганда американских империалистов // </w:t>
      </w:r>
      <w:r w:rsidR="0077762B" w:rsidRPr="004E7E7D">
        <w:rPr>
          <w:sz w:val="22"/>
        </w:rPr>
        <w:t>Известия. – 1950. – 14 июля.</w:t>
      </w:r>
    </w:p>
    <w:p w:rsidR="00B52610" w:rsidRPr="004E7E7D" w:rsidRDefault="00B52610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Людоедский призыв Эйзенхауэра</w:t>
      </w:r>
      <w:r w:rsidR="00C30880" w:rsidRPr="004E7E7D">
        <w:rPr>
          <w:sz w:val="22"/>
        </w:rPr>
        <w:t>//</w:t>
      </w:r>
      <w:r w:rsidR="0077762B" w:rsidRPr="004E7E7D">
        <w:rPr>
          <w:sz w:val="22"/>
        </w:rPr>
        <w:t xml:space="preserve"> Известия. – 1950. – 21 июля.</w:t>
      </w:r>
    </w:p>
    <w:p w:rsidR="002544AD" w:rsidRPr="004E7E7D" w:rsidRDefault="002544AD" w:rsidP="002544AD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Немедленно прекратить американскую агрессию в Корее // Правда. -1950. – 23 авг</w:t>
      </w:r>
      <w:r w:rsidRPr="004E7E7D">
        <w:rPr>
          <w:sz w:val="22"/>
        </w:rPr>
        <w:t>у</w:t>
      </w:r>
      <w:r w:rsidRPr="004E7E7D">
        <w:rPr>
          <w:sz w:val="22"/>
        </w:rPr>
        <w:t>ста.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 xml:space="preserve">Обращение Ким Ир Сена к народу Кореи // </w:t>
      </w:r>
      <w:r w:rsidR="0077762B" w:rsidRPr="004E7E7D">
        <w:rPr>
          <w:sz w:val="22"/>
        </w:rPr>
        <w:t>Известия. – 1950. – 27 июня.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Письма от населения освобожденных районов Южной Кореи</w:t>
      </w:r>
      <w:r w:rsidR="0077762B" w:rsidRPr="004E7E7D">
        <w:rPr>
          <w:sz w:val="22"/>
        </w:rPr>
        <w:t xml:space="preserve"> </w:t>
      </w:r>
      <w:r w:rsidRPr="004E7E7D">
        <w:rPr>
          <w:sz w:val="22"/>
        </w:rPr>
        <w:t>//</w:t>
      </w:r>
      <w:r w:rsidR="0077762B" w:rsidRPr="004E7E7D">
        <w:rPr>
          <w:sz w:val="22"/>
        </w:rPr>
        <w:t xml:space="preserve"> Известия. – 1950. – 6 августа.</w:t>
      </w:r>
    </w:p>
    <w:p w:rsidR="00B30421" w:rsidRPr="004E7E7D" w:rsidRDefault="00B30421" w:rsidP="002544AD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Письма из освобожденных районов Южной Кореи // Правда. -1950. - 6 августа.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Положение в Корее. Действия корейских партизан. Американская печ</w:t>
      </w:r>
      <w:r w:rsidR="00175210" w:rsidRPr="004E7E7D">
        <w:rPr>
          <w:sz w:val="22"/>
        </w:rPr>
        <w:t>ать о военных действиях в Корее</w:t>
      </w:r>
      <w:r w:rsidRPr="004E7E7D">
        <w:rPr>
          <w:sz w:val="22"/>
        </w:rPr>
        <w:t xml:space="preserve"> //</w:t>
      </w:r>
      <w:r w:rsidR="0077762B" w:rsidRPr="004E7E7D">
        <w:rPr>
          <w:sz w:val="22"/>
        </w:rPr>
        <w:t xml:space="preserve"> Известия. – 1950. – 26 июля.</w:t>
      </w:r>
    </w:p>
    <w:p w:rsidR="00C42F89" w:rsidRPr="004E7E7D" w:rsidRDefault="00C42F89" w:rsidP="0077762B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 xml:space="preserve">Положение в Корее. Заявление 48 бывших членов национального законодательного собрания // </w:t>
      </w:r>
      <w:r w:rsidR="0077762B" w:rsidRPr="004E7E7D">
        <w:rPr>
          <w:sz w:val="22"/>
        </w:rPr>
        <w:t>Известия. – 1950. – 26 июля.</w:t>
      </w:r>
    </w:p>
    <w:p w:rsidR="00C42F89" w:rsidRPr="004E7E7D" w:rsidRDefault="004A2CCA" w:rsidP="00BC3AE6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Попытки прикрыть американскую агрессию флагом</w:t>
      </w:r>
      <w:r w:rsidR="001D4131" w:rsidRPr="004E7E7D">
        <w:rPr>
          <w:sz w:val="22"/>
        </w:rPr>
        <w:t xml:space="preserve"> организации Объединенных наций // </w:t>
      </w:r>
      <w:r w:rsidR="00BC3AE6" w:rsidRPr="004E7E7D">
        <w:rPr>
          <w:sz w:val="22"/>
        </w:rPr>
        <w:t>Известия. – 1950. – 10 июля.</w:t>
      </w:r>
    </w:p>
    <w:p w:rsidR="00B30421" w:rsidRPr="004E7E7D" w:rsidRDefault="00B30421" w:rsidP="00B30421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lastRenderedPageBreak/>
        <w:t>Попытка прикрыть американскую агрессию флагом ООН // Правда. - 1950. - 10 июля.</w:t>
      </w:r>
    </w:p>
    <w:p w:rsidR="00F87879" w:rsidRPr="004E7E7D" w:rsidRDefault="00F87879" w:rsidP="00BC3AE6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Прекратить американскую вооруженную интервенцию в Корею</w:t>
      </w:r>
      <w:r w:rsidR="00BC3AE6" w:rsidRPr="004E7E7D">
        <w:rPr>
          <w:sz w:val="22"/>
        </w:rPr>
        <w:t xml:space="preserve"> </w:t>
      </w:r>
      <w:r w:rsidRPr="004E7E7D">
        <w:rPr>
          <w:sz w:val="22"/>
        </w:rPr>
        <w:t xml:space="preserve">// </w:t>
      </w:r>
      <w:r w:rsidR="00B02CB3" w:rsidRPr="004E7E7D">
        <w:rPr>
          <w:sz w:val="22"/>
        </w:rPr>
        <w:t>Известия. – 1950. – 13</w:t>
      </w:r>
      <w:r w:rsidR="00BC3AE6" w:rsidRPr="004E7E7D">
        <w:rPr>
          <w:sz w:val="22"/>
        </w:rPr>
        <w:t xml:space="preserve"> июля.</w:t>
      </w:r>
    </w:p>
    <w:p w:rsidR="00C42F89" w:rsidRPr="004E7E7D" w:rsidRDefault="00C42F89" w:rsidP="00BC3AE6">
      <w:pPr>
        <w:pStyle w:val="a8"/>
        <w:numPr>
          <w:ilvl w:val="0"/>
          <w:numId w:val="17"/>
        </w:numPr>
        <w:rPr>
          <w:sz w:val="22"/>
        </w:rPr>
      </w:pPr>
      <w:r w:rsidRPr="004E7E7D">
        <w:rPr>
          <w:sz w:val="22"/>
        </w:rPr>
        <w:t>Сообщения о занятии Сувона северокорейскими войсками//</w:t>
      </w:r>
      <w:r w:rsidR="00BC3AE6" w:rsidRPr="004E7E7D">
        <w:rPr>
          <w:sz w:val="22"/>
        </w:rPr>
        <w:t xml:space="preserve"> Известия. – 1950. – 1 июля.</w:t>
      </w:r>
    </w:p>
    <w:p w:rsidR="008177A1" w:rsidRPr="004E7E7D" w:rsidRDefault="00C42F89" w:rsidP="00BC3AE6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Японские трудящиеся выражают свою солидарность с корейским народом //</w:t>
      </w:r>
      <w:r w:rsidR="00BC3AE6" w:rsidRPr="004E7E7D">
        <w:rPr>
          <w:sz w:val="22"/>
        </w:rPr>
        <w:t xml:space="preserve"> Изв</w:t>
      </w:r>
      <w:r w:rsidR="00BC3AE6" w:rsidRPr="004E7E7D">
        <w:rPr>
          <w:sz w:val="22"/>
        </w:rPr>
        <w:t>е</w:t>
      </w:r>
      <w:r w:rsidR="00BC3AE6" w:rsidRPr="004E7E7D">
        <w:rPr>
          <w:sz w:val="22"/>
        </w:rPr>
        <w:t>стия. – 1950. – 4 июля.</w:t>
      </w:r>
    </w:p>
    <w:p w:rsidR="00F52ED3" w:rsidRPr="004E7E7D" w:rsidRDefault="00291BF2" w:rsidP="002544AD">
      <w:pPr>
        <w:pStyle w:val="a8"/>
        <w:numPr>
          <w:ilvl w:val="0"/>
          <w:numId w:val="17"/>
        </w:numPr>
        <w:jc w:val="both"/>
        <w:rPr>
          <w:sz w:val="22"/>
        </w:rPr>
      </w:pPr>
      <w:r w:rsidRPr="004E7E7D">
        <w:rPr>
          <w:sz w:val="22"/>
        </w:rPr>
        <w:t>Японские трудящиеся выражают свою солидарность корейскому народу</w:t>
      </w:r>
      <w:r w:rsidR="00F52ED3" w:rsidRPr="004E7E7D">
        <w:rPr>
          <w:sz w:val="22"/>
        </w:rPr>
        <w:t xml:space="preserve"> // </w:t>
      </w:r>
      <w:r w:rsidRPr="004E7E7D">
        <w:rPr>
          <w:sz w:val="22"/>
        </w:rPr>
        <w:t>Правда</w:t>
      </w:r>
      <w:r w:rsidR="00F52ED3" w:rsidRPr="004E7E7D">
        <w:rPr>
          <w:sz w:val="22"/>
        </w:rPr>
        <w:t>. – 1950. – 11 июля.</w:t>
      </w:r>
    </w:p>
    <w:p w:rsidR="00967A73" w:rsidRPr="004E7E7D" w:rsidRDefault="00265B08" w:rsidP="00967A73">
      <w:pPr>
        <w:jc w:val="both"/>
        <w:rPr>
          <w:i/>
          <w:sz w:val="22"/>
        </w:rPr>
      </w:pPr>
      <w:r w:rsidRPr="004E7E7D">
        <w:rPr>
          <w:i/>
          <w:sz w:val="22"/>
        </w:rPr>
        <w:t>Исследовательская литература</w:t>
      </w:r>
    </w:p>
    <w:p w:rsidR="007B471C" w:rsidRPr="004E7E7D" w:rsidRDefault="007B471C" w:rsidP="00B86DA8">
      <w:pPr>
        <w:pStyle w:val="a3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4E7E7D">
        <w:rPr>
          <w:sz w:val="22"/>
          <w:szCs w:val="22"/>
        </w:rPr>
        <w:t>Б</w:t>
      </w:r>
      <w:r w:rsidR="0003592D" w:rsidRPr="004E7E7D">
        <w:rPr>
          <w:sz w:val="22"/>
          <w:szCs w:val="22"/>
        </w:rPr>
        <w:t xml:space="preserve">ольшая </w:t>
      </w:r>
      <w:r w:rsidRPr="004E7E7D">
        <w:rPr>
          <w:sz w:val="22"/>
          <w:szCs w:val="22"/>
        </w:rPr>
        <w:t>С</w:t>
      </w:r>
      <w:r w:rsidR="0003592D" w:rsidRPr="004E7E7D">
        <w:rPr>
          <w:sz w:val="22"/>
          <w:szCs w:val="22"/>
        </w:rPr>
        <w:t xml:space="preserve">оветская </w:t>
      </w:r>
      <w:r w:rsidRPr="004E7E7D">
        <w:rPr>
          <w:sz w:val="22"/>
          <w:szCs w:val="22"/>
        </w:rPr>
        <w:t>Э</w:t>
      </w:r>
      <w:r w:rsidR="0003592D" w:rsidRPr="004E7E7D">
        <w:rPr>
          <w:sz w:val="22"/>
          <w:szCs w:val="22"/>
        </w:rPr>
        <w:t>нциклопедия – Т.</w:t>
      </w:r>
      <w:r w:rsidR="00093486" w:rsidRPr="004E7E7D">
        <w:rPr>
          <w:sz w:val="22"/>
          <w:szCs w:val="22"/>
        </w:rPr>
        <w:t>52.</w:t>
      </w:r>
      <w:r w:rsidR="0003592D" w:rsidRPr="004E7E7D">
        <w:rPr>
          <w:sz w:val="22"/>
          <w:szCs w:val="22"/>
        </w:rPr>
        <w:t xml:space="preserve"> Под</w:t>
      </w:r>
      <w:r w:rsidR="00276F28" w:rsidRPr="004E7E7D">
        <w:rPr>
          <w:sz w:val="22"/>
          <w:szCs w:val="22"/>
        </w:rPr>
        <w:t>/</w:t>
      </w:r>
      <w:r w:rsidR="0003592D" w:rsidRPr="004E7E7D">
        <w:rPr>
          <w:sz w:val="22"/>
          <w:szCs w:val="22"/>
        </w:rPr>
        <w:t>ред</w:t>
      </w:r>
      <w:r w:rsidRPr="004E7E7D">
        <w:rPr>
          <w:sz w:val="22"/>
          <w:szCs w:val="22"/>
        </w:rPr>
        <w:t>.</w:t>
      </w:r>
      <w:r w:rsidR="0003592D" w:rsidRPr="004E7E7D">
        <w:rPr>
          <w:sz w:val="22"/>
          <w:szCs w:val="22"/>
        </w:rPr>
        <w:t xml:space="preserve"> </w:t>
      </w:r>
      <w:proofErr w:type="spellStart"/>
      <w:r w:rsidR="0003592D" w:rsidRPr="004E7E7D">
        <w:rPr>
          <w:sz w:val="22"/>
          <w:szCs w:val="22"/>
        </w:rPr>
        <w:t>А.М.Прохорова</w:t>
      </w:r>
      <w:proofErr w:type="spellEnd"/>
      <w:r w:rsidR="0003592D" w:rsidRPr="004E7E7D">
        <w:rPr>
          <w:sz w:val="22"/>
          <w:szCs w:val="22"/>
        </w:rPr>
        <w:t>. М.: Советская энциклопедия,</w:t>
      </w:r>
      <w:r w:rsidR="00093486" w:rsidRPr="004E7E7D">
        <w:rPr>
          <w:sz w:val="22"/>
          <w:szCs w:val="22"/>
        </w:rPr>
        <w:t>1947.</w:t>
      </w:r>
      <w:r w:rsidRPr="004E7E7D">
        <w:rPr>
          <w:sz w:val="22"/>
          <w:szCs w:val="22"/>
        </w:rPr>
        <w:t xml:space="preserve"> 239</w:t>
      </w:r>
      <w:r w:rsidR="00093486" w:rsidRPr="004E7E7D">
        <w:rPr>
          <w:sz w:val="22"/>
          <w:szCs w:val="22"/>
        </w:rPr>
        <w:t xml:space="preserve"> с</w:t>
      </w:r>
      <w:r w:rsidRPr="004E7E7D">
        <w:rPr>
          <w:sz w:val="22"/>
          <w:szCs w:val="22"/>
        </w:rPr>
        <w:t>.</w:t>
      </w:r>
    </w:p>
    <w:p w:rsidR="005A65AE" w:rsidRPr="004E7E7D" w:rsidRDefault="005A65AE" w:rsidP="00CD2CFD">
      <w:pPr>
        <w:pStyle w:val="a3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4E7E7D">
        <w:rPr>
          <w:rFonts w:cs="Times New Roman"/>
          <w:sz w:val="22"/>
          <w:szCs w:val="22"/>
        </w:rPr>
        <w:t xml:space="preserve">Стьюк У. Корейская война </w:t>
      </w:r>
      <w:r w:rsidR="00CD2CFD" w:rsidRPr="004E7E7D">
        <w:rPr>
          <w:rFonts w:cs="Times New Roman"/>
          <w:sz w:val="22"/>
          <w:szCs w:val="22"/>
        </w:rPr>
        <w:t xml:space="preserve">[Электронный ресурс] </w:t>
      </w:r>
      <w:r w:rsidRPr="004E7E7D">
        <w:rPr>
          <w:rFonts w:cs="Times New Roman"/>
          <w:sz w:val="22"/>
          <w:szCs w:val="22"/>
        </w:rPr>
        <w:t>// Милитера.</w:t>
      </w:r>
      <w:r w:rsidR="001F5D07" w:rsidRPr="004E7E7D">
        <w:rPr>
          <w:rFonts w:cs="Times New Roman"/>
          <w:sz w:val="22"/>
          <w:szCs w:val="22"/>
        </w:rPr>
        <w:t xml:space="preserve"> </w:t>
      </w:r>
      <w:r w:rsidRPr="004E7E7D">
        <w:rPr>
          <w:rFonts w:cs="Times New Roman"/>
          <w:sz w:val="22"/>
          <w:szCs w:val="22"/>
        </w:rPr>
        <w:t>Военная литература.</w:t>
      </w:r>
      <w:r w:rsidR="00CD2CFD" w:rsidRPr="004E7E7D">
        <w:rPr>
          <w:rFonts w:cs="Times New Roman"/>
          <w:sz w:val="22"/>
          <w:szCs w:val="22"/>
        </w:rPr>
        <w:t xml:space="preserve"> 2002.</w:t>
      </w:r>
      <w:r w:rsidRPr="004E7E7D">
        <w:rPr>
          <w:rFonts w:cs="Times New Roman"/>
          <w:sz w:val="22"/>
          <w:szCs w:val="22"/>
        </w:rPr>
        <w:t xml:space="preserve"> </w:t>
      </w:r>
      <w:r w:rsidR="00CD2CFD" w:rsidRPr="004E7E7D">
        <w:rPr>
          <w:rFonts w:cs="Times New Roman"/>
          <w:sz w:val="22"/>
          <w:szCs w:val="22"/>
          <w:lang w:val="en-US"/>
        </w:rPr>
        <w:t>URL</w:t>
      </w:r>
      <w:r w:rsidRPr="004E7E7D">
        <w:rPr>
          <w:rFonts w:cs="Times New Roman"/>
          <w:sz w:val="22"/>
          <w:szCs w:val="22"/>
        </w:rPr>
        <w:t xml:space="preserve">: </w:t>
      </w:r>
      <w:r w:rsidR="005F4E34" w:rsidRPr="004E7E7D">
        <w:rPr>
          <w:rFonts w:cs="Times New Roman"/>
          <w:sz w:val="22"/>
          <w:szCs w:val="22"/>
          <w:lang w:val="en-US"/>
        </w:rPr>
        <w:t>http</w:t>
      </w:r>
      <w:r w:rsidR="005F4E34" w:rsidRPr="004E7E7D">
        <w:rPr>
          <w:rFonts w:cs="Times New Roman"/>
          <w:sz w:val="22"/>
          <w:szCs w:val="22"/>
        </w:rPr>
        <w:t>://</w:t>
      </w:r>
      <w:proofErr w:type="spellStart"/>
      <w:r w:rsidR="005F4E34" w:rsidRPr="004E7E7D">
        <w:rPr>
          <w:rFonts w:cs="Times New Roman"/>
          <w:sz w:val="22"/>
          <w:szCs w:val="22"/>
          <w:lang w:val="en-US"/>
        </w:rPr>
        <w:t>militera</w:t>
      </w:r>
      <w:proofErr w:type="spellEnd"/>
      <w:r w:rsidR="005F4E34" w:rsidRPr="004E7E7D">
        <w:rPr>
          <w:rFonts w:cs="Times New Roman"/>
          <w:sz w:val="22"/>
          <w:szCs w:val="22"/>
        </w:rPr>
        <w:t>.</w:t>
      </w:r>
      <w:r w:rsidR="005F4E34" w:rsidRPr="004E7E7D">
        <w:rPr>
          <w:rFonts w:cs="Times New Roman"/>
          <w:sz w:val="22"/>
          <w:szCs w:val="22"/>
          <w:lang w:val="en-US"/>
        </w:rPr>
        <w:t>lib</w:t>
      </w:r>
      <w:r w:rsidR="005F4E34" w:rsidRPr="004E7E7D">
        <w:rPr>
          <w:rFonts w:cs="Times New Roman"/>
          <w:sz w:val="22"/>
          <w:szCs w:val="22"/>
        </w:rPr>
        <w:t>.</w:t>
      </w:r>
      <w:r w:rsidR="005F4E34" w:rsidRPr="004E7E7D">
        <w:rPr>
          <w:rFonts w:cs="Times New Roman"/>
          <w:sz w:val="22"/>
          <w:szCs w:val="22"/>
          <w:lang w:val="en-US"/>
        </w:rPr>
        <w:t>ru</w:t>
      </w:r>
      <w:r w:rsidR="005F4E34" w:rsidRPr="004E7E7D">
        <w:rPr>
          <w:rFonts w:cs="Times New Roman"/>
          <w:sz w:val="22"/>
          <w:szCs w:val="22"/>
        </w:rPr>
        <w:t>/</w:t>
      </w:r>
      <w:r w:rsidR="005F4E34" w:rsidRPr="004E7E7D">
        <w:rPr>
          <w:rFonts w:cs="Times New Roman"/>
          <w:sz w:val="22"/>
          <w:szCs w:val="22"/>
          <w:lang w:val="en-US"/>
        </w:rPr>
        <w:t>h</w:t>
      </w:r>
      <w:r w:rsidR="005F4E34" w:rsidRPr="004E7E7D">
        <w:rPr>
          <w:rFonts w:cs="Times New Roman"/>
          <w:sz w:val="22"/>
          <w:szCs w:val="22"/>
        </w:rPr>
        <w:t>/</w:t>
      </w:r>
      <w:proofErr w:type="spellStart"/>
      <w:r w:rsidR="005F4E34" w:rsidRPr="004E7E7D">
        <w:rPr>
          <w:rFonts w:cs="Times New Roman"/>
          <w:sz w:val="22"/>
          <w:szCs w:val="22"/>
          <w:lang w:val="en-US"/>
        </w:rPr>
        <w:t>stueck</w:t>
      </w:r>
      <w:proofErr w:type="spellEnd"/>
      <w:r w:rsidR="005F4E34" w:rsidRPr="004E7E7D">
        <w:rPr>
          <w:rFonts w:cs="Times New Roman"/>
          <w:sz w:val="22"/>
          <w:szCs w:val="22"/>
        </w:rPr>
        <w:t>_</w:t>
      </w:r>
      <w:r w:rsidR="005F4E34" w:rsidRPr="004E7E7D">
        <w:rPr>
          <w:rFonts w:cs="Times New Roman"/>
          <w:sz w:val="22"/>
          <w:szCs w:val="22"/>
          <w:lang w:val="en-US"/>
        </w:rPr>
        <w:t>w</w:t>
      </w:r>
      <w:r w:rsidR="005F4E34" w:rsidRPr="004E7E7D">
        <w:rPr>
          <w:rFonts w:cs="Times New Roman"/>
          <w:sz w:val="22"/>
          <w:szCs w:val="22"/>
        </w:rPr>
        <w:t>/</w:t>
      </w:r>
      <w:r w:rsidR="005F4E34" w:rsidRPr="004E7E7D">
        <w:rPr>
          <w:rFonts w:cs="Times New Roman"/>
          <w:sz w:val="22"/>
          <w:szCs w:val="22"/>
          <w:lang w:val="en-US"/>
        </w:rPr>
        <w:t>index</w:t>
      </w:r>
      <w:r w:rsidR="005F4E34" w:rsidRPr="004E7E7D">
        <w:rPr>
          <w:rFonts w:cs="Times New Roman"/>
          <w:sz w:val="22"/>
          <w:szCs w:val="22"/>
        </w:rPr>
        <w:t>.</w:t>
      </w:r>
      <w:r w:rsidR="005F4E34" w:rsidRPr="004E7E7D">
        <w:rPr>
          <w:rFonts w:cs="Times New Roman"/>
          <w:sz w:val="22"/>
          <w:szCs w:val="22"/>
          <w:lang w:val="en-US"/>
        </w:rPr>
        <w:t>html</w:t>
      </w:r>
      <w:r w:rsidR="005F4E34" w:rsidRPr="004E7E7D">
        <w:rPr>
          <w:rFonts w:cs="Times New Roman"/>
          <w:sz w:val="22"/>
          <w:szCs w:val="22"/>
        </w:rPr>
        <w:t>. (Дата обращения 18.02.2018)</w:t>
      </w:r>
    </w:p>
    <w:p w:rsidR="001F7025" w:rsidRDefault="00322C09" w:rsidP="001F7025">
      <w:pPr>
        <w:pStyle w:val="1"/>
      </w:pPr>
      <w:bookmarkStart w:id="11" w:name="_Toc1067915"/>
      <w:r>
        <w:lastRenderedPageBreak/>
        <w:t>Приложение 1</w:t>
      </w:r>
      <w:r w:rsidR="001F7025">
        <w:t>.</w:t>
      </w:r>
      <w:bookmarkEnd w:id="11"/>
    </w:p>
    <w:p w:rsidR="002E720C" w:rsidRPr="002E720C" w:rsidRDefault="002E720C" w:rsidP="002E720C">
      <w:r>
        <w:t>Примеры карикатур из газеты «Известия»</w:t>
      </w:r>
    </w:p>
    <w:p w:rsidR="001F7025" w:rsidRDefault="001F7025" w:rsidP="001F7025">
      <w:r>
        <w:rPr>
          <w:noProof/>
          <w:lang w:eastAsia="ru-RU"/>
        </w:rPr>
        <w:drawing>
          <wp:inline distT="0" distB="0" distL="0" distR="0">
            <wp:extent cx="2649600" cy="34942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Anp-3jZpm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349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25" w:rsidRDefault="001F7025" w:rsidP="001F7025">
      <w:r>
        <w:rPr>
          <w:noProof/>
          <w:lang w:eastAsia="ru-RU"/>
        </w:rPr>
        <w:drawing>
          <wp:inline distT="0" distB="0" distL="0" distR="0">
            <wp:extent cx="2878380" cy="4320000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арикатура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8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20C" w:rsidRDefault="00322C09" w:rsidP="002E720C">
      <w:pPr>
        <w:pStyle w:val="1"/>
      </w:pPr>
      <w:bookmarkStart w:id="12" w:name="_Toc1067916"/>
      <w:r>
        <w:lastRenderedPageBreak/>
        <w:t>Приложение 2</w:t>
      </w:r>
      <w:r w:rsidR="002E720C">
        <w:t>.</w:t>
      </w:r>
      <w:bookmarkEnd w:id="12"/>
    </w:p>
    <w:p w:rsidR="002E720C" w:rsidRDefault="002E720C" w:rsidP="002E720C">
      <w:r>
        <w:t>Пример карты из газеты «Известия», применяющейся для наглядной иллюстрации военный действий в Корее.</w:t>
      </w:r>
    </w:p>
    <w:p w:rsidR="002E720C" w:rsidRDefault="002E720C" w:rsidP="002E720C"/>
    <w:p w:rsidR="002E720C" w:rsidRDefault="002E720C" w:rsidP="002E720C">
      <w:r>
        <w:rPr>
          <w:noProof/>
          <w:lang w:eastAsia="ru-RU"/>
        </w:rPr>
        <w:drawing>
          <wp:inline distT="0" distB="0" distL="0" distR="0">
            <wp:extent cx="3741366" cy="41795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lyHcTOYUWs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341" b="-734"/>
                    <a:stretch/>
                  </pic:blipFill>
                  <pic:spPr bwMode="auto">
                    <a:xfrm>
                      <a:off x="0" y="0"/>
                      <a:ext cx="3742167" cy="418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F28" w:rsidRDefault="00322C09" w:rsidP="00276F28">
      <w:pPr>
        <w:pStyle w:val="1"/>
      </w:pPr>
      <w:bookmarkStart w:id="13" w:name="_Toc1067917"/>
      <w:r>
        <w:lastRenderedPageBreak/>
        <w:t>Приложение 3</w:t>
      </w:r>
      <w:r w:rsidR="00276F28">
        <w:t>.</w:t>
      </w:r>
      <w:bookmarkEnd w:id="13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7"/>
        <w:gridCol w:w="2538"/>
        <w:gridCol w:w="2595"/>
      </w:tblGrid>
      <w:tr w:rsidR="00276F28" w:rsidTr="00276F28">
        <w:tc>
          <w:tcPr>
            <w:tcW w:w="3190" w:type="dxa"/>
          </w:tcPr>
          <w:p w:rsidR="00276F28" w:rsidRDefault="00276F28" w:rsidP="00276F28">
            <w:pPr>
              <w:ind w:firstLine="0"/>
            </w:pPr>
            <w:r>
              <w:t>Использованные слова</w:t>
            </w:r>
          </w:p>
        </w:tc>
        <w:tc>
          <w:tcPr>
            <w:tcW w:w="3190" w:type="dxa"/>
          </w:tcPr>
          <w:p w:rsidR="00276F28" w:rsidRDefault="00276F28" w:rsidP="00276F28">
            <w:pPr>
              <w:ind w:firstLine="0"/>
            </w:pPr>
            <w:r>
              <w:t>Правда</w:t>
            </w:r>
          </w:p>
        </w:tc>
        <w:tc>
          <w:tcPr>
            <w:tcW w:w="3190" w:type="dxa"/>
          </w:tcPr>
          <w:p w:rsidR="00276F28" w:rsidRDefault="00276F28" w:rsidP="00276F28">
            <w:pPr>
              <w:ind w:firstLine="0"/>
            </w:pPr>
            <w:r>
              <w:t>Известия</w:t>
            </w:r>
          </w:p>
        </w:tc>
      </w:tr>
      <w:tr w:rsidR="00276F28" w:rsidTr="00276F28">
        <w:tc>
          <w:tcPr>
            <w:tcW w:w="9570" w:type="dxa"/>
            <w:gridSpan w:val="3"/>
          </w:tcPr>
          <w:p w:rsidR="00276F28" w:rsidRDefault="00276F28" w:rsidP="00276F28">
            <w:pPr>
              <w:ind w:firstLine="0"/>
              <w:jc w:val="both"/>
            </w:pPr>
            <w:r>
              <w:t>Июнь</w:t>
            </w:r>
          </w:p>
        </w:tc>
      </w:tr>
      <w:tr w:rsidR="00153CA1" w:rsidTr="00153CA1">
        <w:tc>
          <w:tcPr>
            <w:tcW w:w="3190" w:type="dxa"/>
          </w:tcPr>
          <w:p w:rsidR="00153CA1" w:rsidRDefault="00153CA1" w:rsidP="00276F28">
            <w:pPr>
              <w:ind w:firstLine="0"/>
            </w:pPr>
            <w:r w:rsidRPr="00153CA1">
              <w:t>Марионеточное южнокорейское прав</w:t>
            </w:r>
            <w:r w:rsidRPr="00153CA1">
              <w:t>и</w:t>
            </w:r>
            <w:r w:rsidRPr="00153CA1">
              <w:t>тельство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6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6</w:t>
            </w:r>
          </w:p>
        </w:tc>
      </w:tr>
      <w:tr w:rsidR="00153CA1" w:rsidTr="00153CA1">
        <w:tc>
          <w:tcPr>
            <w:tcW w:w="3190" w:type="dxa"/>
          </w:tcPr>
          <w:p w:rsidR="00153CA1" w:rsidRDefault="00153CA1" w:rsidP="00276F28">
            <w:pPr>
              <w:ind w:firstLine="0"/>
            </w:pPr>
            <w:r>
              <w:t>Лисынмановцы/лисынмановская клика/ клика Ли Сын Мана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14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14</w:t>
            </w:r>
          </w:p>
        </w:tc>
      </w:tr>
      <w:tr w:rsidR="00153CA1" w:rsidTr="00153CA1">
        <w:tc>
          <w:tcPr>
            <w:tcW w:w="3190" w:type="dxa"/>
          </w:tcPr>
          <w:p w:rsidR="00153CA1" w:rsidRDefault="00153CA1" w:rsidP="00276F28">
            <w:pPr>
              <w:ind w:firstLine="0"/>
            </w:pPr>
            <w:r>
              <w:t>Междоусобная война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6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6</w:t>
            </w:r>
          </w:p>
        </w:tc>
      </w:tr>
      <w:tr w:rsidR="00153CA1" w:rsidTr="00153CA1">
        <w:tc>
          <w:tcPr>
            <w:tcW w:w="3190" w:type="dxa"/>
          </w:tcPr>
          <w:p w:rsidR="00153CA1" w:rsidRDefault="00153CA1" w:rsidP="00276F28">
            <w:pPr>
              <w:ind w:firstLine="0"/>
            </w:pPr>
            <w:r>
              <w:t>Американские империалисты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3</w:t>
            </w:r>
          </w:p>
        </w:tc>
      </w:tr>
      <w:tr w:rsidR="00153CA1" w:rsidTr="00153CA1"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Борьба за свободу и независимость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153CA1" w:rsidRDefault="00A02BE7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9570" w:type="dxa"/>
            <w:gridSpan w:val="3"/>
          </w:tcPr>
          <w:p w:rsidR="00A02BE7" w:rsidRDefault="00A02BE7" w:rsidP="00276F28">
            <w:pPr>
              <w:ind w:firstLine="0"/>
            </w:pPr>
            <w:r>
              <w:t>Июнь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Американские империалисты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12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12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Вооруженная интервенция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10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10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Клика(лисынмановская/гоминдановская)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8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8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Американская агрессия/агрессивная п</w:t>
            </w:r>
            <w:r>
              <w:t>о</w:t>
            </w:r>
            <w:r>
              <w:t>литика США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8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8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Борьба за свободу и независимость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10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10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Массовые мити</w:t>
            </w:r>
            <w:r>
              <w:t>н</w:t>
            </w:r>
            <w:r>
              <w:t>ги/демонстрации/письма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12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12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Сепаратные фальсифицированные в</w:t>
            </w:r>
            <w:r>
              <w:t>ы</w:t>
            </w:r>
            <w:r>
              <w:t>боры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Предательская деятельность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Провокация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Прислужническая роль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Междоусобная война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Полицейские меры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A02BE7" w:rsidP="00276F28">
            <w:pPr>
              <w:ind w:firstLine="0"/>
            </w:pPr>
            <w:r>
              <w:t>Фашистские репрессии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Продажное правительство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1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Ложь/лживые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Варварский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Американские поджигатели войны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2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 xml:space="preserve">Солидарность героическому корейскому </w:t>
            </w:r>
            <w:r>
              <w:lastRenderedPageBreak/>
              <w:t>народу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lastRenderedPageBreak/>
              <w:t>3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3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lastRenderedPageBreak/>
              <w:t>Лисынмановский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3</w:t>
            </w:r>
          </w:p>
        </w:tc>
      </w:tr>
      <w:tr w:rsidR="00A02BE7" w:rsidTr="00A02BE7"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Марионеточный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A02BE7" w:rsidRDefault="00273339" w:rsidP="00276F28">
            <w:pPr>
              <w:ind w:firstLine="0"/>
            </w:pPr>
            <w:r>
              <w:t>3</w:t>
            </w:r>
          </w:p>
        </w:tc>
      </w:tr>
      <w:tr w:rsidR="00273339" w:rsidTr="00273339">
        <w:tc>
          <w:tcPr>
            <w:tcW w:w="9570" w:type="dxa"/>
            <w:gridSpan w:val="3"/>
          </w:tcPr>
          <w:p w:rsidR="00273339" w:rsidRDefault="00273339" w:rsidP="00276F28">
            <w:pPr>
              <w:ind w:firstLine="0"/>
            </w:pPr>
            <w:r>
              <w:t>Август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Героическая Народная армия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Полицейско-фашистский режим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1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Лисынмановские предатели/предатели корейского народа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4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4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Американские империалисты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Полностью уничтожить врага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Вооруженные агрессоры/политика агрессии/ американская агрессия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Борьба за свободу, единство и незав</w:t>
            </w:r>
            <w:r>
              <w:t>и</w:t>
            </w:r>
            <w:r>
              <w:t>симость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1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1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Вывод американских войск из Кореи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2</w:t>
            </w:r>
          </w:p>
        </w:tc>
      </w:tr>
      <w:tr w:rsidR="00666ABB" w:rsidTr="00666ABB"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Зверское уничтожение/бесчеловечные действия/неслыханные насилия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  <w:tc>
          <w:tcPr>
            <w:tcW w:w="3190" w:type="dxa"/>
          </w:tcPr>
          <w:p w:rsidR="00666ABB" w:rsidRDefault="00666ABB" w:rsidP="00276F28">
            <w:pPr>
              <w:ind w:firstLine="0"/>
            </w:pPr>
            <w:r>
              <w:t>3</w:t>
            </w:r>
          </w:p>
        </w:tc>
      </w:tr>
    </w:tbl>
    <w:p w:rsidR="00276F28" w:rsidRDefault="00322C09" w:rsidP="00CC1FE6">
      <w:pPr>
        <w:pStyle w:val="1"/>
      </w:pPr>
      <w:bookmarkStart w:id="14" w:name="_Toc1067918"/>
      <w:r>
        <w:lastRenderedPageBreak/>
        <w:t>Приложение 4</w:t>
      </w:r>
      <w:r w:rsidR="00CC1FE6">
        <w:t>.</w:t>
      </w:r>
      <w:bookmarkEnd w:id="14"/>
    </w:p>
    <w:p w:rsidR="00600C7F" w:rsidRDefault="00B805FD" w:rsidP="00600C7F">
      <w:r>
        <w:t>Фотографии статей из газет «Правда» и «Известия»</w:t>
      </w:r>
    </w:p>
    <w:p w:rsidR="00B805FD" w:rsidRDefault="00B805FD" w:rsidP="00600C7F">
      <w:r>
        <w:rPr>
          <w:noProof/>
          <w:lang w:eastAsia="ru-RU"/>
        </w:rPr>
        <w:drawing>
          <wp:inline distT="0" distB="0" distL="0" distR="0">
            <wp:extent cx="5939790" cy="33413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918_19290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FD" w:rsidRPr="00600C7F" w:rsidRDefault="00B805FD" w:rsidP="00600C7F">
      <w:r>
        <w:rPr>
          <w:noProof/>
          <w:lang w:eastAsia="ru-RU"/>
        </w:rPr>
        <w:drawing>
          <wp:inline distT="0" distB="0" distL="0" distR="0">
            <wp:extent cx="4714937" cy="4161186"/>
            <wp:effectExtent l="0" t="889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924_13410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30459" cy="41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E6" w:rsidRDefault="00322C09" w:rsidP="00CC1FE6">
      <w:pPr>
        <w:pStyle w:val="1"/>
      </w:pPr>
      <w:bookmarkStart w:id="15" w:name="_Toc1067919"/>
      <w:r>
        <w:lastRenderedPageBreak/>
        <w:t>Приложение 5</w:t>
      </w:r>
      <w:r w:rsidR="00CC1FE6">
        <w:t>.</w:t>
      </w:r>
      <w:bookmarkEnd w:id="15"/>
    </w:p>
    <w:p w:rsidR="00CC1FE6" w:rsidRPr="00CC1FE6" w:rsidRDefault="00CC1FE6" w:rsidP="00CC1FE6">
      <w:r>
        <w:t>Фотография из газеты «Правда».</w:t>
      </w:r>
      <w:r>
        <w:rPr>
          <w:noProof/>
          <w:lang w:eastAsia="ru-RU"/>
        </w:rPr>
        <w:drawing>
          <wp:inline distT="0" distB="0" distL="0" distR="0">
            <wp:extent cx="5939790" cy="38195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918_194727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FE6" w:rsidRPr="00CC1FE6" w:rsidSect="00A11898">
      <w:headerReference w:type="default" r:id="rId16"/>
      <w:footerReference w:type="default" r:id="rId17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93" w:rsidRDefault="00843093" w:rsidP="000A5B8D">
      <w:pPr>
        <w:spacing w:line="240" w:lineRule="auto"/>
      </w:pPr>
      <w:r>
        <w:separator/>
      </w:r>
    </w:p>
  </w:endnote>
  <w:endnote w:type="continuationSeparator" w:id="0">
    <w:p w:rsidR="00843093" w:rsidRDefault="00843093" w:rsidP="000A5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95451"/>
      <w:docPartObj>
        <w:docPartGallery w:val="Page Numbers (Bottom of Page)"/>
        <w:docPartUnique/>
      </w:docPartObj>
    </w:sdtPr>
    <w:sdtEndPr/>
    <w:sdtContent>
      <w:p w:rsidR="001176E9" w:rsidRDefault="001176E9" w:rsidP="00501E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93D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93" w:rsidRDefault="00843093" w:rsidP="000A5B8D">
      <w:pPr>
        <w:spacing w:line="240" w:lineRule="auto"/>
      </w:pPr>
      <w:r>
        <w:separator/>
      </w:r>
    </w:p>
  </w:footnote>
  <w:footnote w:type="continuationSeparator" w:id="0">
    <w:p w:rsidR="00843093" w:rsidRDefault="00843093" w:rsidP="000A5B8D">
      <w:pPr>
        <w:spacing w:line="240" w:lineRule="auto"/>
      </w:pPr>
      <w:r>
        <w:continuationSeparator/>
      </w:r>
    </w:p>
  </w:footnote>
  <w:footnote w:id="1">
    <w:p w:rsidR="001176E9" w:rsidRPr="0021086F" w:rsidRDefault="001176E9">
      <w:pPr>
        <w:pStyle w:val="a3"/>
      </w:pPr>
      <w:r>
        <w:rPr>
          <w:rStyle w:val="a5"/>
        </w:rPr>
        <w:footnoteRef/>
      </w:r>
      <w:r>
        <w:t>Социалистический</w:t>
      </w:r>
      <w:r w:rsidRPr="00F777DA">
        <w:t xml:space="preserve"> </w:t>
      </w:r>
      <w:r>
        <w:t>реализм</w:t>
      </w:r>
      <w:r w:rsidRPr="00F777DA">
        <w:t xml:space="preserve"> // </w:t>
      </w:r>
      <w:r>
        <w:t>Энциклопедия</w:t>
      </w:r>
      <w:r w:rsidRPr="00F777DA">
        <w:t xml:space="preserve"> / </w:t>
      </w:r>
      <w:r>
        <w:t>БСЭ</w:t>
      </w:r>
      <w:r w:rsidRPr="00F777DA">
        <w:t>. 19</w:t>
      </w:r>
      <w:r>
        <w:t>47. Т. 52. – С</w:t>
      </w:r>
      <w:r w:rsidRPr="0021086F">
        <w:t>. 239.</w:t>
      </w:r>
    </w:p>
  </w:footnote>
  <w:footnote w:id="2">
    <w:p w:rsidR="001176E9" w:rsidRDefault="001176E9">
      <w:pPr>
        <w:pStyle w:val="a3"/>
      </w:pPr>
      <w:r>
        <w:rPr>
          <w:rStyle w:val="a5"/>
        </w:rPr>
        <w:footnoteRef/>
      </w:r>
      <w:r>
        <w:t>Положение в Корее. Действия корейских партизан и</w:t>
      </w:r>
      <w:r w:rsidRPr="001F5600">
        <w:t xml:space="preserve"> Американская печа</w:t>
      </w:r>
      <w:r>
        <w:t>ть о военных действиях в Корее // Известия. – 1950. – 26 июля.</w:t>
      </w:r>
    </w:p>
  </w:footnote>
  <w:footnote w:id="3">
    <w:p w:rsidR="001176E9" w:rsidRDefault="001176E9">
      <w:pPr>
        <w:pStyle w:val="a3"/>
      </w:pPr>
      <w:r>
        <w:rPr>
          <w:rStyle w:val="a5"/>
        </w:rPr>
        <w:footnoteRef/>
      </w:r>
      <w:r w:rsidRPr="001F5600">
        <w:t>Сообщения о занятии Сувона северокорейск</w:t>
      </w:r>
      <w:r>
        <w:t>ими войсками // Известия. – 1950. – 1 июля.</w:t>
      </w:r>
    </w:p>
  </w:footnote>
  <w:footnote w:id="4">
    <w:p w:rsidR="001176E9" w:rsidRDefault="001176E9">
      <w:pPr>
        <w:pStyle w:val="a3"/>
      </w:pPr>
      <w:r>
        <w:rPr>
          <w:rStyle w:val="a5"/>
        </w:rPr>
        <w:footnoteRef/>
      </w:r>
      <w:r w:rsidRPr="003339AF">
        <w:t>Движение протеста проти</w:t>
      </w:r>
      <w:r>
        <w:t>в американской агрессии в Корее // Известия. – 1950. – 5 июля.</w:t>
      </w:r>
    </w:p>
  </w:footnote>
  <w:footnote w:id="5">
    <w:p w:rsidR="001176E9" w:rsidRDefault="001176E9">
      <w:pPr>
        <w:pStyle w:val="a3"/>
      </w:pPr>
      <w:r>
        <w:rPr>
          <w:rStyle w:val="a5"/>
        </w:rPr>
        <w:footnoteRef/>
      </w:r>
      <w:r w:rsidRPr="003339AF">
        <w:t>Прекратить американскую в</w:t>
      </w:r>
      <w:r>
        <w:t>ооруженную интервенцию в Корею // Известия. – 1950. – 13 июля.</w:t>
      </w:r>
    </w:p>
  </w:footnote>
  <w:footnote w:id="6">
    <w:p w:rsidR="001176E9" w:rsidRDefault="001176E9">
      <w:pPr>
        <w:pStyle w:val="a3"/>
      </w:pPr>
      <w:r>
        <w:rPr>
          <w:rStyle w:val="a5"/>
        </w:rPr>
        <w:footnoteRef/>
      </w:r>
      <w:r w:rsidRPr="003339AF">
        <w:t>Японские трудящиеся выражают свою сол</w:t>
      </w:r>
      <w:r>
        <w:t>идарность с корейским народом // Известия. – 1950. – 4 июля.</w:t>
      </w:r>
    </w:p>
  </w:footnote>
  <w:footnote w:id="7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Рубрика «События в </w:t>
      </w:r>
      <w:r w:rsidR="00322C09">
        <w:t>Корее».</w:t>
      </w:r>
      <w:r w:rsidR="00322C09" w:rsidRPr="00291BF2">
        <w:t xml:space="preserve"> Американские</w:t>
      </w:r>
      <w:r w:rsidRPr="00291BF2">
        <w:t xml:space="preserve"> концлагеря в Корее</w:t>
      </w:r>
      <w:r>
        <w:t xml:space="preserve"> // Правда. -1950. -27 июля.</w:t>
      </w:r>
    </w:p>
  </w:footnote>
  <w:footnote w:id="8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Тоже</w:t>
      </w:r>
    </w:p>
  </w:footnote>
  <w:footnote w:id="9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</w:t>
      </w:r>
      <w:r w:rsidRPr="00332EA5">
        <w:t>Движение протеста против американской агрессии в Корее</w:t>
      </w:r>
      <w:r>
        <w:t>// Известия. -1950. -5 июля.</w:t>
      </w:r>
    </w:p>
  </w:footnote>
  <w:footnote w:id="10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Людоедский призыв генерала Эйзенхауэра// Известия. -1950. -21 июля</w:t>
      </w:r>
    </w:p>
  </w:footnote>
  <w:footnote w:id="11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</w:t>
      </w:r>
      <w:r w:rsidRPr="004C20F6">
        <w:t>Попытки прикрыть американскую вооруженную агрессию флагом организации Объединённых наций</w:t>
      </w:r>
      <w:r>
        <w:t>//Правда. -1950. - 10 июля.</w:t>
      </w:r>
    </w:p>
  </w:footnote>
  <w:footnote w:id="12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</w:t>
      </w:r>
      <w:r w:rsidRPr="00D321F3">
        <w:t>Японские трудящиеся выражают свою солидарность с корейским народом</w:t>
      </w:r>
      <w:r>
        <w:t xml:space="preserve"> // Правда. -1950. -11 июля.</w:t>
      </w:r>
    </w:p>
  </w:footnote>
  <w:footnote w:id="13">
    <w:p w:rsidR="001176E9" w:rsidRDefault="001176E9">
      <w:pPr>
        <w:pStyle w:val="a3"/>
      </w:pPr>
      <w:r>
        <w:rPr>
          <w:rStyle w:val="a5"/>
        </w:rPr>
        <w:footnoteRef/>
      </w:r>
      <w:r>
        <w:t xml:space="preserve"> </w:t>
      </w:r>
      <w:r w:rsidRPr="00D321F3">
        <w:t>Попытки прикрыть американскую вооруженную агрессию флагом организации Объединённых наций//Правда. -1950. - 10 июля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E9" w:rsidRPr="004C459E" w:rsidRDefault="001176E9">
    <w:pPr>
      <w:pStyle w:val="ab"/>
      <w:rPr>
        <w:sz w:val="20"/>
        <w:szCs w:val="20"/>
      </w:rPr>
    </w:pPr>
    <w:r w:rsidRPr="004C459E">
      <w:rPr>
        <w:sz w:val="20"/>
        <w:szCs w:val="20"/>
      </w:rPr>
      <w:t>Алиуллова Д.Р. Освещение советской периодической печатью событий К</w:t>
    </w:r>
    <w:r w:rsidR="003577C7">
      <w:rPr>
        <w:sz w:val="20"/>
        <w:szCs w:val="20"/>
      </w:rPr>
      <w:t>орейской войны (июнь-август 1950г.) на примере газет</w:t>
    </w:r>
    <w:r w:rsidRPr="004C459E">
      <w:rPr>
        <w:sz w:val="20"/>
        <w:szCs w:val="20"/>
      </w:rPr>
      <w:t xml:space="preserve"> «Известия»</w:t>
    </w:r>
    <w:r w:rsidR="003577C7">
      <w:rPr>
        <w:sz w:val="20"/>
        <w:szCs w:val="20"/>
      </w:rPr>
      <w:t xml:space="preserve"> и «Правда». 2019</w:t>
    </w:r>
    <w:r w:rsidRPr="004C459E">
      <w:rPr>
        <w:sz w:val="20"/>
        <w:szCs w:val="20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FC4"/>
    <w:multiLevelType w:val="hybridMultilevel"/>
    <w:tmpl w:val="5692B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EA51A5"/>
    <w:multiLevelType w:val="hybridMultilevel"/>
    <w:tmpl w:val="B7B4E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7D45F2"/>
    <w:multiLevelType w:val="multilevel"/>
    <w:tmpl w:val="229E7D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</w:rPr>
    </w:lvl>
  </w:abstractNum>
  <w:abstractNum w:abstractNumId="3">
    <w:nsid w:val="11F4030E"/>
    <w:multiLevelType w:val="hybridMultilevel"/>
    <w:tmpl w:val="DB12CF8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EC0F1E"/>
    <w:multiLevelType w:val="hybridMultilevel"/>
    <w:tmpl w:val="65C01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90326D"/>
    <w:multiLevelType w:val="multilevel"/>
    <w:tmpl w:val="720C9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B333C90"/>
    <w:multiLevelType w:val="hybridMultilevel"/>
    <w:tmpl w:val="9B605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813B57"/>
    <w:multiLevelType w:val="hybridMultilevel"/>
    <w:tmpl w:val="189C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633C9"/>
    <w:multiLevelType w:val="hybridMultilevel"/>
    <w:tmpl w:val="D010A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F92FB9"/>
    <w:multiLevelType w:val="hybridMultilevel"/>
    <w:tmpl w:val="2DA0C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F02465"/>
    <w:multiLevelType w:val="hybridMultilevel"/>
    <w:tmpl w:val="83723A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E25E8C"/>
    <w:multiLevelType w:val="hybridMultilevel"/>
    <w:tmpl w:val="BFE68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7837CD"/>
    <w:multiLevelType w:val="hybridMultilevel"/>
    <w:tmpl w:val="C076074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29DD47AC"/>
    <w:multiLevelType w:val="hybridMultilevel"/>
    <w:tmpl w:val="C5D06A4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2CF02270"/>
    <w:multiLevelType w:val="hybridMultilevel"/>
    <w:tmpl w:val="CC00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380F"/>
    <w:multiLevelType w:val="hybridMultilevel"/>
    <w:tmpl w:val="A3FA2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DFE746A"/>
    <w:multiLevelType w:val="multilevel"/>
    <w:tmpl w:val="89760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EA10DF"/>
    <w:multiLevelType w:val="multilevel"/>
    <w:tmpl w:val="EA184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8D583B"/>
    <w:multiLevelType w:val="hybridMultilevel"/>
    <w:tmpl w:val="87DEECB8"/>
    <w:lvl w:ilvl="0" w:tplc="DA629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53EA"/>
    <w:multiLevelType w:val="hybridMultilevel"/>
    <w:tmpl w:val="E8D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14FE3"/>
    <w:multiLevelType w:val="hybridMultilevel"/>
    <w:tmpl w:val="424CB7FE"/>
    <w:lvl w:ilvl="0" w:tplc="5C2A1D94">
      <w:numFmt w:val="bullet"/>
      <w:lvlText w:val="•"/>
      <w:lvlJc w:val="left"/>
      <w:pPr>
        <w:ind w:left="1851" w:hanging="128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19B3B44"/>
    <w:multiLevelType w:val="hybridMultilevel"/>
    <w:tmpl w:val="D0D4D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1BF1F72"/>
    <w:multiLevelType w:val="hybridMultilevel"/>
    <w:tmpl w:val="0742F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37FEB"/>
    <w:multiLevelType w:val="hybridMultilevel"/>
    <w:tmpl w:val="5E822D80"/>
    <w:lvl w:ilvl="0" w:tplc="0DCA489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12288C"/>
    <w:multiLevelType w:val="hybridMultilevel"/>
    <w:tmpl w:val="71900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0C636A"/>
    <w:multiLevelType w:val="multilevel"/>
    <w:tmpl w:val="440A80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>
    <w:nsid w:val="70455351"/>
    <w:multiLevelType w:val="hybridMultilevel"/>
    <w:tmpl w:val="E3AE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E7EE4"/>
    <w:multiLevelType w:val="hybridMultilevel"/>
    <w:tmpl w:val="6644B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63761D"/>
    <w:multiLevelType w:val="hybridMultilevel"/>
    <w:tmpl w:val="319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610A6"/>
    <w:multiLevelType w:val="hybridMultilevel"/>
    <w:tmpl w:val="CA3ACBC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2"/>
  </w:num>
  <w:num w:numId="4">
    <w:abstractNumId w:val="24"/>
  </w:num>
  <w:num w:numId="5">
    <w:abstractNumId w:val="14"/>
  </w:num>
  <w:num w:numId="6">
    <w:abstractNumId w:val="5"/>
  </w:num>
  <w:num w:numId="7">
    <w:abstractNumId w:val="16"/>
  </w:num>
  <w:num w:numId="8">
    <w:abstractNumId w:val="25"/>
  </w:num>
  <w:num w:numId="9">
    <w:abstractNumId w:val="2"/>
  </w:num>
  <w:num w:numId="10">
    <w:abstractNumId w:val="7"/>
  </w:num>
  <w:num w:numId="11">
    <w:abstractNumId w:val="27"/>
  </w:num>
  <w:num w:numId="12">
    <w:abstractNumId w:val="18"/>
  </w:num>
  <w:num w:numId="13">
    <w:abstractNumId w:val="17"/>
  </w:num>
  <w:num w:numId="14">
    <w:abstractNumId w:val="8"/>
  </w:num>
  <w:num w:numId="15">
    <w:abstractNumId w:val="0"/>
  </w:num>
  <w:num w:numId="16">
    <w:abstractNumId w:val="4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9"/>
  </w:num>
  <w:num w:numId="21">
    <w:abstractNumId w:val="21"/>
  </w:num>
  <w:num w:numId="22">
    <w:abstractNumId w:val="10"/>
  </w:num>
  <w:num w:numId="23">
    <w:abstractNumId w:val="13"/>
  </w:num>
  <w:num w:numId="24">
    <w:abstractNumId w:val="29"/>
  </w:num>
  <w:num w:numId="25">
    <w:abstractNumId w:val="19"/>
  </w:num>
  <w:num w:numId="26">
    <w:abstractNumId w:val="6"/>
  </w:num>
  <w:num w:numId="27">
    <w:abstractNumId w:val="11"/>
  </w:num>
  <w:num w:numId="28">
    <w:abstractNumId w:val="20"/>
  </w:num>
  <w:num w:numId="29">
    <w:abstractNumId w:val="12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DA"/>
    <w:rsid w:val="00012B9B"/>
    <w:rsid w:val="00023566"/>
    <w:rsid w:val="0003592D"/>
    <w:rsid w:val="0004558A"/>
    <w:rsid w:val="00061307"/>
    <w:rsid w:val="00070093"/>
    <w:rsid w:val="00085ED9"/>
    <w:rsid w:val="00087882"/>
    <w:rsid w:val="00087970"/>
    <w:rsid w:val="00093486"/>
    <w:rsid w:val="000A5B8D"/>
    <w:rsid w:val="000C65A8"/>
    <w:rsid w:val="000D3009"/>
    <w:rsid w:val="000D7999"/>
    <w:rsid w:val="000F36B8"/>
    <w:rsid w:val="000F6494"/>
    <w:rsid w:val="00102BCC"/>
    <w:rsid w:val="00106762"/>
    <w:rsid w:val="001176E9"/>
    <w:rsid w:val="0012093D"/>
    <w:rsid w:val="001226BD"/>
    <w:rsid w:val="00124ED6"/>
    <w:rsid w:val="00135A19"/>
    <w:rsid w:val="00142E42"/>
    <w:rsid w:val="001435D2"/>
    <w:rsid w:val="00151040"/>
    <w:rsid w:val="00153CA1"/>
    <w:rsid w:val="00154C84"/>
    <w:rsid w:val="001742DA"/>
    <w:rsid w:val="00175210"/>
    <w:rsid w:val="00180485"/>
    <w:rsid w:val="001815EA"/>
    <w:rsid w:val="001A7BC1"/>
    <w:rsid w:val="001C4F57"/>
    <w:rsid w:val="001D4131"/>
    <w:rsid w:val="001E5548"/>
    <w:rsid w:val="001E7F9D"/>
    <w:rsid w:val="001F5600"/>
    <w:rsid w:val="001F5D07"/>
    <w:rsid w:val="001F7025"/>
    <w:rsid w:val="0021086F"/>
    <w:rsid w:val="0022108A"/>
    <w:rsid w:val="00226573"/>
    <w:rsid w:val="00240B0A"/>
    <w:rsid w:val="002477CB"/>
    <w:rsid w:val="002516C0"/>
    <w:rsid w:val="002544AD"/>
    <w:rsid w:val="002568A7"/>
    <w:rsid w:val="002640D8"/>
    <w:rsid w:val="00265B08"/>
    <w:rsid w:val="002726C3"/>
    <w:rsid w:val="00273339"/>
    <w:rsid w:val="00276F28"/>
    <w:rsid w:val="0027758B"/>
    <w:rsid w:val="00291BF2"/>
    <w:rsid w:val="002B6C2C"/>
    <w:rsid w:val="002C310C"/>
    <w:rsid w:val="002D704F"/>
    <w:rsid w:val="002E720C"/>
    <w:rsid w:val="00302957"/>
    <w:rsid w:val="00313AD4"/>
    <w:rsid w:val="00314E62"/>
    <w:rsid w:val="00316124"/>
    <w:rsid w:val="00322C09"/>
    <w:rsid w:val="003235DD"/>
    <w:rsid w:val="003275AE"/>
    <w:rsid w:val="00332EA5"/>
    <w:rsid w:val="0033305E"/>
    <w:rsid w:val="00333230"/>
    <w:rsid w:val="003339AF"/>
    <w:rsid w:val="00336A14"/>
    <w:rsid w:val="00337229"/>
    <w:rsid w:val="003577C7"/>
    <w:rsid w:val="00366880"/>
    <w:rsid w:val="003678DD"/>
    <w:rsid w:val="00374AAA"/>
    <w:rsid w:val="003773B7"/>
    <w:rsid w:val="00387CF1"/>
    <w:rsid w:val="0039122D"/>
    <w:rsid w:val="003913F9"/>
    <w:rsid w:val="0039781A"/>
    <w:rsid w:val="003A14DA"/>
    <w:rsid w:val="003A4A99"/>
    <w:rsid w:val="003A77A2"/>
    <w:rsid w:val="003B3F78"/>
    <w:rsid w:val="003B4B71"/>
    <w:rsid w:val="003C4DD4"/>
    <w:rsid w:val="003E7996"/>
    <w:rsid w:val="003F098D"/>
    <w:rsid w:val="0040293E"/>
    <w:rsid w:val="00402A1B"/>
    <w:rsid w:val="00402CDF"/>
    <w:rsid w:val="00404783"/>
    <w:rsid w:val="00405EAC"/>
    <w:rsid w:val="00411E5C"/>
    <w:rsid w:val="00414007"/>
    <w:rsid w:val="004314A0"/>
    <w:rsid w:val="00436A52"/>
    <w:rsid w:val="0044569C"/>
    <w:rsid w:val="00451197"/>
    <w:rsid w:val="00453877"/>
    <w:rsid w:val="00454807"/>
    <w:rsid w:val="004830B8"/>
    <w:rsid w:val="00490003"/>
    <w:rsid w:val="0049452B"/>
    <w:rsid w:val="00495368"/>
    <w:rsid w:val="004A1044"/>
    <w:rsid w:val="004A2CCA"/>
    <w:rsid w:val="004C20F6"/>
    <w:rsid w:val="004C459E"/>
    <w:rsid w:val="004D4417"/>
    <w:rsid w:val="004E2F06"/>
    <w:rsid w:val="004E712E"/>
    <w:rsid w:val="004E7E7D"/>
    <w:rsid w:val="00500013"/>
    <w:rsid w:val="00501E6D"/>
    <w:rsid w:val="00506903"/>
    <w:rsid w:val="00511C8B"/>
    <w:rsid w:val="00513AE6"/>
    <w:rsid w:val="00516FDE"/>
    <w:rsid w:val="0052479F"/>
    <w:rsid w:val="0053227B"/>
    <w:rsid w:val="00544CF1"/>
    <w:rsid w:val="00557E13"/>
    <w:rsid w:val="00576E27"/>
    <w:rsid w:val="00576FDC"/>
    <w:rsid w:val="00577858"/>
    <w:rsid w:val="005A4802"/>
    <w:rsid w:val="005A5B28"/>
    <w:rsid w:val="005A63EB"/>
    <w:rsid w:val="005A65AE"/>
    <w:rsid w:val="005B1BD5"/>
    <w:rsid w:val="005B4105"/>
    <w:rsid w:val="005B7589"/>
    <w:rsid w:val="005C0DB4"/>
    <w:rsid w:val="005E58B3"/>
    <w:rsid w:val="005F4E34"/>
    <w:rsid w:val="00600C7F"/>
    <w:rsid w:val="006019B8"/>
    <w:rsid w:val="006047C5"/>
    <w:rsid w:val="006139AD"/>
    <w:rsid w:val="00624891"/>
    <w:rsid w:val="00626FAC"/>
    <w:rsid w:val="00631CF0"/>
    <w:rsid w:val="00636223"/>
    <w:rsid w:val="00637FCF"/>
    <w:rsid w:val="00655C5F"/>
    <w:rsid w:val="0066676F"/>
    <w:rsid w:val="00666ABB"/>
    <w:rsid w:val="00670500"/>
    <w:rsid w:val="006741A1"/>
    <w:rsid w:val="00677F8A"/>
    <w:rsid w:val="00680B8E"/>
    <w:rsid w:val="00697D9E"/>
    <w:rsid w:val="006A1409"/>
    <w:rsid w:val="006A2D81"/>
    <w:rsid w:val="006B27B9"/>
    <w:rsid w:val="006B50AE"/>
    <w:rsid w:val="006C2585"/>
    <w:rsid w:val="006C3382"/>
    <w:rsid w:val="006C4E62"/>
    <w:rsid w:val="006D47F6"/>
    <w:rsid w:val="006D5562"/>
    <w:rsid w:val="006E020F"/>
    <w:rsid w:val="006E5C20"/>
    <w:rsid w:val="006E78A4"/>
    <w:rsid w:val="006E7AA1"/>
    <w:rsid w:val="006F29EA"/>
    <w:rsid w:val="00703698"/>
    <w:rsid w:val="0070406D"/>
    <w:rsid w:val="00711CBC"/>
    <w:rsid w:val="00721BEB"/>
    <w:rsid w:val="00722115"/>
    <w:rsid w:val="00722EB9"/>
    <w:rsid w:val="007323E9"/>
    <w:rsid w:val="007334CC"/>
    <w:rsid w:val="007414E6"/>
    <w:rsid w:val="007439BA"/>
    <w:rsid w:val="00756A21"/>
    <w:rsid w:val="0076401E"/>
    <w:rsid w:val="00766A88"/>
    <w:rsid w:val="0077080C"/>
    <w:rsid w:val="007759DE"/>
    <w:rsid w:val="0077762B"/>
    <w:rsid w:val="007854F1"/>
    <w:rsid w:val="00793798"/>
    <w:rsid w:val="00796192"/>
    <w:rsid w:val="007A1130"/>
    <w:rsid w:val="007A30BE"/>
    <w:rsid w:val="007B33F9"/>
    <w:rsid w:val="007B471C"/>
    <w:rsid w:val="007B4C64"/>
    <w:rsid w:val="007B4C9B"/>
    <w:rsid w:val="007B79A0"/>
    <w:rsid w:val="007C6262"/>
    <w:rsid w:val="007E751B"/>
    <w:rsid w:val="008036CD"/>
    <w:rsid w:val="008054AD"/>
    <w:rsid w:val="008177A1"/>
    <w:rsid w:val="00821557"/>
    <w:rsid w:val="0082236F"/>
    <w:rsid w:val="008355A8"/>
    <w:rsid w:val="0084030A"/>
    <w:rsid w:val="00843093"/>
    <w:rsid w:val="00846EE8"/>
    <w:rsid w:val="00887964"/>
    <w:rsid w:val="008961EF"/>
    <w:rsid w:val="008A1219"/>
    <w:rsid w:val="008A4E74"/>
    <w:rsid w:val="008B30F5"/>
    <w:rsid w:val="008C1CB2"/>
    <w:rsid w:val="008C2AAC"/>
    <w:rsid w:val="008C5797"/>
    <w:rsid w:val="008D5283"/>
    <w:rsid w:val="008D5E20"/>
    <w:rsid w:val="008E5ADF"/>
    <w:rsid w:val="008F19F1"/>
    <w:rsid w:val="009136AA"/>
    <w:rsid w:val="00914DFC"/>
    <w:rsid w:val="0091593A"/>
    <w:rsid w:val="00920159"/>
    <w:rsid w:val="00921EB7"/>
    <w:rsid w:val="00925DE6"/>
    <w:rsid w:val="009349A6"/>
    <w:rsid w:val="00940F51"/>
    <w:rsid w:val="00942AA5"/>
    <w:rsid w:val="009462C0"/>
    <w:rsid w:val="00967A73"/>
    <w:rsid w:val="0097424D"/>
    <w:rsid w:val="009933C7"/>
    <w:rsid w:val="00995756"/>
    <w:rsid w:val="009B2427"/>
    <w:rsid w:val="009B6F32"/>
    <w:rsid w:val="009C164E"/>
    <w:rsid w:val="009C54C4"/>
    <w:rsid w:val="009D04E6"/>
    <w:rsid w:val="00A02BE7"/>
    <w:rsid w:val="00A05428"/>
    <w:rsid w:val="00A11898"/>
    <w:rsid w:val="00A1683F"/>
    <w:rsid w:val="00A4569B"/>
    <w:rsid w:val="00A62050"/>
    <w:rsid w:val="00A6494F"/>
    <w:rsid w:val="00A66876"/>
    <w:rsid w:val="00A832B7"/>
    <w:rsid w:val="00A858AB"/>
    <w:rsid w:val="00A87E55"/>
    <w:rsid w:val="00AA00EA"/>
    <w:rsid w:val="00AA21E7"/>
    <w:rsid w:val="00AA28BC"/>
    <w:rsid w:val="00AA3035"/>
    <w:rsid w:val="00AA39F4"/>
    <w:rsid w:val="00AA6209"/>
    <w:rsid w:val="00AB530F"/>
    <w:rsid w:val="00AC1B9C"/>
    <w:rsid w:val="00AC27FB"/>
    <w:rsid w:val="00AC4258"/>
    <w:rsid w:val="00AF3882"/>
    <w:rsid w:val="00B02CB3"/>
    <w:rsid w:val="00B12946"/>
    <w:rsid w:val="00B13F43"/>
    <w:rsid w:val="00B14C47"/>
    <w:rsid w:val="00B1633B"/>
    <w:rsid w:val="00B23DE5"/>
    <w:rsid w:val="00B27FB9"/>
    <w:rsid w:val="00B30421"/>
    <w:rsid w:val="00B35B81"/>
    <w:rsid w:val="00B501B0"/>
    <w:rsid w:val="00B52610"/>
    <w:rsid w:val="00B640C6"/>
    <w:rsid w:val="00B65E5D"/>
    <w:rsid w:val="00B708CE"/>
    <w:rsid w:val="00B71A4D"/>
    <w:rsid w:val="00B71E8F"/>
    <w:rsid w:val="00B742F4"/>
    <w:rsid w:val="00B74A63"/>
    <w:rsid w:val="00B805FD"/>
    <w:rsid w:val="00B8422C"/>
    <w:rsid w:val="00B86DA8"/>
    <w:rsid w:val="00B9191B"/>
    <w:rsid w:val="00BB77B3"/>
    <w:rsid w:val="00BC020B"/>
    <w:rsid w:val="00BC3AE6"/>
    <w:rsid w:val="00BE046F"/>
    <w:rsid w:val="00BF2688"/>
    <w:rsid w:val="00BF4924"/>
    <w:rsid w:val="00BF51D3"/>
    <w:rsid w:val="00BF544F"/>
    <w:rsid w:val="00BF5AFA"/>
    <w:rsid w:val="00C018AE"/>
    <w:rsid w:val="00C07A01"/>
    <w:rsid w:val="00C11EC3"/>
    <w:rsid w:val="00C26C50"/>
    <w:rsid w:val="00C30485"/>
    <w:rsid w:val="00C30880"/>
    <w:rsid w:val="00C36FD5"/>
    <w:rsid w:val="00C40FEB"/>
    <w:rsid w:val="00C41ECD"/>
    <w:rsid w:val="00C42F89"/>
    <w:rsid w:val="00C46AA1"/>
    <w:rsid w:val="00C5714A"/>
    <w:rsid w:val="00C63A57"/>
    <w:rsid w:val="00C75500"/>
    <w:rsid w:val="00C76544"/>
    <w:rsid w:val="00C94F50"/>
    <w:rsid w:val="00CA6F39"/>
    <w:rsid w:val="00CC0E7A"/>
    <w:rsid w:val="00CC1FE6"/>
    <w:rsid w:val="00CD2CFD"/>
    <w:rsid w:val="00CE1515"/>
    <w:rsid w:val="00CE7AA4"/>
    <w:rsid w:val="00CF5ED1"/>
    <w:rsid w:val="00D0004E"/>
    <w:rsid w:val="00D0544B"/>
    <w:rsid w:val="00D17C34"/>
    <w:rsid w:val="00D20163"/>
    <w:rsid w:val="00D30154"/>
    <w:rsid w:val="00D321F3"/>
    <w:rsid w:val="00D42D0E"/>
    <w:rsid w:val="00D72F3E"/>
    <w:rsid w:val="00D86B70"/>
    <w:rsid w:val="00D9322B"/>
    <w:rsid w:val="00D97C59"/>
    <w:rsid w:val="00DA33FF"/>
    <w:rsid w:val="00DA6C19"/>
    <w:rsid w:val="00DB136F"/>
    <w:rsid w:val="00DB2129"/>
    <w:rsid w:val="00DB2217"/>
    <w:rsid w:val="00DC3E70"/>
    <w:rsid w:val="00DE12FD"/>
    <w:rsid w:val="00DE3743"/>
    <w:rsid w:val="00DE7319"/>
    <w:rsid w:val="00DF32BE"/>
    <w:rsid w:val="00E03DBE"/>
    <w:rsid w:val="00E17329"/>
    <w:rsid w:val="00E2478C"/>
    <w:rsid w:val="00E25675"/>
    <w:rsid w:val="00E30820"/>
    <w:rsid w:val="00E36A1E"/>
    <w:rsid w:val="00E50384"/>
    <w:rsid w:val="00E50A83"/>
    <w:rsid w:val="00E54DD8"/>
    <w:rsid w:val="00E635EC"/>
    <w:rsid w:val="00E6546D"/>
    <w:rsid w:val="00E728BB"/>
    <w:rsid w:val="00E75998"/>
    <w:rsid w:val="00E90FE7"/>
    <w:rsid w:val="00E915D1"/>
    <w:rsid w:val="00E9514C"/>
    <w:rsid w:val="00E9591D"/>
    <w:rsid w:val="00E97762"/>
    <w:rsid w:val="00EA09D8"/>
    <w:rsid w:val="00EA30BF"/>
    <w:rsid w:val="00EA3622"/>
    <w:rsid w:val="00EA3F33"/>
    <w:rsid w:val="00EB21CF"/>
    <w:rsid w:val="00EC1F97"/>
    <w:rsid w:val="00EC2BEF"/>
    <w:rsid w:val="00EE38F7"/>
    <w:rsid w:val="00EE51E0"/>
    <w:rsid w:val="00EE68A8"/>
    <w:rsid w:val="00EF53F0"/>
    <w:rsid w:val="00EF630F"/>
    <w:rsid w:val="00F04807"/>
    <w:rsid w:val="00F05BD2"/>
    <w:rsid w:val="00F12E97"/>
    <w:rsid w:val="00F1469D"/>
    <w:rsid w:val="00F16CB1"/>
    <w:rsid w:val="00F26E7E"/>
    <w:rsid w:val="00F27D38"/>
    <w:rsid w:val="00F34DEE"/>
    <w:rsid w:val="00F407F0"/>
    <w:rsid w:val="00F52ED3"/>
    <w:rsid w:val="00F53F6F"/>
    <w:rsid w:val="00F552BD"/>
    <w:rsid w:val="00F6177E"/>
    <w:rsid w:val="00F67E4A"/>
    <w:rsid w:val="00F76116"/>
    <w:rsid w:val="00F777DA"/>
    <w:rsid w:val="00F77B93"/>
    <w:rsid w:val="00F87879"/>
    <w:rsid w:val="00FA40D3"/>
    <w:rsid w:val="00FA5493"/>
    <w:rsid w:val="00FA681F"/>
    <w:rsid w:val="00FB43D2"/>
    <w:rsid w:val="00FB7189"/>
    <w:rsid w:val="00FC5597"/>
    <w:rsid w:val="00FD2E03"/>
    <w:rsid w:val="00FD535F"/>
    <w:rsid w:val="00FD7263"/>
    <w:rsid w:val="00FE1710"/>
    <w:rsid w:val="00FE1974"/>
    <w:rsid w:val="00FE4F86"/>
    <w:rsid w:val="00FF695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2"/>
    <w:pPr>
      <w:spacing w:after="0" w:line="360" w:lineRule="auto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40B0A"/>
    <w:pPr>
      <w:pageBreakBefore/>
      <w:suppressAutoHyphens/>
      <w:spacing w:before="360" w:after="240"/>
      <w:ind w:firstLine="0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35A19"/>
    <w:pPr>
      <w:keepNext/>
      <w:keepLines/>
      <w:suppressAutoHyphens/>
      <w:spacing w:before="24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41ECD"/>
    <w:pPr>
      <w:keepNext/>
      <w:keepLines/>
      <w:suppressAutoHyphens/>
      <w:spacing w:before="24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rsid w:val="00070093"/>
    <w:pPr>
      <w:keepNext/>
      <w:keepLines/>
      <w:suppressAutoHyphens/>
      <w:spacing w:before="240" w:after="12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A5B8D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A5B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5B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2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0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036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0B0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5A1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41EC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6573"/>
    <w:pPr>
      <w:keepNext/>
      <w:keepLines/>
      <w:pageBreakBefore w:val="0"/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E55"/>
    <w:pPr>
      <w:keepLines/>
      <w:tabs>
        <w:tab w:val="right" w:leader="dot" w:pos="934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657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2657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22657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D726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263"/>
  </w:style>
  <w:style w:type="paragraph" w:styleId="ad">
    <w:name w:val="footer"/>
    <w:basedOn w:val="a"/>
    <w:link w:val="ae"/>
    <w:uiPriority w:val="99"/>
    <w:unhideWhenUsed/>
    <w:rsid w:val="00FD72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263"/>
  </w:style>
  <w:style w:type="character" w:customStyle="1" w:styleId="40">
    <w:name w:val="Заголовок 4 Знак"/>
    <w:basedOn w:val="a0"/>
    <w:link w:val="4"/>
    <w:uiPriority w:val="9"/>
    <w:rsid w:val="0007009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styleId="af">
    <w:name w:val="FollowedHyperlink"/>
    <w:basedOn w:val="a0"/>
    <w:uiPriority w:val="99"/>
    <w:semiHidden/>
    <w:unhideWhenUsed/>
    <w:rsid w:val="00BC020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B4C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B4C6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B4C64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4C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B4C64"/>
    <w:rPr>
      <w:rFonts w:ascii="Times New Roman" w:hAnsi="Times New Roman"/>
      <w:b/>
      <w:bCs/>
      <w:sz w:val="20"/>
      <w:szCs w:val="20"/>
    </w:rPr>
  </w:style>
  <w:style w:type="table" w:styleId="af5">
    <w:name w:val="Table Grid"/>
    <w:basedOn w:val="a1"/>
    <w:uiPriority w:val="39"/>
    <w:rsid w:val="00E2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2"/>
    <w:pPr>
      <w:spacing w:after="0" w:line="360" w:lineRule="auto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40B0A"/>
    <w:pPr>
      <w:pageBreakBefore/>
      <w:suppressAutoHyphens/>
      <w:spacing w:before="360" w:after="240"/>
      <w:ind w:firstLine="0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35A19"/>
    <w:pPr>
      <w:keepNext/>
      <w:keepLines/>
      <w:suppressAutoHyphens/>
      <w:spacing w:before="24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41ECD"/>
    <w:pPr>
      <w:keepNext/>
      <w:keepLines/>
      <w:suppressAutoHyphens/>
      <w:spacing w:before="24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rsid w:val="00070093"/>
    <w:pPr>
      <w:keepNext/>
      <w:keepLines/>
      <w:suppressAutoHyphens/>
      <w:spacing w:before="240" w:after="12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A5B8D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A5B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5B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2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0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036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0B0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5A1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41EC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6573"/>
    <w:pPr>
      <w:keepNext/>
      <w:keepLines/>
      <w:pageBreakBefore w:val="0"/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E55"/>
    <w:pPr>
      <w:keepLines/>
      <w:tabs>
        <w:tab w:val="right" w:leader="dot" w:pos="934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657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2657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22657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D726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263"/>
  </w:style>
  <w:style w:type="paragraph" w:styleId="ad">
    <w:name w:val="footer"/>
    <w:basedOn w:val="a"/>
    <w:link w:val="ae"/>
    <w:uiPriority w:val="99"/>
    <w:unhideWhenUsed/>
    <w:rsid w:val="00FD72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263"/>
  </w:style>
  <w:style w:type="character" w:customStyle="1" w:styleId="40">
    <w:name w:val="Заголовок 4 Знак"/>
    <w:basedOn w:val="a0"/>
    <w:link w:val="4"/>
    <w:uiPriority w:val="9"/>
    <w:rsid w:val="0007009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styleId="af">
    <w:name w:val="FollowedHyperlink"/>
    <w:basedOn w:val="a0"/>
    <w:uiPriority w:val="99"/>
    <w:semiHidden/>
    <w:unhideWhenUsed/>
    <w:rsid w:val="00BC020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B4C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B4C6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B4C64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4C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B4C64"/>
    <w:rPr>
      <w:rFonts w:ascii="Times New Roman" w:hAnsi="Times New Roman"/>
      <w:b/>
      <w:bCs/>
      <w:sz w:val="20"/>
      <w:szCs w:val="20"/>
    </w:rPr>
  </w:style>
  <w:style w:type="table" w:styleId="af5">
    <w:name w:val="Table Grid"/>
    <w:basedOn w:val="a1"/>
    <w:uiPriority w:val="39"/>
    <w:rsid w:val="00E2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B952-4636-4AD7-A367-ED32EE7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20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Орготдел_1</cp:lastModifiedBy>
  <cp:revision>198</cp:revision>
  <cp:lastPrinted>2019-02-13T18:52:00Z</cp:lastPrinted>
  <dcterms:created xsi:type="dcterms:W3CDTF">2018-01-30T17:01:00Z</dcterms:created>
  <dcterms:modified xsi:type="dcterms:W3CDTF">2019-03-06T12:50:00Z</dcterms:modified>
</cp:coreProperties>
</file>