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5E" w:rsidRPr="008232BC" w:rsidRDefault="008E6BCD" w:rsidP="007D5C5E">
      <w:pPr>
        <w:pStyle w:val="12"/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2BC">
        <w:rPr>
          <w:rFonts w:ascii="Times New Roman" w:hAnsi="Times New Roman"/>
          <w:b/>
          <w:color w:val="000000"/>
          <w:sz w:val="24"/>
          <w:szCs w:val="24"/>
          <w:lang w:val="en-US"/>
        </w:rPr>
        <w:t>XXI</w:t>
      </w:r>
      <w:r w:rsidRPr="008232BC">
        <w:rPr>
          <w:rFonts w:ascii="Times New Roman" w:hAnsi="Times New Roman"/>
          <w:b/>
          <w:color w:val="000000"/>
          <w:sz w:val="24"/>
          <w:szCs w:val="24"/>
        </w:rPr>
        <w:t xml:space="preserve"> Российская научная конференция школьников «Открытие»</w:t>
      </w:r>
    </w:p>
    <w:p w:rsidR="007D5C5E" w:rsidRPr="008232BC" w:rsidRDefault="007D5C5E" w:rsidP="007D5C5E">
      <w:pPr>
        <w:pStyle w:val="11"/>
        <w:spacing w:before="240" w:line="48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2BC">
        <w:rPr>
          <w:rFonts w:ascii="Times New Roman" w:hAnsi="Times New Roman"/>
          <w:b/>
          <w:color w:val="000000"/>
          <w:sz w:val="24"/>
          <w:szCs w:val="24"/>
        </w:rPr>
        <w:t xml:space="preserve">Исследовательское направление </w:t>
      </w:r>
      <w:r w:rsidR="008E6BCD" w:rsidRPr="008232BC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232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6BCD" w:rsidRPr="008232BC">
        <w:rPr>
          <w:rFonts w:ascii="Times New Roman" w:hAnsi="Times New Roman"/>
          <w:b/>
          <w:color w:val="000000"/>
          <w:sz w:val="24"/>
          <w:szCs w:val="24"/>
        </w:rPr>
        <w:t>Промышленная экология</w:t>
      </w:r>
    </w:p>
    <w:p w:rsidR="007D5C5E" w:rsidRPr="008232BC" w:rsidRDefault="007D5C5E" w:rsidP="007D5C5E">
      <w:pPr>
        <w:pStyle w:val="11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D5C5E" w:rsidRPr="008232BC" w:rsidRDefault="007D5C5E" w:rsidP="007D5C5E">
      <w:pPr>
        <w:pStyle w:val="11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D5C5E" w:rsidRPr="008232BC" w:rsidRDefault="008E6BCD" w:rsidP="007D5C5E">
      <w:pPr>
        <w:pStyle w:val="11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232BC">
        <w:rPr>
          <w:rFonts w:ascii="Times New Roman" w:hAnsi="Times New Roman"/>
          <w:b/>
          <w:sz w:val="24"/>
          <w:szCs w:val="24"/>
        </w:rPr>
        <w:t>Исследование эффективности очистки сточных вод от взвешенных частиц</w:t>
      </w:r>
    </w:p>
    <w:p w:rsidR="008232BC" w:rsidRPr="008232BC" w:rsidRDefault="008232BC" w:rsidP="008232BC">
      <w:pPr>
        <w:pStyle w:val="11"/>
        <w:spacing w:before="240" w:line="48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2BC">
        <w:rPr>
          <w:rFonts w:ascii="Times New Roman" w:hAnsi="Times New Roman"/>
          <w:b/>
          <w:color w:val="000000"/>
          <w:sz w:val="24"/>
          <w:szCs w:val="24"/>
        </w:rPr>
        <w:t>Исследовательская работа</w:t>
      </w:r>
    </w:p>
    <w:p w:rsidR="007D5C5E" w:rsidRPr="008232BC" w:rsidRDefault="007D5C5E" w:rsidP="007D5C5E">
      <w:pPr>
        <w:pStyle w:val="11"/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D5C5E" w:rsidRPr="008232BC" w:rsidRDefault="007D5C5E" w:rsidP="007D5C5E">
      <w:pPr>
        <w:pStyle w:val="11"/>
        <w:spacing w:before="240" w:line="480" w:lineRule="auto"/>
        <w:ind w:right="-1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7D5C5E" w:rsidRPr="008232BC" w:rsidRDefault="007D5C5E" w:rsidP="007D5C5E">
      <w:pPr>
        <w:pStyle w:val="11"/>
        <w:spacing w:before="240" w:line="480" w:lineRule="auto"/>
        <w:ind w:right="-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A4387" w:rsidRPr="008232BC" w:rsidRDefault="00AA4387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</w:p>
    <w:p w:rsidR="007D5C5E" w:rsidRPr="008232BC" w:rsidRDefault="00EF69F4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  <w:r w:rsidRPr="008232BC">
        <w:rPr>
          <w:iCs/>
          <w:color w:val="000000"/>
          <w:sz w:val="24"/>
          <w:szCs w:val="24"/>
        </w:rPr>
        <w:t>Выполнил</w:t>
      </w:r>
      <w:r w:rsidR="007D5C5E" w:rsidRPr="008232BC">
        <w:rPr>
          <w:iCs/>
          <w:color w:val="000000"/>
          <w:sz w:val="24"/>
          <w:szCs w:val="24"/>
        </w:rPr>
        <w:t xml:space="preserve"> ученик </w:t>
      </w:r>
      <w:r w:rsidRPr="008232BC">
        <w:rPr>
          <w:iCs/>
          <w:color w:val="000000"/>
          <w:sz w:val="24"/>
          <w:szCs w:val="24"/>
        </w:rPr>
        <w:t>11 класса</w:t>
      </w:r>
    </w:p>
    <w:p w:rsidR="007D5C5E" w:rsidRPr="008232BC" w:rsidRDefault="007D5C5E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  <w:r w:rsidRPr="008232BC">
        <w:rPr>
          <w:iCs/>
          <w:color w:val="000000"/>
          <w:sz w:val="24"/>
          <w:szCs w:val="24"/>
        </w:rPr>
        <w:t xml:space="preserve">Средней школы </w:t>
      </w:r>
    </w:p>
    <w:p w:rsidR="007D5C5E" w:rsidRPr="008232BC" w:rsidRDefault="007D5C5E" w:rsidP="00AA4387">
      <w:pPr>
        <w:pStyle w:val="13"/>
        <w:spacing w:after="0" w:line="240" w:lineRule="auto"/>
        <w:ind w:left="5103" w:right="-1"/>
        <w:jc w:val="right"/>
        <w:rPr>
          <w:sz w:val="24"/>
          <w:szCs w:val="24"/>
        </w:rPr>
      </w:pPr>
      <w:r w:rsidRPr="008232BC">
        <w:rPr>
          <w:iCs/>
          <w:color w:val="000000"/>
          <w:sz w:val="24"/>
          <w:szCs w:val="24"/>
        </w:rPr>
        <w:t>«Провинциальный колледж»</w:t>
      </w:r>
      <w:r w:rsidRPr="008232BC">
        <w:rPr>
          <w:iCs/>
          <w:color w:val="000000"/>
          <w:sz w:val="24"/>
          <w:szCs w:val="24"/>
        </w:rPr>
        <w:br/>
      </w:r>
      <w:r w:rsidR="00EF69F4" w:rsidRPr="008232BC">
        <w:rPr>
          <w:b/>
          <w:iCs/>
          <w:color w:val="000000"/>
          <w:sz w:val="24"/>
          <w:szCs w:val="24"/>
        </w:rPr>
        <w:t>Теплов Тимофей</w:t>
      </w:r>
      <w:r w:rsidRPr="008232BC">
        <w:rPr>
          <w:b/>
          <w:iCs/>
          <w:color w:val="000000"/>
          <w:sz w:val="24"/>
          <w:szCs w:val="24"/>
        </w:rPr>
        <w:t xml:space="preserve"> Максимович</w:t>
      </w:r>
      <w:r w:rsidRPr="008232BC">
        <w:rPr>
          <w:b/>
          <w:iCs/>
          <w:color w:val="000000"/>
          <w:sz w:val="24"/>
          <w:szCs w:val="24"/>
        </w:rPr>
        <w:br/>
      </w:r>
    </w:p>
    <w:p w:rsidR="008E6BCD" w:rsidRPr="008232BC" w:rsidRDefault="00D45E15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  <w:r w:rsidRPr="008232BC">
        <w:rPr>
          <w:iCs/>
          <w:color w:val="000000"/>
          <w:sz w:val="24"/>
          <w:szCs w:val="24"/>
        </w:rPr>
        <w:t>Научный</w:t>
      </w:r>
      <w:r w:rsidR="007D5C5E" w:rsidRPr="008232BC">
        <w:rPr>
          <w:iCs/>
          <w:color w:val="000000"/>
          <w:sz w:val="24"/>
          <w:szCs w:val="24"/>
        </w:rPr>
        <w:t xml:space="preserve"> руководитель </w:t>
      </w:r>
      <w:r w:rsidR="007D5C5E" w:rsidRPr="008232BC">
        <w:rPr>
          <w:iCs/>
          <w:color w:val="000000"/>
          <w:sz w:val="24"/>
          <w:szCs w:val="24"/>
        </w:rPr>
        <w:sym w:font="Symbol" w:char="F02D"/>
      </w:r>
      <w:r w:rsidR="007D5C5E" w:rsidRPr="008232BC">
        <w:rPr>
          <w:iCs/>
          <w:color w:val="000000"/>
          <w:sz w:val="24"/>
          <w:szCs w:val="24"/>
        </w:rPr>
        <w:br/>
      </w:r>
      <w:r w:rsidR="008E6BCD" w:rsidRPr="008232BC">
        <w:rPr>
          <w:iCs/>
          <w:color w:val="000000"/>
          <w:sz w:val="24"/>
          <w:szCs w:val="24"/>
        </w:rPr>
        <w:t>к. т. н., доцент кафедры</w:t>
      </w:r>
    </w:p>
    <w:p w:rsidR="007D5C5E" w:rsidRPr="008232BC" w:rsidRDefault="008E6BCD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  <w:r w:rsidRPr="008232BC">
        <w:rPr>
          <w:iCs/>
          <w:color w:val="000000"/>
          <w:sz w:val="24"/>
          <w:szCs w:val="24"/>
        </w:rPr>
        <w:t xml:space="preserve"> «Охрана труда и природы» ЯГТУ</w:t>
      </w:r>
    </w:p>
    <w:p w:rsidR="008E6BCD" w:rsidRPr="008232BC" w:rsidRDefault="008E6BCD" w:rsidP="00AA4387">
      <w:pPr>
        <w:pStyle w:val="13"/>
        <w:spacing w:after="0" w:line="240" w:lineRule="auto"/>
        <w:ind w:left="5103" w:right="-1"/>
        <w:jc w:val="right"/>
        <w:rPr>
          <w:b/>
          <w:iCs/>
          <w:color w:val="000000"/>
          <w:sz w:val="24"/>
          <w:szCs w:val="24"/>
        </w:rPr>
      </w:pPr>
      <w:r w:rsidRPr="008232BC">
        <w:rPr>
          <w:b/>
          <w:iCs/>
          <w:color w:val="000000"/>
          <w:sz w:val="24"/>
          <w:szCs w:val="24"/>
        </w:rPr>
        <w:t>Никитина Е. Л.</w:t>
      </w:r>
    </w:p>
    <w:p w:rsidR="00EF2898" w:rsidRPr="008232BC" w:rsidRDefault="00EF2898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  <w:r w:rsidRPr="008232BC">
        <w:rPr>
          <w:iCs/>
          <w:color w:val="000000"/>
          <w:sz w:val="24"/>
          <w:szCs w:val="24"/>
        </w:rPr>
        <w:t>к. т. н., доцент кафедры</w:t>
      </w:r>
    </w:p>
    <w:p w:rsidR="00EF2898" w:rsidRPr="008232BC" w:rsidRDefault="00EF2898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  <w:r w:rsidRPr="008232BC">
        <w:rPr>
          <w:iCs/>
          <w:color w:val="000000"/>
          <w:sz w:val="24"/>
          <w:szCs w:val="24"/>
        </w:rPr>
        <w:t xml:space="preserve"> «Охрана труда и природы» ЯГТУ</w:t>
      </w:r>
    </w:p>
    <w:p w:rsidR="00EF2898" w:rsidRPr="008232BC" w:rsidRDefault="00EF2898" w:rsidP="00AA4387">
      <w:pPr>
        <w:pStyle w:val="13"/>
        <w:spacing w:after="0" w:line="240" w:lineRule="auto"/>
        <w:ind w:left="5103" w:right="-1"/>
        <w:jc w:val="right"/>
        <w:rPr>
          <w:b/>
          <w:iCs/>
          <w:color w:val="000000"/>
          <w:sz w:val="24"/>
          <w:szCs w:val="24"/>
        </w:rPr>
      </w:pPr>
      <w:proofErr w:type="spellStart"/>
      <w:r w:rsidRPr="008232BC">
        <w:rPr>
          <w:b/>
          <w:iCs/>
          <w:color w:val="000000"/>
          <w:sz w:val="24"/>
          <w:szCs w:val="24"/>
        </w:rPr>
        <w:t>Калаева</w:t>
      </w:r>
      <w:proofErr w:type="spellEnd"/>
      <w:r w:rsidRPr="008232BC">
        <w:rPr>
          <w:b/>
          <w:iCs/>
          <w:color w:val="000000"/>
          <w:sz w:val="24"/>
          <w:szCs w:val="24"/>
        </w:rPr>
        <w:t xml:space="preserve"> С. З.</w:t>
      </w:r>
    </w:p>
    <w:p w:rsidR="007D5C5E" w:rsidRPr="008232BC" w:rsidRDefault="007D5C5E" w:rsidP="00AA4387">
      <w:pPr>
        <w:pStyle w:val="13"/>
        <w:spacing w:after="0" w:line="240" w:lineRule="auto"/>
        <w:ind w:left="5103" w:right="-1"/>
        <w:jc w:val="right"/>
        <w:rPr>
          <w:iCs/>
          <w:color w:val="000000"/>
          <w:sz w:val="24"/>
          <w:szCs w:val="24"/>
        </w:rPr>
      </w:pPr>
    </w:p>
    <w:p w:rsidR="007D5C5E" w:rsidRPr="008232BC" w:rsidRDefault="007D5C5E" w:rsidP="007D5C5E">
      <w:pPr>
        <w:pStyle w:val="13"/>
        <w:spacing w:after="0" w:line="240" w:lineRule="auto"/>
        <w:ind w:left="5103" w:right="-1"/>
        <w:rPr>
          <w:iCs/>
          <w:color w:val="000000"/>
          <w:sz w:val="24"/>
          <w:szCs w:val="24"/>
        </w:rPr>
      </w:pPr>
    </w:p>
    <w:p w:rsidR="007D5C5E" w:rsidRPr="008232BC" w:rsidRDefault="007D5C5E" w:rsidP="007D5C5E">
      <w:pPr>
        <w:pStyle w:val="13"/>
        <w:spacing w:after="0" w:line="240" w:lineRule="auto"/>
        <w:ind w:left="5103" w:right="-1"/>
        <w:rPr>
          <w:iCs/>
          <w:color w:val="000000"/>
          <w:sz w:val="24"/>
          <w:szCs w:val="24"/>
        </w:rPr>
      </w:pPr>
    </w:p>
    <w:p w:rsidR="00897539" w:rsidRPr="008232BC" w:rsidRDefault="00897539" w:rsidP="007D5C5E">
      <w:pPr>
        <w:pStyle w:val="11"/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63E5" w:rsidRPr="008232BC" w:rsidRDefault="007063E5" w:rsidP="007D5C5E">
      <w:pPr>
        <w:pStyle w:val="11"/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A4387" w:rsidRPr="008232BC" w:rsidRDefault="00AA4387" w:rsidP="007D5C5E">
      <w:pPr>
        <w:pStyle w:val="11"/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A4387" w:rsidRPr="008232BC" w:rsidRDefault="00AA4387" w:rsidP="00AA4387">
      <w:pPr>
        <w:pStyle w:val="11"/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5C5E" w:rsidRPr="008232BC" w:rsidRDefault="000576F8" w:rsidP="00AA4387">
      <w:pPr>
        <w:pStyle w:val="11"/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 w:rsidRPr="008232B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Ярославль, 201</w:t>
      </w:r>
      <w:r w:rsidR="008E6BCD" w:rsidRPr="008232B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8</w:t>
      </w:r>
    </w:p>
    <w:p w:rsidR="0077656C" w:rsidRDefault="0077656C" w:rsidP="00595CF2">
      <w:pPr>
        <w:pStyle w:val="1"/>
        <w:rPr>
          <w:sz w:val="24"/>
          <w:szCs w:val="24"/>
        </w:rPr>
      </w:pPr>
      <w:bookmarkStart w:id="0" w:name="_Toc506238615"/>
    </w:p>
    <w:p w:rsidR="0077656C" w:rsidRDefault="0077656C" w:rsidP="00595CF2">
      <w:pPr>
        <w:pStyle w:val="1"/>
        <w:rPr>
          <w:sz w:val="24"/>
          <w:szCs w:val="24"/>
        </w:rPr>
      </w:pPr>
    </w:p>
    <w:p w:rsidR="004E707A" w:rsidRPr="008232BC" w:rsidRDefault="004E707A" w:rsidP="00595CF2">
      <w:pPr>
        <w:pStyle w:val="1"/>
        <w:rPr>
          <w:sz w:val="24"/>
          <w:szCs w:val="24"/>
        </w:rPr>
      </w:pPr>
      <w:bookmarkStart w:id="1" w:name="_GoBack"/>
      <w:bookmarkEnd w:id="1"/>
      <w:r w:rsidRPr="008232BC">
        <w:rPr>
          <w:sz w:val="24"/>
          <w:szCs w:val="24"/>
        </w:rPr>
        <w:lastRenderedPageBreak/>
        <w:t>Оглавление</w:t>
      </w:r>
      <w:bookmarkEnd w:id="0"/>
    </w:p>
    <w:p w:rsidR="00CC0A7F" w:rsidRPr="008232BC" w:rsidRDefault="00F37824">
      <w:pPr>
        <w:pStyle w:val="14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r w:rsidRPr="008232BC">
        <w:rPr>
          <w:rFonts w:ascii="Times New Roman" w:hAnsi="Times New Roman"/>
          <w:sz w:val="24"/>
          <w:szCs w:val="24"/>
        </w:rPr>
        <w:fldChar w:fldCharType="begin"/>
      </w:r>
      <w:r w:rsidR="004E707A" w:rsidRPr="008232B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8232BC">
        <w:rPr>
          <w:rFonts w:ascii="Times New Roman" w:hAnsi="Times New Roman"/>
          <w:sz w:val="24"/>
          <w:szCs w:val="24"/>
        </w:rPr>
        <w:fldChar w:fldCharType="separate"/>
      </w:r>
      <w:hyperlink w:anchor="_Toc506238615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Оглавление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_Toc506238615 \h </w:instrText>
        </w:r>
        <w:r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7F" w:rsidRPr="008232BC" w:rsidRDefault="0077656C">
      <w:pPr>
        <w:pStyle w:val="14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06238616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Введение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_Toc506238616 \h </w:instrTex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7F" w:rsidRPr="008232BC" w:rsidRDefault="0077656C">
      <w:pPr>
        <w:pStyle w:val="14"/>
        <w:tabs>
          <w:tab w:val="left" w:pos="440"/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06238617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1.</w:t>
        </w:r>
        <w:r w:rsidR="00CC0A7F" w:rsidRPr="008232BC">
          <w:rPr>
            <w:rFonts w:ascii="Times New Roman" w:eastAsiaTheme="minorEastAsia" w:hAnsi="Times New Roman"/>
            <w:b w:val="0"/>
            <w:bCs w:val="0"/>
            <w:caps w:val="0"/>
            <w:noProof/>
            <w:sz w:val="24"/>
            <w:szCs w:val="24"/>
            <w:lang w:eastAsia="ru-RU"/>
          </w:rPr>
          <w:tab/>
        </w:r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Исследование очистки сточных вод методами коагуляции, флокуляции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_Toc506238617 \h </w:instrTex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7F" w:rsidRPr="008232BC" w:rsidRDefault="0077656C">
      <w:pPr>
        <w:pStyle w:val="14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06238618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2. Объекты и методы исследования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_Toc506238618 \h </w:instrTex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7F" w:rsidRPr="008232BC" w:rsidRDefault="0077656C">
      <w:pPr>
        <w:pStyle w:val="14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06238619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2.1. Методы исследования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_Toc506238619 \h </w:instrTex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7F" w:rsidRPr="008232BC" w:rsidRDefault="0077656C">
      <w:pPr>
        <w:pStyle w:val="14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06238620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2.2. Результаты эксперимента и их обсуждение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_Toc506238620 \h </w:instrTex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7F" w:rsidRPr="008232BC" w:rsidRDefault="0077656C">
      <w:pPr>
        <w:pStyle w:val="14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06238621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Заключение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_Toc506238621 \h </w:instrTex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C0A7F" w:rsidRPr="008232BC" w:rsidRDefault="0077656C">
      <w:pPr>
        <w:pStyle w:val="14"/>
        <w:tabs>
          <w:tab w:val="right" w:leader="dot" w:pos="9344"/>
        </w:tabs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eastAsia="ru-RU"/>
        </w:rPr>
      </w:pPr>
      <w:hyperlink w:anchor="_Toc506238622" w:history="1">
        <w:r w:rsidR="00CC0A7F" w:rsidRPr="008232BC">
          <w:rPr>
            <w:rStyle w:val="a5"/>
            <w:rFonts w:ascii="Times New Roman" w:hAnsi="Times New Roman"/>
            <w:noProof/>
            <w:sz w:val="24"/>
            <w:szCs w:val="24"/>
          </w:rPr>
          <w:t>Список литературы</w:t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_Toc506238622 \h </w:instrTex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A7F" w:rsidRPr="008232BC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F37824" w:rsidRPr="008232B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E707A" w:rsidRPr="008232BC" w:rsidRDefault="00F37824" w:rsidP="004E707A">
      <w:pPr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fldChar w:fldCharType="end"/>
      </w: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rFonts w:ascii="Times New Roman" w:hAnsi="Times New Roman"/>
          <w:sz w:val="24"/>
          <w:szCs w:val="24"/>
        </w:rPr>
      </w:pPr>
    </w:p>
    <w:p w:rsidR="008232BC" w:rsidRPr="008232BC" w:rsidRDefault="008232BC" w:rsidP="004E707A">
      <w:pPr>
        <w:rPr>
          <w:sz w:val="24"/>
          <w:szCs w:val="24"/>
        </w:rPr>
      </w:pPr>
    </w:p>
    <w:p w:rsidR="00131E8F" w:rsidRPr="008232BC" w:rsidRDefault="00131E8F" w:rsidP="00595CF2">
      <w:pPr>
        <w:pStyle w:val="1"/>
        <w:rPr>
          <w:sz w:val="24"/>
          <w:szCs w:val="24"/>
        </w:rPr>
      </w:pPr>
      <w:bookmarkStart w:id="2" w:name="_Toc506238616"/>
      <w:r w:rsidRPr="008232BC">
        <w:rPr>
          <w:sz w:val="24"/>
          <w:szCs w:val="24"/>
        </w:rPr>
        <w:t>Введение</w:t>
      </w:r>
      <w:bookmarkEnd w:id="2"/>
    </w:p>
    <w:p w:rsidR="00A04DC6" w:rsidRPr="008232BC" w:rsidRDefault="00F36464" w:rsidP="00A04D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Загрязнение природных вод - основных источников водоснабжения населения</w:t>
      </w:r>
      <w:r w:rsidR="0058597C" w:rsidRPr="008232BC">
        <w:rPr>
          <w:rFonts w:ascii="Times New Roman" w:hAnsi="Times New Roman"/>
          <w:sz w:val="24"/>
          <w:szCs w:val="24"/>
        </w:rPr>
        <w:t xml:space="preserve"> - пр</w:t>
      </w:r>
      <w:r w:rsidR="0058597C" w:rsidRPr="008232BC">
        <w:rPr>
          <w:rFonts w:ascii="Times New Roman" w:hAnsi="Times New Roman"/>
          <w:sz w:val="24"/>
          <w:szCs w:val="24"/>
        </w:rPr>
        <w:t>и</w:t>
      </w:r>
      <w:r w:rsidR="0058597C" w:rsidRPr="008232BC">
        <w:rPr>
          <w:rFonts w:ascii="Times New Roman" w:hAnsi="Times New Roman"/>
          <w:sz w:val="24"/>
          <w:szCs w:val="24"/>
        </w:rPr>
        <w:t>обрело за последние годы</w:t>
      </w:r>
      <w:r w:rsidRPr="008232BC">
        <w:rPr>
          <w:rFonts w:ascii="Times New Roman" w:hAnsi="Times New Roman"/>
          <w:sz w:val="24"/>
          <w:szCs w:val="24"/>
        </w:rPr>
        <w:t xml:space="preserve"> угрожающие размеры. Это особенно относится к стокам пр</w:t>
      </w:r>
      <w:r w:rsidRPr="008232BC">
        <w:rPr>
          <w:rFonts w:ascii="Times New Roman" w:hAnsi="Times New Roman"/>
          <w:sz w:val="24"/>
          <w:szCs w:val="24"/>
        </w:rPr>
        <w:t>о</w:t>
      </w:r>
      <w:r w:rsidRPr="008232BC">
        <w:rPr>
          <w:rFonts w:ascii="Times New Roman" w:hAnsi="Times New Roman"/>
          <w:sz w:val="24"/>
          <w:szCs w:val="24"/>
        </w:rPr>
        <w:t>мышленных, фармацевтических и химических произ</w:t>
      </w:r>
      <w:r w:rsidR="00A04DC6" w:rsidRPr="008232BC">
        <w:rPr>
          <w:rFonts w:ascii="Times New Roman" w:hAnsi="Times New Roman"/>
          <w:sz w:val="24"/>
          <w:szCs w:val="24"/>
        </w:rPr>
        <w:t>во</w:t>
      </w:r>
      <w:proofErr w:type="gramStart"/>
      <w:r w:rsidR="00A04DC6" w:rsidRPr="008232BC">
        <w:rPr>
          <w:rFonts w:ascii="Times New Roman" w:hAnsi="Times New Roman"/>
          <w:sz w:val="24"/>
          <w:szCs w:val="24"/>
        </w:rPr>
        <w:t>дств пр</w:t>
      </w:r>
      <w:proofErr w:type="gramEnd"/>
      <w:r w:rsidR="00A04DC6" w:rsidRPr="008232BC">
        <w:rPr>
          <w:rFonts w:ascii="Times New Roman" w:hAnsi="Times New Roman"/>
          <w:sz w:val="24"/>
          <w:szCs w:val="24"/>
        </w:rPr>
        <w:t xml:space="preserve">и </w:t>
      </w:r>
      <w:r w:rsidR="0058597C" w:rsidRPr="008232BC">
        <w:rPr>
          <w:rFonts w:ascii="Times New Roman" w:hAnsi="Times New Roman"/>
          <w:sz w:val="24"/>
          <w:szCs w:val="24"/>
        </w:rPr>
        <w:t>попадании</w:t>
      </w:r>
      <w:r w:rsidRPr="008232BC">
        <w:rPr>
          <w:rFonts w:ascii="Times New Roman" w:hAnsi="Times New Roman"/>
          <w:sz w:val="24"/>
          <w:szCs w:val="24"/>
        </w:rPr>
        <w:t xml:space="preserve"> их в подзе</w:t>
      </w:r>
      <w:r w:rsidRPr="008232BC">
        <w:rPr>
          <w:rFonts w:ascii="Times New Roman" w:hAnsi="Times New Roman"/>
          <w:sz w:val="24"/>
          <w:szCs w:val="24"/>
        </w:rPr>
        <w:t>м</w:t>
      </w:r>
      <w:r w:rsidRPr="008232BC">
        <w:rPr>
          <w:rFonts w:ascii="Times New Roman" w:hAnsi="Times New Roman"/>
          <w:sz w:val="24"/>
          <w:szCs w:val="24"/>
        </w:rPr>
        <w:t>ные и поверхностные воды. Применяемые в настоящее время коагулянты в технологии водоподготовки не в полной мере способны глубоко очищать воду, поэтому предвар</w:t>
      </w:r>
      <w:r w:rsidRPr="008232BC">
        <w:rPr>
          <w:rFonts w:ascii="Times New Roman" w:hAnsi="Times New Roman"/>
          <w:sz w:val="24"/>
          <w:szCs w:val="24"/>
        </w:rPr>
        <w:t>и</w:t>
      </w:r>
      <w:r w:rsidRPr="008232BC">
        <w:rPr>
          <w:rFonts w:ascii="Times New Roman" w:hAnsi="Times New Roman"/>
          <w:sz w:val="24"/>
          <w:szCs w:val="24"/>
        </w:rPr>
        <w:t>тельная очистка природных и сточных вод приобретает более актуальное значение.</w:t>
      </w:r>
    </w:p>
    <w:p w:rsidR="00A04DC6" w:rsidRPr="008232BC" w:rsidRDefault="00F36464" w:rsidP="00A04D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Сточные воды многих химических произво</w:t>
      </w:r>
      <w:proofErr w:type="gramStart"/>
      <w:r w:rsidRPr="008232BC">
        <w:rPr>
          <w:rFonts w:ascii="Times New Roman" w:hAnsi="Times New Roman"/>
          <w:sz w:val="24"/>
          <w:szCs w:val="24"/>
        </w:rPr>
        <w:t>дств пр</w:t>
      </w:r>
      <w:proofErr w:type="gramEnd"/>
      <w:r w:rsidRPr="008232BC">
        <w:rPr>
          <w:rFonts w:ascii="Times New Roman" w:hAnsi="Times New Roman"/>
          <w:sz w:val="24"/>
          <w:szCs w:val="24"/>
        </w:rPr>
        <w:t xml:space="preserve">едставляют устойчивые эмульсии и суспензии, содержащие мелкодисперсные частицы с размером 0,1-10 мкм и более, а также коллоидные частицы. Для очистки сточных вод от мелкодисперсных и коллоидных частиц используют методы коагуляции и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флокуляции</w:t>
      </w:r>
      <w:proofErr w:type="spellEnd"/>
      <w:r w:rsidRPr="008232BC">
        <w:rPr>
          <w:rFonts w:ascii="Times New Roman" w:hAnsi="Times New Roman"/>
          <w:sz w:val="24"/>
          <w:szCs w:val="24"/>
        </w:rPr>
        <w:t>, обуславливающие слипание частиц с образованием крупных агрегатов, которые удаляются из воды механическими методами.</w:t>
      </w:r>
    </w:p>
    <w:p w:rsidR="00131E8F" w:rsidRPr="008232BC" w:rsidRDefault="00F36464" w:rsidP="00A04D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Коагуляция</w:t>
      </w:r>
      <w:r w:rsidR="0058597C" w:rsidRPr="008232BC">
        <w:rPr>
          <w:rFonts w:ascii="Times New Roman" w:hAnsi="Times New Roman"/>
          <w:sz w:val="24"/>
          <w:szCs w:val="24"/>
        </w:rPr>
        <w:t xml:space="preserve"> </w:t>
      </w:r>
      <w:r w:rsidRPr="008232BC">
        <w:rPr>
          <w:rFonts w:ascii="Times New Roman" w:hAnsi="Times New Roman"/>
          <w:sz w:val="24"/>
          <w:szCs w:val="24"/>
        </w:rPr>
        <w:t>-</w:t>
      </w:r>
      <w:r w:rsidR="0058597C" w:rsidRPr="008232BC">
        <w:rPr>
          <w:rFonts w:ascii="Times New Roman" w:hAnsi="Times New Roman"/>
          <w:sz w:val="24"/>
          <w:szCs w:val="24"/>
        </w:rPr>
        <w:t xml:space="preserve"> </w:t>
      </w:r>
      <w:r w:rsidRPr="008232BC">
        <w:rPr>
          <w:rFonts w:ascii="Times New Roman" w:hAnsi="Times New Roman"/>
          <w:sz w:val="24"/>
          <w:szCs w:val="24"/>
        </w:rPr>
        <w:t>слипание частиц коллоидной системы при их столкновении в процессе теплового движения, перемешивания или введении специальных веществ. В результате коагуляции образуются агрегаты</w:t>
      </w:r>
      <w:r w:rsidR="0058597C" w:rsidRPr="008232BC">
        <w:rPr>
          <w:rFonts w:ascii="Times New Roman" w:hAnsi="Times New Roman"/>
          <w:sz w:val="24"/>
          <w:szCs w:val="24"/>
        </w:rPr>
        <w:t xml:space="preserve"> </w:t>
      </w:r>
      <w:r w:rsidRPr="008232BC">
        <w:rPr>
          <w:rFonts w:ascii="Times New Roman" w:hAnsi="Times New Roman"/>
          <w:sz w:val="24"/>
          <w:szCs w:val="24"/>
        </w:rPr>
        <w:t>- более крупные час</w:t>
      </w:r>
      <w:r w:rsidR="0058597C" w:rsidRPr="008232BC">
        <w:rPr>
          <w:rFonts w:ascii="Times New Roman" w:hAnsi="Times New Roman"/>
          <w:sz w:val="24"/>
          <w:szCs w:val="24"/>
        </w:rPr>
        <w:t xml:space="preserve">тицы, состоящие из скопления </w:t>
      </w:r>
      <w:proofErr w:type="gramStart"/>
      <w:r w:rsidR="0058597C" w:rsidRPr="008232BC">
        <w:rPr>
          <w:rFonts w:ascii="Times New Roman" w:hAnsi="Times New Roman"/>
          <w:sz w:val="24"/>
          <w:szCs w:val="24"/>
        </w:rPr>
        <w:t>ме</w:t>
      </w:r>
      <w:r w:rsidR="0058597C" w:rsidRPr="008232BC">
        <w:rPr>
          <w:rFonts w:ascii="Times New Roman" w:hAnsi="Times New Roman"/>
          <w:sz w:val="24"/>
          <w:szCs w:val="24"/>
        </w:rPr>
        <w:t>л</w:t>
      </w:r>
      <w:r w:rsidR="0058597C" w:rsidRPr="008232BC">
        <w:rPr>
          <w:rFonts w:ascii="Times New Roman" w:hAnsi="Times New Roman"/>
          <w:sz w:val="24"/>
          <w:szCs w:val="24"/>
        </w:rPr>
        <w:t>ких</w:t>
      </w:r>
      <w:proofErr w:type="gramEnd"/>
      <w:r w:rsidR="0058597C" w:rsidRPr="008232BC">
        <w:rPr>
          <w:rFonts w:ascii="Times New Roman" w:hAnsi="Times New Roman"/>
          <w:sz w:val="24"/>
          <w:szCs w:val="24"/>
        </w:rPr>
        <w:t xml:space="preserve">. </w:t>
      </w:r>
      <w:r w:rsidRPr="008232BC">
        <w:rPr>
          <w:rFonts w:ascii="Times New Roman" w:hAnsi="Times New Roman"/>
          <w:sz w:val="24"/>
          <w:szCs w:val="24"/>
        </w:rPr>
        <w:t>Коагуляция сопровождается прогрессирующим укрупнением частиц и уменьшением их общего числа в объеме дисперсионной среды. Эффект</w:t>
      </w:r>
      <w:r w:rsidR="0058597C" w:rsidRPr="008232BC">
        <w:rPr>
          <w:rFonts w:ascii="Times New Roman" w:hAnsi="Times New Roman"/>
          <w:sz w:val="24"/>
          <w:szCs w:val="24"/>
        </w:rPr>
        <w:t xml:space="preserve">ивность </w:t>
      </w:r>
      <w:proofErr w:type="spellStart"/>
      <w:r w:rsidR="0058597C" w:rsidRPr="008232BC">
        <w:rPr>
          <w:rFonts w:ascii="Times New Roman" w:hAnsi="Times New Roman"/>
          <w:sz w:val="24"/>
          <w:szCs w:val="24"/>
        </w:rPr>
        <w:t>коагуляционной</w:t>
      </w:r>
      <w:proofErr w:type="spellEnd"/>
      <w:r w:rsidR="0058597C" w:rsidRPr="008232BC">
        <w:rPr>
          <w:rFonts w:ascii="Times New Roman" w:hAnsi="Times New Roman"/>
          <w:sz w:val="24"/>
          <w:szCs w:val="24"/>
        </w:rPr>
        <w:t xml:space="preserve"> очистки зависит от </w:t>
      </w:r>
      <w:r w:rsidRPr="008232BC">
        <w:rPr>
          <w:rFonts w:ascii="Times New Roman" w:hAnsi="Times New Roman"/>
          <w:sz w:val="24"/>
          <w:szCs w:val="24"/>
        </w:rPr>
        <w:t>вида коллоидных частиц, их концентрации, степени дисперсности, наличия в сточных водах</w:t>
      </w:r>
      <w:r w:rsidR="0058597C" w:rsidRPr="008232BC">
        <w:rPr>
          <w:rFonts w:ascii="Times New Roman" w:hAnsi="Times New Roman"/>
          <w:sz w:val="24"/>
          <w:szCs w:val="24"/>
        </w:rPr>
        <w:t xml:space="preserve"> электролитов и других примесей</w:t>
      </w:r>
      <w:r w:rsidRPr="008232BC">
        <w:rPr>
          <w:rFonts w:ascii="Times New Roman" w:hAnsi="Times New Roman"/>
          <w:sz w:val="24"/>
          <w:szCs w:val="24"/>
        </w:rPr>
        <w:t>, величины электрокинетического поте</w:t>
      </w:r>
      <w:r w:rsidR="006A23A3" w:rsidRPr="008232BC">
        <w:rPr>
          <w:rFonts w:ascii="Times New Roman" w:hAnsi="Times New Roman"/>
          <w:sz w:val="24"/>
          <w:szCs w:val="24"/>
        </w:rPr>
        <w:t>н</w:t>
      </w:r>
      <w:r w:rsidR="006A23A3" w:rsidRPr="008232BC">
        <w:rPr>
          <w:rFonts w:ascii="Times New Roman" w:hAnsi="Times New Roman"/>
          <w:sz w:val="24"/>
          <w:szCs w:val="24"/>
        </w:rPr>
        <w:t xml:space="preserve">циала. </w:t>
      </w:r>
      <w:r w:rsidR="0058597C" w:rsidRPr="008232BC">
        <w:rPr>
          <w:rFonts w:ascii="Times New Roman" w:hAnsi="Times New Roman"/>
          <w:sz w:val="24"/>
          <w:szCs w:val="24"/>
        </w:rPr>
        <w:t>При использовании в качестве коагулянтов</w:t>
      </w:r>
      <w:r w:rsidRPr="008232BC">
        <w:rPr>
          <w:rFonts w:ascii="Times New Roman" w:hAnsi="Times New Roman"/>
          <w:sz w:val="24"/>
          <w:szCs w:val="24"/>
        </w:rPr>
        <w:t xml:space="preserve"> солей алюминия и железа в результате реакции гидролиза образуются малорастворимые в во</w:t>
      </w:r>
      <w:r w:rsidR="0058597C" w:rsidRPr="008232BC">
        <w:rPr>
          <w:rFonts w:ascii="Times New Roman" w:hAnsi="Times New Roman"/>
          <w:sz w:val="24"/>
          <w:szCs w:val="24"/>
        </w:rPr>
        <w:t>де гидроксиды железа и алюминия</w:t>
      </w:r>
      <w:r w:rsidRPr="008232BC">
        <w:rPr>
          <w:rFonts w:ascii="Times New Roman" w:hAnsi="Times New Roman"/>
          <w:sz w:val="24"/>
          <w:szCs w:val="24"/>
        </w:rPr>
        <w:t xml:space="preserve">, которые сорбируют на развитой поверхности взвешенные вещества и при благоприятных условиях оседают на дно, образуя осадок. </w:t>
      </w:r>
    </w:p>
    <w:p w:rsidR="00DF5666" w:rsidRPr="008232BC" w:rsidRDefault="00BB3D22" w:rsidP="008262C2">
      <w:pPr>
        <w:pStyle w:val="1"/>
        <w:numPr>
          <w:ilvl w:val="0"/>
          <w:numId w:val="18"/>
        </w:numPr>
        <w:rPr>
          <w:sz w:val="24"/>
          <w:szCs w:val="24"/>
        </w:rPr>
      </w:pPr>
      <w:bookmarkStart w:id="3" w:name="_Toc506238617"/>
      <w:r w:rsidRPr="008232BC">
        <w:rPr>
          <w:sz w:val="24"/>
          <w:szCs w:val="24"/>
        </w:rPr>
        <w:t xml:space="preserve">Исследование очистки сточных вод методами коагуляции, </w:t>
      </w:r>
      <w:proofErr w:type="spellStart"/>
      <w:r w:rsidRPr="008232BC">
        <w:rPr>
          <w:sz w:val="24"/>
          <w:szCs w:val="24"/>
        </w:rPr>
        <w:t>флокуляции</w:t>
      </w:r>
      <w:bookmarkEnd w:id="3"/>
      <w:proofErr w:type="spellEnd"/>
    </w:p>
    <w:p w:rsidR="00BB3D22" w:rsidRPr="008232BC" w:rsidRDefault="004B3294" w:rsidP="00B27A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Коагулирующее действие</w:t>
      </w:r>
      <w:r w:rsidR="00BB3D22" w:rsidRPr="008232BC">
        <w:rPr>
          <w:rFonts w:ascii="Times New Roman" w:hAnsi="Times New Roman"/>
          <w:sz w:val="24"/>
          <w:szCs w:val="24"/>
        </w:rPr>
        <w:t xml:space="preserve"> есть результат гидролиза, который происходит вслед за растворением. Силы взаимного притяжения между коллоидны</w:t>
      </w:r>
      <w:r w:rsidR="00BA0E03" w:rsidRPr="008232BC">
        <w:rPr>
          <w:rFonts w:ascii="Times New Roman" w:hAnsi="Times New Roman"/>
          <w:sz w:val="24"/>
          <w:szCs w:val="24"/>
        </w:rPr>
        <w:t>ми частицами</w:t>
      </w:r>
      <w:r w:rsidR="00BB3D22" w:rsidRPr="008232BC">
        <w:rPr>
          <w:rFonts w:ascii="Times New Roman" w:hAnsi="Times New Roman"/>
          <w:sz w:val="24"/>
          <w:szCs w:val="24"/>
        </w:rPr>
        <w:t xml:space="preserve"> начинают преобладать над электрическими силами отталкивания при ζ- потенциале системы менее 0,03 В. При ζ-=0В, коагуляция происходит с максимальной интенсивностью, состояние коллоидной системы в этом случае называется изоэлектрическим, а величина рН назыв</w:t>
      </w:r>
      <w:r w:rsidR="00BB3D22" w:rsidRPr="008232BC">
        <w:rPr>
          <w:rFonts w:ascii="Times New Roman" w:hAnsi="Times New Roman"/>
          <w:sz w:val="24"/>
          <w:szCs w:val="24"/>
        </w:rPr>
        <w:t>а</w:t>
      </w:r>
      <w:r w:rsidR="00BB3D22" w:rsidRPr="008232BC">
        <w:rPr>
          <w:rFonts w:ascii="Times New Roman" w:hAnsi="Times New Roman"/>
          <w:sz w:val="24"/>
          <w:szCs w:val="24"/>
        </w:rPr>
        <w:t xml:space="preserve">ется изоэлектрической точкой системы. </w:t>
      </w:r>
    </w:p>
    <w:p w:rsidR="00BB3D22" w:rsidRPr="008232BC" w:rsidRDefault="00BB3D22" w:rsidP="00B27A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lastRenderedPageBreak/>
        <w:t>В действительности процесс гидролиза значительно сложнее. Ион металла образует ряд промежуточных соединений в результате реакций с гид</w:t>
      </w:r>
      <w:r w:rsidR="00A04DC6" w:rsidRPr="008232BC">
        <w:rPr>
          <w:rFonts w:ascii="Times New Roman" w:hAnsi="Times New Roman"/>
          <w:sz w:val="24"/>
          <w:szCs w:val="24"/>
        </w:rPr>
        <w:t>роксид</w:t>
      </w:r>
      <w:r w:rsidRPr="008232BC">
        <w:rPr>
          <w:rFonts w:ascii="Times New Roman" w:hAnsi="Times New Roman"/>
          <w:sz w:val="24"/>
          <w:szCs w:val="24"/>
        </w:rPr>
        <w:t>-ионами и полимериз</w:t>
      </w:r>
      <w:r w:rsidRPr="008232BC">
        <w:rPr>
          <w:rFonts w:ascii="Times New Roman" w:hAnsi="Times New Roman"/>
          <w:sz w:val="24"/>
          <w:szCs w:val="24"/>
        </w:rPr>
        <w:t>а</w:t>
      </w:r>
      <w:r w:rsidRPr="008232BC">
        <w:rPr>
          <w:rFonts w:ascii="Times New Roman" w:hAnsi="Times New Roman"/>
          <w:sz w:val="24"/>
          <w:szCs w:val="24"/>
        </w:rPr>
        <w:t>ции. Образующиеся соединения имеют положительный заряд и легко адсорбируются о</w:t>
      </w:r>
      <w:r w:rsidRPr="008232BC">
        <w:rPr>
          <w:rFonts w:ascii="Times New Roman" w:hAnsi="Times New Roman"/>
          <w:sz w:val="24"/>
          <w:szCs w:val="24"/>
        </w:rPr>
        <w:t>т</w:t>
      </w:r>
      <w:r w:rsidRPr="008232BC">
        <w:rPr>
          <w:rFonts w:ascii="Times New Roman" w:hAnsi="Times New Roman"/>
          <w:sz w:val="24"/>
          <w:szCs w:val="24"/>
        </w:rPr>
        <w:t>рицательно заряженными коллоидными частицам</w:t>
      </w:r>
      <w:r w:rsidR="00BA0E03" w:rsidRPr="008232BC">
        <w:rPr>
          <w:rFonts w:ascii="Times New Roman" w:hAnsi="Times New Roman"/>
          <w:sz w:val="24"/>
          <w:szCs w:val="24"/>
        </w:rPr>
        <w:t xml:space="preserve">и. Одним из методов снижения </w:t>
      </w:r>
      <w:proofErr w:type="gramStart"/>
      <w:r w:rsidR="00BA0E03" w:rsidRPr="008232BC">
        <w:rPr>
          <w:rFonts w:ascii="Times New Roman" w:hAnsi="Times New Roman"/>
          <w:sz w:val="24"/>
          <w:szCs w:val="24"/>
        </w:rPr>
        <w:t>ζ-</w:t>
      </w:r>
      <w:proofErr w:type="gramEnd"/>
      <w:r w:rsidRPr="008232BC">
        <w:rPr>
          <w:rFonts w:ascii="Times New Roman" w:hAnsi="Times New Roman"/>
          <w:sz w:val="24"/>
          <w:szCs w:val="24"/>
        </w:rPr>
        <w:t>потенциала коллоидной системы является увеличение концентрации электролитов в сто</w:t>
      </w:r>
      <w:r w:rsidRPr="008232BC">
        <w:rPr>
          <w:rFonts w:ascii="Times New Roman" w:hAnsi="Times New Roman"/>
          <w:sz w:val="24"/>
          <w:szCs w:val="24"/>
        </w:rPr>
        <w:t>ч</w:t>
      </w:r>
      <w:r w:rsidRPr="008232BC">
        <w:rPr>
          <w:rFonts w:ascii="Times New Roman" w:hAnsi="Times New Roman"/>
          <w:sz w:val="24"/>
          <w:szCs w:val="24"/>
        </w:rPr>
        <w:t>ной воде. Способность электролита вызывать коагуляцию коллоидной системы возрастает с увеличением валентности коагулирующего иона, обладающего зарядом противополо</w:t>
      </w:r>
      <w:r w:rsidRPr="008232BC">
        <w:rPr>
          <w:rFonts w:ascii="Times New Roman" w:hAnsi="Times New Roman"/>
          <w:sz w:val="24"/>
          <w:szCs w:val="24"/>
        </w:rPr>
        <w:t>ж</w:t>
      </w:r>
      <w:r w:rsidRPr="008232BC">
        <w:rPr>
          <w:rFonts w:ascii="Times New Roman" w:hAnsi="Times New Roman"/>
          <w:sz w:val="24"/>
          <w:szCs w:val="24"/>
        </w:rPr>
        <w:t>ным по знаку заряду коллоидных частиц. Соотношение коагулирующей способности 1,2, и 3-валентных ионов приблизительно 1:30:1000. чем выше валентность, тем более эффе</w:t>
      </w:r>
      <w:r w:rsidRPr="008232BC">
        <w:rPr>
          <w:rFonts w:ascii="Times New Roman" w:hAnsi="Times New Roman"/>
          <w:sz w:val="24"/>
          <w:szCs w:val="24"/>
        </w:rPr>
        <w:t>к</w:t>
      </w:r>
      <w:r w:rsidRPr="008232BC">
        <w:rPr>
          <w:rFonts w:ascii="Times New Roman" w:hAnsi="Times New Roman"/>
          <w:sz w:val="24"/>
          <w:szCs w:val="24"/>
        </w:rPr>
        <w:t>тивно коагулирующее действие. При коагуляции хлопья образуются сначала за счет взв</w:t>
      </w:r>
      <w:r w:rsidRPr="008232BC">
        <w:rPr>
          <w:rFonts w:ascii="Times New Roman" w:hAnsi="Times New Roman"/>
          <w:sz w:val="24"/>
          <w:szCs w:val="24"/>
        </w:rPr>
        <w:t>е</w:t>
      </w:r>
      <w:r w:rsidRPr="008232BC">
        <w:rPr>
          <w:rFonts w:ascii="Times New Roman" w:hAnsi="Times New Roman"/>
          <w:sz w:val="24"/>
          <w:szCs w:val="24"/>
        </w:rPr>
        <w:t>шенных частиц и коагулянта или только ко</w:t>
      </w:r>
      <w:r w:rsidR="00BA0E03" w:rsidRPr="008232BC">
        <w:rPr>
          <w:rFonts w:ascii="Times New Roman" w:hAnsi="Times New Roman"/>
          <w:sz w:val="24"/>
          <w:szCs w:val="24"/>
        </w:rPr>
        <w:t>агулянта. Образовавшиеся хлопья</w:t>
      </w:r>
      <w:r w:rsidRPr="008232BC">
        <w:rPr>
          <w:rFonts w:ascii="Times New Roman" w:hAnsi="Times New Roman"/>
          <w:sz w:val="24"/>
          <w:szCs w:val="24"/>
        </w:rPr>
        <w:t xml:space="preserve"> коагулянта сорбируют вещества, загрязняющие сточные воды, и, осаждаясь вместе с ними, очищают воду. Основным процессом очистки производственных сточных вод является </w:t>
      </w:r>
      <w:proofErr w:type="spellStart"/>
      <w:r w:rsidRPr="008232BC">
        <w:rPr>
          <w:rFonts w:ascii="Times New Roman" w:hAnsi="Times New Roman"/>
          <w:sz w:val="24"/>
          <w:szCs w:val="24"/>
        </w:rPr>
        <w:t>гетероко</w:t>
      </w:r>
      <w:r w:rsidRPr="008232BC">
        <w:rPr>
          <w:rFonts w:ascii="Times New Roman" w:hAnsi="Times New Roman"/>
          <w:sz w:val="24"/>
          <w:szCs w:val="24"/>
        </w:rPr>
        <w:t>а</w:t>
      </w:r>
      <w:r w:rsidRPr="008232BC">
        <w:rPr>
          <w:rFonts w:ascii="Times New Roman" w:hAnsi="Times New Roman"/>
          <w:sz w:val="24"/>
          <w:szCs w:val="24"/>
        </w:rPr>
        <w:t>гуляция</w:t>
      </w:r>
      <w:proofErr w:type="spellEnd"/>
      <w:r w:rsidR="008262C2" w:rsidRPr="008232BC">
        <w:rPr>
          <w:rFonts w:ascii="Times New Roman" w:hAnsi="Times New Roman"/>
          <w:sz w:val="24"/>
          <w:szCs w:val="24"/>
        </w:rPr>
        <w:t xml:space="preserve"> </w:t>
      </w:r>
      <w:r w:rsidRPr="008232BC">
        <w:rPr>
          <w:rFonts w:ascii="Times New Roman" w:hAnsi="Times New Roman"/>
          <w:sz w:val="24"/>
          <w:szCs w:val="24"/>
        </w:rPr>
        <w:t>- взаимодействие коллоидных и мелкодисперсных частиц с агрегатами, образу</w:t>
      </w:r>
      <w:r w:rsidRPr="008232BC">
        <w:rPr>
          <w:rFonts w:ascii="Times New Roman" w:hAnsi="Times New Roman"/>
          <w:sz w:val="24"/>
          <w:szCs w:val="24"/>
        </w:rPr>
        <w:t>ю</w:t>
      </w:r>
      <w:r w:rsidRPr="008232BC">
        <w:rPr>
          <w:rFonts w:ascii="Times New Roman" w:hAnsi="Times New Roman"/>
          <w:sz w:val="24"/>
          <w:szCs w:val="24"/>
        </w:rPr>
        <w:t>щимися при введении в сточную воду коагулянтов. В целях уменьшения расходов коаг</w:t>
      </w:r>
      <w:r w:rsidRPr="008232BC">
        <w:rPr>
          <w:rFonts w:ascii="Times New Roman" w:hAnsi="Times New Roman"/>
          <w:sz w:val="24"/>
          <w:szCs w:val="24"/>
        </w:rPr>
        <w:t>у</w:t>
      </w:r>
      <w:r w:rsidRPr="008232BC">
        <w:rPr>
          <w:rFonts w:ascii="Times New Roman" w:hAnsi="Times New Roman"/>
          <w:sz w:val="24"/>
          <w:szCs w:val="24"/>
        </w:rPr>
        <w:t xml:space="preserve">лянтов процесс коагуляции следует осуществлять в диапазоне оптимальных величин рН. </w:t>
      </w:r>
    </w:p>
    <w:p w:rsidR="00BB3D22" w:rsidRPr="008232BC" w:rsidRDefault="00BB3D22" w:rsidP="00B27A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Оксихлорид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алюминия (ОХА)</w:t>
      </w:r>
      <w:r w:rsidR="00BA0E03" w:rsidRPr="008232BC">
        <w:rPr>
          <w:rFonts w:ascii="Times New Roman" w:hAnsi="Times New Roman"/>
          <w:sz w:val="24"/>
          <w:szCs w:val="24"/>
        </w:rPr>
        <w:t xml:space="preserve"> </w:t>
      </w:r>
      <w:r w:rsidRPr="008232BC">
        <w:rPr>
          <w:rFonts w:ascii="Times New Roman" w:hAnsi="Times New Roman"/>
          <w:sz w:val="24"/>
          <w:szCs w:val="24"/>
        </w:rPr>
        <w:t>- частично гидролизованный хлорид алюминия, поп</w:t>
      </w:r>
      <w:r w:rsidRPr="008232BC">
        <w:rPr>
          <w:rFonts w:ascii="Times New Roman" w:hAnsi="Times New Roman"/>
          <w:sz w:val="24"/>
          <w:szCs w:val="24"/>
        </w:rPr>
        <w:t>а</w:t>
      </w:r>
      <w:r w:rsidRPr="008232BC">
        <w:rPr>
          <w:rFonts w:ascii="Times New Roman" w:hAnsi="Times New Roman"/>
          <w:sz w:val="24"/>
          <w:szCs w:val="24"/>
        </w:rPr>
        <w:t>дая в воду, подвергается гидролизу по катиону</w:t>
      </w:r>
    </w:p>
    <w:p w:rsidR="00BB3D22" w:rsidRPr="008232BC" w:rsidRDefault="00BB3D22" w:rsidP="00BB3D2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232BC">
        <w:rPr>
          <w:rFonts w:ascii="Times New Roman" w:hAnsi="Times New Roman"/>
          <w:sz w:val="24"/>
          <w:szCs w:val="24"/>
          <w:lang w:val="en-US"/>
        </w:rPr>
        <w:t>Al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232BC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8232BC">
        <w:rPr>
          <w:rFonts w:ascii="Times New Roman" w:hAnsi="Times New Roman"/>
          <w:sz w:val="24"/>
          <w:szCs w:val="24"/>
          <w:lang w:val="en-US"/>
        </w:rPr>
        <w:t>OH)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232BC">
        <w:rPr>
          <w:rFonts w:ascii="Times New Roman" w:hAnsi="Times New Roman"/>
          <w:sz w:val="24"/>
          <w:szCs w:val="24"/>
          <w:lang w:val="en-US"/>
        </w:rPr>
        <w:t>Cl++H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232BC">
        <w:rPr>
          <w:rFonts w:ascii="Times New Roman" w:hAnsi="Times New Roman"/>
          <w:sz w:val="24"/>
          <w:szCs w:val="24"/>
          <w:lang w:val="en-US"/>
        </w:rPr>
        <w:t>O= 2Al(OH)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232BC">
        <w:rPr>
          <w:rFonts w:ascii="Times New Roman" w:hAnsi="Times New Roman"/>
          <w:sz w:val="24"/>
          <w:szCs w:val="24"/>
          <w:lang w:val="en-US"/>
        </w:rPr>
        <w:t>+HCl</w:t>
      </w:r>
    </w:p>
    <w:p w:rsidR="00BB3D22" w:rsidRPr="008232BC" w:rsidRDefault="00BB3D22" w:rsidP="00BB3D2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232BC">
        <w:rPr>
          <w:rFonts w:ascii="Times New Roman" w:hAnsi="Times New Roman"/>
          <w:sz w:val="24"/>
          <w:szCs w:val="24"/>
          <w:lang w:val="en-US"/>
        </w:rPr>
        <w:t>[</w:t>
      </w:r>
      <w:proofErr w:type="gramStart"/>
      <w:r w:rsidRPr="008232BC">
        <w:rPr>
          <w:rFonts w:ascii="Times New Roman" w:hAnsi="Times New Roman"/>
          <w:sz w:val="24"/>
          <w:szCs w:val="24"/>
          <w:lang w:val="en-US"/>
        </w:rPr>
        <w:t>Al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232BC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8232BC">
        <w:rPr>
          <w:rFonts w:ascii="Times New Roman" w:hAnsi="Times New Roman"/>
          <w:sz w:val="24"/>
          <w:szCs w:val="24"/>
          <w:lang w:val="en-US"/>
        </w:rPr>
        <w:t>OH)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232BC">
        <w:rPr>
          <w:rFonts w:ascii="Times New Roman" w:hAnsi="Times New Roman"/>
          <w:sz w:val="24"/>
          <w:szCs w:val="24"/>
          <w:lang w:val="en-US"/>
        </w:rPr>
        <w:t>]++H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232BC">
        <w:rPr>
          <w:rFonts w:ascii="Times New Roman" w:hAnsi="Times New Roman"/>
          <w:sz w:val="24"/>
          <w:szCs w:val="24"/>
          <w:lang w:val="en-US"/>
        </w:rPr>
        <w:t xml:space="preserve">O= </w:t>
      </w:r>
      <w:proofErr w:type="gramStart"/>
      <w:r w:rsidRPr="008232BC">
        <w:rPr>
          <w:rFonts w:ascii="Times New Roman" w:hAnsi="Times New Roman"/>
          <w:sz w:val="24"/>
          <w:szCs w:val="24"/>
          <w:lang w:val="en-US"/>
        </w:rPr>
        <w:t>2Al(</w:t>
      </w:r>
      <w:proofErr w:type="gramEnd"/>
      <w:r w:rsidRPr="008232BC">
        <w:rPr>
          <w:rFonts w:ascii="Times New Roman" w:hAnsi="Times New Roman"/>
          <w:sz w:val="24"/>
          <w:szCs w:val="24"/>
          <w:lang w:val="en-US"/>
        </w:rPr>
        <w:t>OH)</w:t>
      </w:r>
      <w:r w:rsidRPr="008232B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232BC">
        <w:rPr>
          <w:rFonts w:ascii="Times New Roman" w:hAnsi="Times New Roman"/>
          <w:sz w:val="24"/>
          <w:szCs w:val="24"/>
          <w:lang w:val="en-US"/>
        </w:rPr>
        <w:t>+H+</w:t>
      </w:r>
    </w:p>
    <w:p w:rsidR="00BB3D22" w:rsidRPr="008232BC" w:rsidRDefault="00BB3D22" w:rsidP="00BB3D2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На 2 стадии процесса коагуляции основная роль отводится процессу адсорбции на коллоидных частицах гидроксидов алюминия. 3</w:t>
      </w:r>
      <w:r w:rsidR="00BA0E03" w:rsidRPr="008232BC">
        <w:rPr>
          <w:rFonts w:ascii="Times New Roman" w:hAnsi="Times New Roman"/>
          <w:sz w:val="24"/>
          <w:szCs w:val="24"/>
        </w:rPr>
        <w:t>-ья</w:t>
      </w:r>
      <w:r w:rsidRPr="008232BC">
        <w:rPr>
          <w:rFonts w:ascii="Times New Roman" w:hAnsi="Times New Roman"/>
          <w:sz w:val="24"/>
          <w:szCs w:val="24"/>
        </w:rPr>
        <w:t xml:space="preserve"> стадия коагуляции происходит в р</w:t>
      </w:r>
      <w:r w:rsidRPr="008232BC">
        <w:rPr>
          <w:rFonts w:ascii="Times New Roman" w:hAnsi="Times New Roman"/>
          <w:sz w:val="24"/>
          <w:szCs w:val="24"/>
        </w:rPr>
        <w:t>е</w:t>
      </w:r>
      <w:r w:rsidRPr="008232BC">
        <w:rPr>
          <w:rFonts w:ascii="Times New Roman" w:hAnsi="Times New Roman"/>
          <w:sz w:val="24"/>
          <w:szCs w:val="24"/>
        </w:rPr>
        <w:t>зультате столкновения молекул гидроксидов алюминия между собой, коллоидных частиц примесей воды и результирующего укрупнения образовавшихся хлопьев за сч</w:t>
      </w:r>
      <w:r w:rsidR="00F4028E" w:rsidRPr="008232BC">
        <w:rPr>
          <w:rFonts w:ascii="Times New Roman" w:hAnsi="Times New Roman"/>
          <w:sz w:val="24"/>
          <w:szCs w:val="24"/>
        </w:rPr>
        <w:t>ет соедин</w:t>
      </w:r>
      <w:r w:rsidR="00F4028E" w:rsidRPr="008232BC">
        <w:rPr>
          <w:rFonts w:ascii="Times New Roman" w:hAnsi="Times New Roman"/>
          <w:sz w:val="24"/>
          <w:szCs w:val="24"/>
        </w:rPr>
        <w:t>е</w:t>
      </w:r>
      <w:r w:rsidR="00F4028E" w:rsidRPr="008232BC">
        <w:rPr>
          <w:rFonts w:ascii="Times New Roman" w:hAnsi="Times New Roman"/>
          <w:sz w:val="24"/>
          <w:szCs w:val="24"/>
        </w:rPr>
        <w:t>ния их друг с другом.</w:t>
      </w:r>
      <w:r w:rsidRPr="008232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32BC">
        <w:rPr>
          <w:rFonts w:ascii="Times New Roman" w:hAnsi="Times New Roman"/>
          <w:sz w:val="24"/>
          <w:szCs w:val="24"/>
        </w:rPr>
        <w:t xml:space="preserve">Преимуществом использования </w:t>
      </w:r>
      <w:proofErr w:type="spellStart"/>
      <w:r w:rsidRPr="008232BC">
        <w:rPr>
          <w:rFonts w:ascii="Times New Roman" w:hAnsi="Times New Roman"/>
          <w:sz w:val="24"/>
          <w:szCs w:val="24"/>
        </w:rPr>
        <w:t>оксихлорида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алюминия является стабильность процесса коагуляции, в том числе при низких температурах воды, не нужно подщелачивать для снижения концентрации ионов водорода, при введении в воду практ</w:t>
      </w:r>
      <w:r w:rsidRPr="008232BC">
        <w:rPr>
          <w:rFonts w:ascii="Times New Roman" w:hAnsi="Times New Roman"/>
          <w:sz w:val="24"/>
          <w:szCs w:val="24"/>
        </w:rPr>
        <w:t>и</w:t>
      </w:r>
      <w:r w:rsidRPr="008232BC">
        <w:rPr>
          <w:rFonts w:ascii="Times New Roman" w:hAnsi="Times New Roman"/>
          <w:sz w:val="24"/>
          <w:szCs w:val="24"/>
        </w:rPr>
        <w:t>чески не снижает щелочность и рН обрабатываемой воды, что способствует уменьшению скорости коррозии металлов в системах водоснабжения и теплоснабжения, за счет искл</w:t>
      </w:r>
      <w:r w:rsidRPr="008232BC">
        <w:rPr>
          <w:rFonts w:ascii="Times New Roman" w:hAnsi="Times New Roman"/>
          <w:sz w:val="24"/>
          <w:szCs w:val="24"/>
        </w:rPr>
        <w:t>ю</w:t>
      </w:r>
      <w:r w:rsidRPr="008232BC">
        <w:rPr>
          <w:rFonts w:ascii="Times New Roman" w:hAnsi="Times New Roman"/>
          <w:sz w:val="24"/>
          <w:szCs w:val="24"/>
        </w:rPr>
        <w:t>чения образования агрессивной углекислоты.</w:t>
      </w:r>
      <w:proofErr w:type="gramEnd"/>
    </w:p>
    <w:p w:rsidR="00BB3D22" w:rsidRPr="008232BC" w:rsidRDefault="00F4028E" w:rsidP="00BB3D2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Флокулянты</w:t>
      </w:r>
      <w:proofErr w:type="spellEnd"/>
      <w:r w:rsidRPr="008232BC">
        <w:rPr>
          <w:rFonts w:ascii="Times New Roman" w:hAnsi="Times New Roman"/>
          <w:sz w:val="24"/>
          <w:szCs w:val="24"/>
        </w:rPr>
        <w:t>-реагенты</w:t>
      </w:r>
      <w:r w:rsidR="00BB3D22" w:rsidRPr="008232BC">
        <w:rPr>
          <w:rFonts w:ascii="Times New Roman" w:hAnsi="Times New Roman"/>
          <w:sz w:val="24"/>
          <w:szCs w:val="24"/>
        </w:rPr>
        <w:t xml:space="preserve">, способствующие коагуляции.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Флокулянты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имеют большую молекулярную массу, адсорбируют дестабилизированные частицы и объединяют их вдоль полимерной цепи. В результате на этапе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флокуляции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происходит образование более кру</w:t>
      </w:r>
      <w:r w:rsidR="00BB3D22" w:rsidRPr="008232BC">
        <w:rPr>
          <w:rFonts w:ascii="Times New Roman" w:hAnsi="Times New Roman"/>
          <w:sz w:val="24"/>
          <w:szCs w:val="24"/>
        </w:rPr>
        <w:t>п</w:t>
      </w:r>
      <w:r w:rsidR="00BB3D22" w:rsidRPr="008232BC">
        <w:rPr>
          <w:rFonts w:ascii="Times New Roman" w:hAnsi="Times New Roman"/>
          <w:sz w:val="24"/>
          <w:szCs w:val="24"/>
        </w:rPr>
        <w:t xml:space="preserve">ных хлопьев, что приводит к уплотнению осадка. Механизм действия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полиакриламида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з</w:t>
      </w:r>
      <w:r w:rsidR="00BB3D22" w:rsidRPr="008232BC">
        <w:rPr>
          <w:rFonts w:ascii="Times New Roman" w:hAnsi="Times New Roman"/>
          <w:sz w:val="24"/>
          <w:szCs w:val="24"/>
        </w:rPr>
        <w:t>а</w:t>
      </w:r>
      <w:r w:rsidR="00BB3D22" w:rsidRPr="008232BC">
        <w:rPr>
          <w:rFonts w:ascii="Times New Roman" w:hAnsi="Times New Roman"/>
          <w:sz w:val="24"/>
          <w:szCs w:val="24"/>
        </w:rPr>
        <w:lastRenderedPageBreak/>
        <w:t xml:space="preserve">ключается в адсорбции его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ионогенными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группами образующихся при коагуляции микр</w:t>
      </w:r>
      <w:r w:rsidR="00BB3D22" w:rsidRPr="008232BC">
        <w:rPr>
          <w:rFonts w:ascii="Times New Roman" w:hAnsi="Times New Roman"/>
          <w:sz w:val="24"/>
          <w:szCs w:val="24"/>
        </w:rPr>
        <w:t>о</w:t>
      </w:r>
      <w:r w:rsidR="00BB3D22" w:rsidRPr="008232BC">
        <w:rPr>
          <w:rFonts w:ascii="Times New Roman" w:hAnsi="Times New Roman"/>
          <w:sz w:val="24"/>
          <w:szCs w:val="24"/>
        </w:rPr>
        <w:t xml:space="preserve">частиц. Анионные марки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флокулянтов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являются сополимерами акриламида, придающие полимерам в водном растворе отрицательные заряды и тем самым анионный характер: за счет чего происходит диссоциация по основному типу, при диссоциации акрилата образ</w:t>
      </w:r>
      <w:r w:rsidR="00BB3D22" w:rsidRPr="008232BC">
        <w:rPr>
          <w:rFonts w:ascii="Times New Roman" w:hAnsi="Times New Roman"/>
          <w:sz w:val="24"/>
          <w:szCs w:val="24"/>
        </w:rPr>
        <w:t>у</w:t>
      </w:r>
      <w:r w:rsidR="00BB3D22" w:rsidRPr="008232BC">
        <w:rPr>
          <w:rFonts w:ascii="Times New Roman" w:hAnsi="Times New Roman"/>
          <w:sz w:val="24"/>
          <w:szCs w:val="24"/>
        </w:rPr>
        <w:t>ется частица с отрицательным заря</w:t>
      </w:r>
      <w:r w:rsidR="00BA0E03" w:rsidRPr="008232BC">
        <w:rPr>
          <w:rFonts w:ascii="Times New Roman" w:hAnsi="Times New Roman"/>
          <w:sz w:val="24"/>
          <w:szCs w:val="24"/>
        </w:rPr>
        <w:t xml:space="preserve">дом. </w:t>
      </w:r>
      <w:proofErr w:type="gramStart"/>
      <w:r w:rsidR="00BB3D22" w:rsidRPr="008232BC">
        <w:rPr>
          <w:rFonts w:ascii="Times New Roman" w:hAnsi="Times New Roman"/>
          <w:sz w:val="24"/>
          <w:szCs w:val="24"/>
        </w:rPr>
        <w:t>Анионные</w:t>
      </w:r>
      <w:proofErr w:type="gramEnd"/>
      <w:r w:rsidR="00BB3D22" w:rsidRPr="0082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флокулянты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особенно эффективны при обработке дисперсных систем с отрицательно заряженными коллоидными частицами. Большинство органических коллоидов имеют отрицательный заряд. Катионные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</w:t>
      </w:r>
      <w:r w:rsidR="00BB3D22" w:rsidRPr="008232BC">
        <w:rPr>
          <w:rFonts w:ascii="Times New Roman" w:hAnsi="Times New Roman"/>
          <w:sz w:val="24"/>
          <w:szCs w:val="24"/>
        </w:rPr>
        <w:t>у</w:t>
      </w:r>
      <w:r w:rsidR="00BA0E03" w:rsidRPr="008232BC">
        <w:rPr>
          <w:rFonts w:ascii="Times New Roman" w:hAnsi="Times New Roman"/>
          <w:sz w:val="24"/>
          <w:szCs w:val="24"/>
        </w:rPr>
        <w:t>лянт</w:t>
      </w:r>
      <w:proofErr w:type="gramStart"/>
      <w:r w:rsidR="00BA0E03" w:rsidRPr="008232BC">
        <w:rPr>
          <w:rFonts w:ascii="Times New Roman" w:hAnsi="Times New Roman"/>
          <w:sz w:val="24"/>
          <w:szCs w:val="24"/>
        </w:rPr>
        <w:t>ы</w:t>
      </w:r>
      <w:proofErr w:type="spellEnd"/>
      <w:r w:rsidR="00BA0E03" w:rsidRPr="008232BC">
        <w:rPr>
          <w:rFonts w:ascii="Times New Roman" w:hAnsi="Times New Roman"/>
          <w:sz w:val="24"/>
          <w:szCs w:val="24"/>
        </w:rPr>
        <w:t>-</w:t>
      </w:r>
      <w:proofErr w:type="gramEnd"/>
      <w:r w:rsidR="00BA0E03" w:rsidRPr="008232BC">
        <w:rPr>
          <w:rFonts w:ascii="Times New Roman" w:hAnsi="Times New Roman"/>
          <w:sz w:val="24"/>
          <w:szCs w:val="24"/>
        </w:rPr>
        <w:t xml:space="preserve"> используют для обработки</w:t>
      </w:r>
      <w:r w:rsidR="00BB3D22" w:rsidRPr="008232BC">
        <w:rPr>
          <w:rFonts w:ascii="Times New Roman" w:hAnsi="Times New Roman"/>
          <w:sz w:val="24"/>
          <w:szCs w:val="24"/>
        </w:rPr>
        <w:t xml:space="preserve"> дисперсных систем с положительным зарядом. Неорг</w:t>
      </w:r>
      <w:r w:rsidR="00BB3D22" w:rsidRPr="008232BC">
        <w:rPr>
          <w:rFonts w:ascii="Times New Roman" w:hAnsi="Times New Roman"/>
          <w:sz w:val="24"/>
          <w:szCs w:val="24"/>
        </w:rPr>
        <w:t>а</w:t>
      </w:r>
      <w:r w:rsidR="00BB3D22" w:rsidRPr="008232BC">
        <w:rPr>
          <w:rFonts w:ascii="Times New Roman" w:hAnsi="Times New Roman"/>
          <w:sz w:val="24"/>
          <w:szCs w:val="24"/>
        </w:rPr>
        <w:t>нические коллоиды, как правило</w:t>
      </w:r>
      <w:r w:rsidR="00BA0E03" w:rsidRPr="008232BC">
        <w:rPr>
          <w:rFonts w:ascii="Times New Roman" w:hAnsi="Times New Roman"/>
          <w:sz w:val="24"/>
          <w:szCs w:val="24"/>
        </w:rPr>
        <w:t>,</w:t>
      </w:r>
      <w:r w:rsidR="00BB3D22" w:rsidRPr="008232BC">
        <w:rPr>
          <w:rFonts w:ascii="Times New Roman" w:hAnsi="Times New Roman"/>
          <w:sz w:val="24"/>
          <w:szCs w:val="24"/>
        </w:rPr>
        <w:t xml:space="preserve"> имеют положительный заряд. Механизм действия кат</w:t>
      </w:r>
      <w:r w:rsidR="00BB3D22" w:rsidRPr="008232BC">
        <w:rPr>
          <w:rFonts w:ascii="Times New Roman" w:hAnsi="Times New Roman"/>
          <w:sz w:val="24"/>
          <w:szCs w:val="24"/>
        </w:rPr>
        <w:t>и</w:t>
      </w:r>
      <w:r w:rsidR="00BB3D22" w:rsidRPr="008232BC">
        <w:rPr>
          <w:rFonts w:ascii="Times New Roman" w:hAnsi="Times New Roman"/>
          <w:sz w:val="24"/>
          <w:szCs w:val="24"/>
        </w:rPr>
        <w:t xml:space="preserve">онных и анионных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флокулянтов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заключается в фиксировании дестабилизированных ч</w:t>
      </w:r>
      <w:r w:rsidR="00BB3D22" w:rsidRPr="008232BC">
        <w:rPr>
          <w:rFonts w:ascii="Times New Roman" w:hAnsi="Times New Roman"/>
          <w:sz w:val="24"/>
          <w:szCs w:val="24"/>
        </w:rPr>
        <w:t>а</w:t>
      </w:r>
      <w:r w:rsidR="00BB3D22" w:rsidRPr="008232BC">
        <w:rPr>
          <w:rFonts w:ascii="Times New Roman" w:hAnsi="Times New Roman"/>
          <w:sz w:val="24"/>
          <w:szCs w:val="24"/>
        </w:rPr>
        <w:t xml:space="preserve">стиц (заряженных) и объединении их вдоль полимерной цепи. При введении </w:t>
      </w:r>
      <w:proofErr w:type="spellStart"/>
      <w:r w:rsidR="00BA0E03"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="00BA0E03" w:rsidRPr="008232BC">
        <w:rPr>
          <w:rFonts w:ascii="Times New Roman" w:hAnsi="Times New Roman"/>
          <w:sz w:val="24"/>
          <w:szCs w:val="24"/>
        </w:rPr>
        <w:t xml:space="preserve"> в сточные воды резко</w:t>
      </w:r>
      <w:r w:rsidR="00BB3D22" w:rsidRPr="008232BC">
        <w:rPr>
          <w:rFonts w:ascii="Times New Roman" w:hAnsi="Times New Roman"/>
          <w:sz w:val="24"/>
          <w:szCs w:val="24"/>
        </w:rPr>
        <w:t xml:space="preserve"> ускоряется процесс образования и осаждения хлопьев при коагул</w:t>
      </w:r>
      <w:r w:rsidR="00BB3D22" w:rsidRPr="008232BC">
        <w:rPr>
          <w:rFonts w:ascii="Times New Roman" w:hAnsi="Times New Roman"/>
          <w:sz w:val="24"/>
          <w:szCs w:val="24"/>
        </w:rPr>
        <w:t>я</w:t>
      </w:r>
      <w:r w:rsidR="00BB3D22" w:rsidRPr="008232BC">
        <w:rPr>
          <w:rFonts w:ascii="Times New Roman" w:hAnsi="Times New Roman"/>
          <w:sz w:val="24"/>
          <w:szCs w:val="24"/>
        </w:rPr>
        <w:t xml:space="preserve">ции, увеличивается плотность агрегатов и осадка, расширяется диапазон рН эффективного действия коагулянтов.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Флокулянты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бывают неорганическими и органическими, приро</w:t>
      </w:r>
      <w:r w:rsidR="00BB3D22" w:rsidRPr="008232BC">
        <w:rPr>
          <w:rFonts w:ascii="Times New Roman" w:hAnsi="Times New Roman"/>
          <w:sz w:val="24"/>
          <w:szCs w:val="24"/>
        </w:rPr>
        <w:t>д</w:t>
      </w:r>
      <w:r w:rsidR="00BB3D22" w:rsidRPr="008232BC">
        <w:rPr>
          <w:rFonts w:ascii="Times New Roman" w:hAnsi="Times New Roman"/>
          <w:sz w:val="24"/>
          <w:szCs w:val="24"/>
        </w:rPr>
        <w:t xml:space="preserve">ными и синтетическими,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ионогенными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и амфотерными. </w:t>
      </w:r>
      <w:proofErr w:type="gramStart"/>
      <w:r w:rsidR="00BB3D22" w:rsidRPr="008232BC">
        <w:rPr>
          <w:rFonts w:ascii="Times New Roman" w:hAnsi="Times New Roman"/>
          <w:sz w:val="24"/>
          <w:szCs w:val="24"/>
        </w:rPr>
        <w:t>Неорганические</w:t>
      </w:r>
      <w:proofErr w:type="gramEnd"/>
      <w:r w:rsidR="00BB3D22" w:rsidRPr="0082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флокулянты</w:t>
      </w:r>
      <w:proofErr w:type="spellEnd"/>
      <w:r w:rsidR="00BA0E03" w:rsidRPr="008232BC">
        <w:rPr>
          <w:rFonts w:ascii="Times New Roman" w:hAnsi="Times New Roman"/>
          <w:sz w:val="24"/>
          <w:szCs w:val="24"/>
        </w:rPr>
        <w:t xml:space="preserve"> </w:t>
      </w:r>
      <w:r w:rsidR="00BB3D22" w:rsidRPr="008232BC">
        <w:rPr>
          <w:rFonts w:ascii="Times New Roman" w:hAnsi="Times New Roman"/>
          <w:sz w:val="24"/>
          <w:szCs w:val="24"/>
        </w:rPr>
        <w:t>- а</w:t>
      </w:r>
      <w:r w:rsidR="00BB3D22" w:rsidRPr="008232BC">
        <w:rPr>
          <w:rFonts w:ascii="Times New Roman" w:hAnsi="Times New Roman"/>
          <w:sz w:val="24"/>
          <w:szCs w:val="24"/>
        </w:rPr>
        <w:t>к</w:t>
      </w:r>
      <w:r w:rsidR="00BB3D22" w:rsidRPr="008232BC">
        <w:rPr>
          <w:rFonts w:ascii="Times New Roman" w:hAnsi="Times New Roman"/>
          <w:sz w:val="24"/>
          <w:szCs w:val="24"/>
        </w:rPr>
        <w:t xml:space="preserve">тивная кремниевая кислота, крахмал,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карбоксиметил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целлюлоза. Синтетические предста</w:t>
      </w:r>
      <w:r w:rsidR="00BB3D22" w:rsidRPr="008232BC">
        <w:rPr>
          <w:rFonts w:ascii="Times New Roman" w:hAnsi="Times New Roman"/>
          <w:sz w:val="24"/>
          <w:szCs w:val="24"/>
        </w:rPr>
        <w:t>в</w:t>
      </w:r>
      <w:r w:rsidR="00BB3D22" w:rsidRPr="008232BC">
        <w:rPr>
          <w:rFonts w:ascii="Times New Roman" w:hAnsi="Times New Roman"/>
          <w:sz w:val="24"/>
          <w:szCs w:val="24"/>
        </w:rPr>
        <w:t>ляют собой органические водорастворимые высокомолекулярные соединения с молек</w:t>
      </w:r>
      <w:r w:rsidR="00BB3D22" w:rsidRPr="008232BC">
        <w:rPr>
          <w:rFonts w:ascii="Times New Roman" w:hAnsi="Times New Roman"/>
          <w:sz w:val="24"/>
          <w:szCs w:val="24"/>
        </w:rPr>
        <w:t>у</w:t>
      </w:r>
      <w:r w:rsidR="00BB3D22" w:rsidRPr="008232BC">
        <w:rPr>
          <w:rFonts w:ascii="Times New Roman" w:hAnsi="Times New Roman"/>
          <w:sz w:val="24"/>
          <w:szCs w:val="24"/>
        </w:rPr>
        <w:t xml:space="preserve">лярной массой от 10000-1000000. Универсальным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флокулянтом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является </w:t>
      </w:r>
      <w:proofErr w:type="gramStart"/>
      <w:r w:rsidR="00BB3D22" w:rsidRPr="008232BC">
        <w:rPr>
          <w:rFonts w:ascii="Times New Roman" w:hAnsi="Times New Roman"/>
          <w:sz w:val="24"/>
          <w:szCs w:val="24"/>
        </w:rPr>
        <w:t>нейтральный</w:t>
      </w:r>
      <w:proofErr w:type="gramEnd"/>
      <w:r w:rsidR="00BB3D22" w:rsidRPr="0082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флокулянт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D22" w:rsidRPr="008232BC">
        <w:rPr>
          <w:rFonts w:ascii="Times New Roman" w:hAnsi="Times New Roman"/>
          <w:sz w:val="24"/>
          <w:szCs w:val="24"/>
        </w:rPr>
        <w:t>полиакриламид</w:t>
      </w:r>
      <w:proofErr w:type="spellEnd"/>
      <w:r w:rsidR="00BB3D22" w:rsidRPr="008232BC">
        <w:rPr>
          <w:rFonts w:ascii="Times New Roman" w:hAnsi="Times New Roman"/>
          <w:sz w:val="24"/>
          <w:szCs w:val="24"/>
        </w:rPr>
        <w:t>. Доза 0,1% раствора ПАА составляет 0,51-5 мг/100г взвеше</w:t>
      </w:r>
      <w:r w:rsidR="00BB3D22" w:rsidRPr="008232BC">
        <w:rPr>
          <w:rFonts w:ascii="Times New Roman" w:hAnsi="Times New Roman"/>
          <w:sz w:val="24"/>
          <w:szCs w:val="24"/>
        </w:rPr>
        <w:t>н</w:t>
      </w:r>
      <w:r w:rsidR="00BB3D22" w:rsidRPr="008232BC">
        <w:rPr>
          <w:rFonts w:ascii="Times New Roman" w:hAnsi="Times New Roman"/>
          <w:sz w:val="24"/>
          <w:szCs w:val="24"/>
        </w:rPr>
        <w:t>ных веществ.</w:t>
      </w:r>
    </w:p>
    <w:p w:rsidR="00B27AF3" w:rsidRPr="008232BC" w:rsidRDefault="00595CF2" w:rsidP="00595CF2">
      <w:pPr>
        <w:pStyle w:val="1"/>
        <w:rPr>
          <w:sz w:val="24"/>
          <w:szCs w:val="24"/>
        </w:rPr>
      </w:pPr>
      <w:bookmarkStart w:id="4" w:name="_Toc506238618"/>
      <w:r w:rsidRPr="008232BC">
        <w:rPr>
          <w:sz w:val="24"/>
          <w:szCs w:val="24"/>
        </w:rPr>
        <w:t>2</w:t>
      </w:r>
      <w:r w:rsidR="00A1554C" w:rsidRPr="008232BC">
        <w:rPr>
          <w:sz w:val="24"/>
          <w:szCs w:val="24"/>
        </w:rPr>
        <w:t xml:space="preserve">. </w:t>
      </w:r>
      <w:r w:rsidR="00B27AF3" w:rsidRPr="008232BC">
        <w:rPr>
          <w:sz w:val="24"/>
          <w:szCs w:val="24"/>
        </w:rPr>
        <w:t>Объекты и методы исследования</w:t>
      </w:r>
      <w:bookmarkEnd w:id="4"/>
    </w:p>
    <w:p w:rsidR="00B27AF3" w:rsidRPr="008232BC" w:rsidRDefault="00B27AF3" w:rsidP="00B27A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Объектом исс</w:t>
      </w:r>
      <w:r w:rsidR="00BA0E03" w:rsidRPr="008232BC">
        <w:rPr>
          <w:rFonts w:ascii="Times New Roman" w:hAnsi="Times New Roman"/>
          <w:sz w:val="24"/>
          <w:szCs w:val="24"/>
        </w:rPr>
        <w:t xml:space="preserve">ледования являлись сточные воды предприятия </w:t>
      </w:r>
      <w:r w:rsidRPr="008232BC">
        <w:rPr>
          <w:rFonts w:ascii="Times New Roman" w:hAnsi="Times New Roman"/>
          <w:sz w:val="24"/>
          <w:szCs w:val="24"/>
        </w:rPr>
        <w:t>ООО Со</w:t>
      </w:r>
      <w:r w:rsidR="00BA0E03" w:rsidRPr="008232BC">
        <w:rPr>
          <w:rFonts w:ascii="Times New Roman" w:hAnsi="Times New Roman"/>
          <w:sz w:val="24"/>
          <w:szCs w:val="24"/>
        </w:rPr>
        <w:t>кол</w:t>
      </w:r>
      <w:r w:rsidRPr="008232BC">
        <w:rPr>
          <w:rFonts w:ascii="Times New Roman" w:hAnsi="Times New Roman"/>
          <w:sz w:val="24"/>
          <w:szCs w:val="24"/>
        </w:rPr>
        <w:t>–</w:t>
      </w:r>
      <w:r w:rsidR="00BA0E03" w:rsidRPr="008232BC">
        <w:rPr>
          <w:rFonts w:ascii="Times New Roman" w:hAnsi="Times New Roman"/>
          <w:sz w:val="24"/>
          <w:szCs w:val="24"/>
        </w:rPr>
        <w:t>Яр. ООО Сокол</w:t>
      </w:r>
      <w:r w:rsidRPr="008232BC">
        <w:rPr>
          <w:rFonts w:ascii="Times New Roman" w:hAnsi="Times New Roman"/>
          <w:sz w:val="24"/>
          <w:szCs w:val="24"/>
        </w:rPr>
        <w:t xml:space="preserve">–Яр входит в группу международной компании </w:t>
      </w:r>
      <w:proofErr w:type="spellStart"/>
      <w:r w:rsidRPr="008232BC">
        <w:rPr>
          <w:rFonts w:ascii="Times New Roman" w:hAnsi="Times New Roman"/>
          <w:sz w:val="24"/>
          <w:szCs w:val="24"/>
        </w:rPr>
        <w:t>Impress</w:t>
      </w:r>
      <w:proofErr w:type="spellEnd"/>
      <w:r w:rsidRPr="008232BC">
        <w:rPr>
          <w:rFonts w:ascii="Times New Roman" w:hAnsi="Times New Roman"/>
          <w:sz w:val="24"/>
          <w:szCs w:val="24"/>
        </w:rPr>
        <w:t>, которая занимается прои</w:t>
      </w:r>
      <w:r w:rsidRPr="008232BC">
        <w:rPr>
          <w:rFonts w:ascii="Times New Roman" w:hAnsi="Times New Roman"/>
          <w:sz w:val="24"/>
          <w:szCs w:val="24"/>
        </w:rPr>
        <w:t>з</w:t>
      </w:r>
      <w:r w:rsidRPr="008232BC">
        <w:rPr>
          <w:rFonts w:ascii="Times New Roman" w:hAnsi="Times New Roman"/>
          <w:sz w:val="24"/>
          <w:szCs w:val="24"/>
        </w:rPr>
        <w:t>водством декоративной бумаги для мебельной промышленности.</w:t>
      </w:r>
    </w:p>
    <w:p w:rsidR="00B27AF3" w:rsidRPr="008232BC" w:rsidRDefault="00A1554C" w:rsidP="00141372">
      <w:pPr>
        <w:pStyle w:val="1"/>
        <w:rPr>
          <w:sz w:val="24"/>
          <w:szCs w:val="24"/>
        </w:rPr>
      </w:pPr>
      <w:bookmarkStart w:id="5" w:name="_Toc506238619"/>
      <w:r w:rsidRPr="008232BC">
        <w:rPr>
          <w:sz w:val="24"/>
          <w:szCs w:val="24"/>
        </w:rPr>
        <w:t xml:space="preserve">2.1. </w:t>
      </w:r>
      <w:r w:rsidR="00B27AF3" w:rsidRPr="008232BC">
        <w:rPr>
          <w:sz w:val="24"/>
          <w:szCs w:val="24"/>
        </w:rPr>
        <w:t>Методы исследования</w:t>
      </w:r>
      <w:bookmarkEnd w:id="5"/>
    </w:p>
    <w:p w:rsidR="00B27AF3" w:rsidRPr="008232BC" w:rsidRDefault="00B27AF3" w:rsidP="009913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Для построения калибровочной зависимости отбирали порции сточной воды с и</w:t>
      </w:r>
      <w:r w:rsidRPr="008232BC">
        <w:rPr>
          <w:rFonts w:ascii="Times New Roman" w:hAnsi="Times New Roman"/>
          <w:sz w:val="24"/>
          <w:szCs w:val="24"/>
        </w:rPr>
        <w:t>с</w:t>
      </w:r>
      <w:r w:rsidRPr="008232BC">
        <w:rPr>
          <w:rFonts w:ascii="Times New Roman" w:hAnsi="Times New Roman"/>
          <w:sz w:val="24"/>
          <w:szCs w:val="24"/>
        </w:rPr>
        <w:t>ходной концентрацией 250 мг/дм3 1,2,3,4,5мл в колбу на 100 см3 и доводили до метки д</w:t>
      </w:r>
      <w:r w:rsidRPr="008232BC">
        <w:rPr>
          <w:rFonts w:ascii="Times New Roman" w:hAnsi="Times New Roman"/>
          <w:sz w:val="24"/>
          <w:szCs w:val="24"/>
        </w:rPr>
        <w:t>и</w:t>
      </w:r>
      <w:r w:rsidRPr="008232BC">
        <w:rPr>
          <w:rFonts w:ascii="Times New Roman" w:hAnsi="Times New Roman"/>
          <w:sz w:val="24"/>
          <w:szCs w:val="24"/>
        </w:rPr>
        <w:t xml:space="preserve">стиллированной водой. Измеряли оптическую плотность растворов при 540 </w:t>
      </w:r>
      <w:proofErr w:type="spellStart"/>
      <w:r w:rsidRPr="008232BC">
        <w:rPr>
          <w:rFonts w:ascii="Times New Roman" w:hAnsi="Times New Roman"/>
          <w:sz w:val="24"/>
          <w:szCs w:val="24"/>
        </w:rPr>
        <w:t>нм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в кювете на </w:t>
      </w:r>
      <w:smartTag w:uri="urn:schemas-microsoft-com:office:smarttags" w:element="metricconverter">
        <w:smartTagPr>
          <w:attr w:name="ProductID" w:val="30 мм"/>
        </w:smartTagPr>
        <w:r w:rsidRPr="008232BC">
          <w:rPr>
            <w:rFonts w:ascii="Times New Roman" w:hAnsi="Times New Roman"/>
            <w:sz w:val="24"/>
            <w:szCs w:val="24"/>
          </w:rPr>
          <w:t>30 мм</w:t>
        </w:r>
      </w:smartTag>
      <w:r w:rsidRPr="008232BC">
        <w:rPr>
          <w:rFonts w:ascii="Times New Roman" w:hAnsi="Times New Roman"/>
          <w:sz w:val="24"/>
          <w:szCs w:val="24"/>
        </w:rPr>
        <w:t>.</w:t>
      </w:r>
    </w:p>
    <w:p w:rsidR="00B27AF3" w:rsidRPr="00892D9F" w:rsidRDefault="0077656C" w:rsidP="00B27AF3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pt;margin-top:.5pt;width:224.35pt;height:0;z-index:251658240" o:connectortype="straight"/>
        </w:pict>
      </w:r>
      <w:r w:rsidR="00B27AF3">
        <w:rPr>
          <w:noProof/>
          <w:lang w:eastAsia="ru-RU"/>
        </w:rPr>
        <w:drawing>
          <wp:inline distT="0" distB="0" distL="0" distR="0">
            <wp:extent cx="2923953" cy="2551814"/>
            <wp:effectExtent l="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53" cy="255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F3" w:rsidRPr="00B27AF3" w:rsidRDefault="00B27AF3" w:rsidP="00A706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7AF3">
        <w:rPr>
          <w:rFonts w:ascii="Times New Roman" w:hAnsi="Times New Roman"/>
          <w:sz w:val="28"/>
          <w:szCs w:val="28"/>
        </w:rPr>
        <w:t xml:space="preserve">Рис.1 Зависимость оптической плотности от содержания взвешенных частиц </w:t>
      </w:r>
    </w:p>
    <w:p w:rsidR="00B27AF3" w:rsidRPr="008232BC" w:rsidRDefault="00BE2431" w:rsidP="008262C2">
      <w:pPr>
        <w:pStyle w:val="1"/>
        <w:rPr>
          <w:sz w:val="24"/>
          <w:szCs w:val="24"/>
        </w:rPr>
      </w:pPr>
      <w:bookmarkStart w:id="6" w:name="_Toc506238620"/>
      <w:r w:rsidRPr="008232BC">
        <w:rPr>
          <w:sz w:val="24"/>
          <w:szCs w:val="24"/>
        </w:rPr>
        <w:t>2.2.</w:t>
      </w:r>
      <w:r w:rsidR="00B27AF3" w:rsidRPr="008232BC">
        <w:rPr>
          <w:sz w:val="24"/>
          <w:szCs w:val="24"/>
        </w:rPr>
        <w:t xml:space="preserve"> Результаты эксперимента и их обсуждение</w:t>
      </w:r>
      <w:bookmarkEnd w:id="6"/>
    </w:p>
    <w:p w:rsidR="00B27AF3" w:rsidRPr="008232BC" w:rsidRDefault="00E3274B" w:rsidP="00B27A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Для очистки сточной воды от взвешенных веществ с рН=6,3 использовали коагулянт Al2(SO4)3 с концентрацией 10г/дм3. </w:t>
      </w:r>
      <w:r w:rsidR="00B27AF3" w:rsidRPr="008232BC">
        <w:rPr>
          <w:rFonts w:ascii="Times New Roman" w:hAnsi="Times New Roman"/>
          <w:sz w:val="24"/>
          <w:szCs w:val="24"/>
        </w:rPr>
        <w:t xml:space="preserve">При проведении </w:t>
      </w:r>
      <w:proofErr w:type="spellStart"/>
      <w:r w:rsidR="00B27AF3" w:rsidRPr="008232BC">
        <w:rPr>
          <w:rFonts w:ascii="Times New Roman" w:hAnsi="Times New Roman"/>
          <w:sz w:val="24"/>
          <w:szCs w:val="24"/>
        </w:rPr>
        <w:t>коагуля</w:t>
      </w:r>
      <w:r w:rsidR="00A706FF" w:rsidRPr="008232BC">
        <w:rPr>
          <w:rFonts w:ascii="Times New Roman" w:hAnsi="Times New Roman"/>
          <w:sz w:val="24"/>
          <w:szCs w:val="24"/>
        </w:rPr>
        <w:t>ционной</w:t>
      </w:r>
      <w:proofErr w:type="spellEnd"/>
      <w:r w:rsidR="00A706FF" w:rsidRPr="008232BC">
        <w:rPr>
          <w:rFonts w:ascii="Times New Roman" w:hAnsi="Times New Roman"/>
          <w:sz w:val="24"/>
          <w:szCs w:val="24"/>
        </w:rPr>
        <w:t xml:space="preserve"> очистки </w:t>
      </w:r>
      <w:r w:rsidR="00B27AF3" w:rsidRPr="008232BC">
        <w:rPr>
          <w:rFonts w:ascii="Times New Roman" w:hAnsi="Times New Roman"/>
          <w:sz w:val="24"/>
          <w:szCs w:val="24"/>
        </w:rPr>
        <w:t>сульфатом алюминия оптимальные показатели рН, при которых будет выпадать осадок гидроксида алюминия, составляет 6,5-7. Для такой среды присущи процессы сорбции и агрегиров</w:t>
      </w:r>
      <w:r w:rsidR="00B27AF3" w:rsidRPr="008232BC">
        <w:rPr>
          <w:rFonts w:ascii="Times New Roman" w:hAnsi="Times New Roman"/>
          <w:sz w:val="24"/>
          <w:szCs w:val="24"/>
        </w:rPr>
        <w:t>а</w:t>
      </w:r>
      <w:r w:rsidR="00B27AF3" w:rsidRPr="008232BC">
        <w:rPr>
          <w:rFonts w:ascii="Times New Roman" w:hAnsi="Times New Roman"/>
          <w:sz w:val="24"/>
          <w:szCs w:val="24"/>
        </w:rPr>
        <w:t>ния. Агрегация коллоидных частиц органическо</w:t>
      </w:r>
      <w:r w:rsidR="00A706FF" w:rsidRPr="008232BC">
        <w:rPr>
          <w:rFonts w:ascii="Times New Roman" w:hAnsi="Times New Roman"/>
          <w:sz w:val="24"/>
          <w:szCs w:val="24"/>
        </w:rPr>
        <w:t>го и минерального происхождения</w:t>
      </w:r>
      <w:r w:rsidR="00B27AF3" w:rsidRPr="008232BC">
        <w:rPr>
          <w:rFonts w:ascii="Times New Roman" w:hAnsi="Times New Roman"/>
          <w:sz w:val="24"/>
          <w:szCs w:val="24"/>
        </w:rPr>
        <w:t xml:space="preserve"> в хл</w:t>
      </w:r>
      <w:r w:rsidR="00B27AF3" w:rsidRPr="008232BC">
        <w:rPr>
          <w:rFonts w:ascii="Times New Roman" w:hAnsi="Times New Roman"/>
          <w:sz w:val="24"/>
          <w:szCs w:val="24"/>
        </w:rPr>
        <w:t>о</w:t>
      </w:r>
      <w:r w:rsidR="00B27AF3" w:rsidRPr="008232BC">
        <w:rPr>
          <w:rFonts w:ascii="Times New Roman" w:hAnsi="Times New Roman"/>
          <w:sz w:val="24"/>
          <w:szCs w:val="24"/>
        </w:rPr>
        <w:t>пья происходит при участии гидроксида алюминия. Если коагуляция будет прохо</w:t>
      </w:r>
      <w:r w:rsidR="00A706FF" w:rsidRPr="008232BC">
        <w:rPr>
          <w:rFonts w:ascii="Times New Roman" w:hAnsi="Times New Roman"/>
          <w:sz w:val="24"/>
          <w:szCs w:val="24"/>
        </w:rPr>
        <w:t>дить при рН&gt;7</w:t>
      </w:r>
      <w:r w:rsidR="00B27AF3" w:rsidRPr="008232BC">
        <w:rPr>
          <w:rFonts w:ascii="Times New Roman" w:hAnsi="Times New Roman"/>
          <w:sz w:val="24"/>
          <w:szCs w:val="24"/>
        </w:rPr>
        <w:t xml:space="preserve">, то качество очистки ухудшится. </w:t>
      </w:r>
    </w:p>
    <w:p w:rsidR="00B27AF3" w:rsidRPr="008232BC" w:rsidRDefault="00B27AF3" w:rsidP="00B27AF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Установлено, что с увеличением содержания коагулянта в растворе увеличивается эффективность очистки. Наиболее высокая эффективность очистки наблюдается при с</w:t>
      </w:r>
      <w:r w:rsidRPr="008232BC">
        <w:rPr>
          <w:rFonts w:ascii="Times New Roman" w:hAnsi="Times New Roman"/>
          <w:sz w:val="24"/>
          <w:szCs w:val="24"/>
        </w:rPr>
        <w:t>о</w:t>
      </w:r>
      <w:r w:rsidRPr="008232BC">
        <w:rPr>
          <w:rFonts w:ascii="Times New Roman" w:hAnsi="Times New Roman"/>
          <w:sz w:val="24"/>
          <w:szCs w:val="24"/>
        </w:rPr>
        <w:t>держании коагулянта 1,5г/дм3. Как известно, скорость осаждения взвешенных частиц м</w:t>
      </w:r>
      <w:r w:rsidRPr="008232BC">
        <w:rPr>
          <w:rFonts w:ascii="Times New Roman" w:hAnsi="Times New Roman"/>
          <w:sz w:val="24"/>
          <w:szCs w:val="24"/>
        </w:rPr>
        <w:t>о</w:t>
      </w:r>
      <w:r w:rsidRPr="008232BC">
        <w:rPr>
          <w:rFonts w:ascii="Times New Roman" w:hAnsi="Times New Roman"/>
          <w:sz w:val="24"/>
          <w:szCs w:val="24"/>
        </w:rPr>
        <w:t xml:space="preserve">жет увеличиться при добавлении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>. Поэтому целесообразно было определить опт</w:t>
      </w:r>
      <w:r w:rsidR="00A706FF" w:rsidRPr="008232BC">
        <w:rPr>
          <w:rFonts w:ascii="Times New Roman" w:hAnsi="Times New Roman"/>
          <w:sz w:val="24"/>
          <w:szCs w:val="24"/>
        </w:rPr>
        <w:t xml:space="preserve">имальное содержание </w:t>
      </w:r>
      <w:proofErr w:type="spellStart"/>
      <w:r w:rsidR="00A706FF"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="00A706FF" w:rsidRPr="008232BC">
        <w:rPr>
          <w:rFonts w:ascii="Times New Roman" w:hAnsi="Times New Roman"/>
          <w:sz w:val="24"/>
          <w:szCs w:val="24"/>
        </w:rPr>
        <w:t xml:space="preserve"> </w:t>
      </w:r>
      <w:r w:rsidRPr="008232BC">
        <w:rPr>
          <w:rFonts w:ascii="Times New Roman" w:hAnsi="Times New Roman"/>
          <w:sz w:val="24"/>
          <w:szCs w:val="24"/>
        </w:rPr>
        <w:t>при различном сод</w:t>
      </w:r>
      <w:r w:rsidR="00A706FF" w:rsidRPr="008232BC">
        <w:rPr>
          <w:rFonts w:ascii="Times New Roman" w:hAnsi="Times New Roman"/>
          <w:sz w:val="24"/>
          <w:szCs w:val="24"/>
        </w:rPr>
        <w:t xml:space="preserve">ержании коагулянта. </w:t>
      </w:r>
      <w:proofErr w:type="spellStart"/>
      <w:r w:rsidR="00A706FF" w:rsidRPr="008232BC">
        <w:rPr>
          <w:rFonts w:ascii="Times New Roman" w:hAnsi="Times New Roman"/>
          <w:sz w:val="24"/>
          <w:szCs w:val="24"/>
        </w:rPr>
        <w:t>Флокуляция</w:t>
      </w:r>
      <w:proofErr w:type="spellEnd"/>
      <w:r w:rsidR="00A706FF" w:rsidRPr="008232BC">
        <w:rPr>
          <w:rFonts w:ascii="Times New Roman" w:hAnsi="Times New Roman"/>
          <w:sz w:val="24"/>
          <w:szCs w:val="24"/>
        </w:rPr>
        <w:t xml:space="preserve"> </w:t>
      </w:r>
      <w:r w:rsidRPr="008232BC">
        <w:rPr>
          <w:rFonts w:ascii="Times New Roman" w:hAnsi="Times New Roman"/>
          <w:sz w:val="24"/>
          <w:szCs w:val="24"/>
        </w:rPr>
        <w:t>проводится для интенсификации процесса хлопьеобразования гидроксидов алюминия</w:t>
      </w:r>
      <w:r w:rsidR="00A706FF" w:rsidRPr="008232BC">
        <w:rPr>
          <w:rFonts w:ascii="Times New Roman" w:hAnsi="Times New Roman"/>
          <w:sz w:val="24"/>
          <w:szCs w:val="24"/>
        </w:rPr>
        <w:t>,</w:t>
      </w:r>
      <w:r w:rsidRPr="008232BC">
        <w:rPr>
          <w:rFonts w:ascii="Times New Roman" w:hAnsi="Times New Roman"/>
          <w:sz w:val="24"/>
          <w:szCs w:val="24"/>
        </w:rPr>
        <w:t xml:space="preserve"> для повышения скорости их осаждения. Использование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позволяет снизить дозы коагулянта, уменьшить продолжительность процесса  и повысить скорость осаждения. В качестве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использовали 0,05% раствор </w:t>
      </w:r>
      <w:proofErr w:type="spellStart"/>
      <w:r w:rsidRPr="008232BC">
        <w:rPr>
          <w:rFonts w:ascii="Times New Roman" w:hAnsi="Times New Roman"/>
          <w:sz w:val="24"/>
          <w:szCs w:val="24"/>
        </w:rPr>
        <w:t>полиакриламида</w:t>
      </w:r>
      <w:proofErr w:type="spellEnd"/>
      <w:r w:rsidRPr="008232BC">
        <w:rPr>
          <w:rFonts w:ascii="Times New Roman" w:hAnsi="Times New Roman"/>
          <w:sz w:val="24"/>
          <w:szCs w:val="24"/>
        </w:rPr>
        <w:t>.</w:t>
      </w:r>
    </w:p>
    <w:p w:rsidR="00B27AF3" w:rsidRPr="00B27AF3" w:rsidRDefault="00595CF2" w:rsidP="008D6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8327" cy="2607733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14" cy="261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F3" w:rsidRPr="00B27AF3" w:rsidRDefault="008D6632" w:rsidP="008D6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</w:t>
      </w:r>
      <w:r w:rsidR="00B27AF3" w:rsidRPr="00B27AF3">
        <w:rPr>
          <w:rFonts w:ascii="Times New Roman" w:hAnsi="Times New Roman"/>
          <w:sz w:val="28"/>
          <w:szCs w:val="28"/>
        </w:rPr>
        <w:t xml:space="preserve"> Зависимость эффективности очистки от содержания коагулянта</w:t>
      </w:r>
    </w:p>
    <w:p w:rsidR="00B27AF3" w:rsidRPr="003D0D96" w:rsidRDefault="00B27AF3" w:rsidP="00B27AF3">
      <w:pPr>
        <w:jc w:val="both"/>
      </w:pPr>
      <w:r>
        <w:rPr>
          <w:noProof/>
          <w:lang w:eastAsia="ru-RU"/>
        </w:rPr>
        <w:drawing>
          <wp:inline distT="0" distB="0" distL="0" distR="0">
            <wp:extent cx="3302000" cy="2959045"/>
            <wp:effectExtent l="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58" cy="295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F3" w:rsidRPr="00B27AF3" w:rsidRDefault="008D6632" w:rsidP="00A155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Рис.3</w:t>
      </w:r>
      <w:r w:rsidR="00B27AF3" w:rsidRPr="00B27AF3">
        <w:rPr>
          <w:rFonts w:ascii="Times New Roman" w:hAnsi="Times New Roman"/>
          <w:sz w:val="28"/>
          <w:szCs w:val="28"/>
        </w:rPr>
        <w:t xml:space="preserve"> Зависимость содержания взвешенных веществ от содержания </w:t>
      </w:r>
      <w:proofErr w:type="spellStart"/>
      <w:r w:rsidR="00B27AF3" w:rsidRPr="00B27AF3">
        <w:rPr>
          <w:rFonts w:ascii="Times New Roman" w:hAnsi="Times New Roman"/>
          <w:sz w:val="28"/>
          <w:szCs w:val="28"/>
        </w:rPr>
        <w:t>флок</w:t>
      </w:r>
      <w:r w:rsidR="00B27AF3" w:rsidRPr="00B27AF3">
        <w:rPr>
          <w:rFonts w:ascii="Times New Roman" w:hAnsi="Times New Roman"/>
          <w:sz w:val="28"/>
          <w:szCs w:val="28"/>
        </w:rPr>
        <w:t>у</w:t>
      </w:r>
      <w:r w:rsidR="00B27AF3" w:rsidRPr="00B27AF3">
        <w:rPr>
          <w:rFonts w:ascii="Times New Roman" w:hAnsi="Times New Roman"/>
          <w:sz w:val="28"/>
          <w:szCs w:val="28"/>
        </w:rPr>
        <w:t>лянта</w:t>
      </w:r>
      <w:proofErr w:type="spellEnd"/>
      <w:r w:rsidR="00B27AF3" w:rsidRPr="00B27AF3">
        <w:rPr>
          <w:rFonts w:ascii="Times New Roman" w:hAnsi="Times New Roman"/>
          <w:sz w:val="28"/>
          <w:szCs w:val="28"/>
        </w:rPr>
        <w:t xml:space="preserve"> при концентрации коагулянта 0,48г/дм3</w:t>
      </w:r>
    </w:p>
    <w:p w:rsidR="00B27AF3" w:rsidRPr="003D0D96" w:rsidRDefault="00B27AF3" w:rsidP="00B27AF3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7080" cy="2887133"/>
            <wp:effectExtent l="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31" cy="288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F3" w:rsidRPr="00B27AF3" w:rsidRDefault="008D6632" w:rsidP="00A155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Рис.4</w:t>
      </w:r>
      <w:r w:rsidR="00B27AF3" w:rsidRPr="00B27AF3">
        <w:rPr>
          <w:rFonts w:ascii="Times New Roman" w:hAnsi="Times New Roman"/>
          <w:sz w:val="28"/>
          <w:szCs w:val="28"/>
        </w:rPr>
        <w:t xml:space="preserve"> Зависимость содержания взвешенных веществ от содержания </w:t>
      </w:r>
      <w:proofErr w:type="spellStart"/>
      <w:r w:rsidR="00B27AF3" w:rsidRPr="00B27AF3">
        <w:rPr>
          <w:rFonts w:ascii="Times New Roman" w:hAnsi="Times New Roman"/>
          <w:sz w:val="28"/>
          <w:szCs w:val="28"/>
        </w:rPr>
        <w:t>флок</w:t>
      </w:r>
      <w:r w:rsidR="00B27AF3" w:rsidRPr="00B27AF3">
        <w:rPr>
          <w:rFonts w:ascii="Times New Roman" w:hAnsi="Times New Roman"/>
          <w:sz w:val="28"/>
          <w:szCs w:val="28"/>
        </w:rPr>
        <w:t>у</w:t>
      </w:r>
      <w:r w:rsidR="00B27AF3" w:rsidRPr="00B27AF3">
        <w:rPr>
          <w:rFonts w:ascii="Times New Roman" w:hAnsi="Times New Roman"/>
          <w:sz w:val="28"/>
          <w:szCs w:val="28"/>
        </w:rPr>
        <w:t>лянта</w:t>
      </w:r>
      <w:proofErr w:type="spellEnd"/>
      <w:r w:rsidR="00B27AF3" w:rsidRPr="00B27AF3">
        <w:rPr>
          <w:rFonts w:ascii="Times New Roman" w:hAnsi="Times New Roman"/>
          <w:sz w:val="28"/>
          <w:szCs w:val="28"/>
        </w:rPr>
        <w:t xml:space="preserve"> при концентрации коагулянта 0,7г/дм3</w:t>
      </w:r>
    </w:p>
    <w:p w:rsidR="00B27AF3" w:rsidRPr="003D0D96" w:rsidRDefault="00B27AF3" w:rsidP="00B27AF3">
      <w:pPr>
        <w:jc w:val="both"/>
      </w:pPr>
      <w:r>
        <w:rPr>
          <w:noProof/>
          <w:lang w:eastAsia="ru-RU"/>
        </w:rPr>
        <w:drawing>
          <wp:inline distT="0" distB="0" distL="0" distR="0">
            <wp:extent cx="3259005" cy="2946400"/>
            <wp:effectExtent l="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70" cy="294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F3" w:rsidRPr="008D1587" w:rsidRDefault="008D6632" w:rsidP="008D6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Рис.5</w:t>
      </w:r>
      <w:r w:rsidR="00B27AF3" w:rsidRPr="008D1587">
        <w:rPr>
          <w:rFonts w:ascii="Times New Roman" w:hAnsi="Times New Roman"/>
          <w:sz w:val="28"/>
          <w:szCs w:val="28"/>
        </w:rPr>
        <w:t xml:space="preserve">. Зависимость содержания взвешенных веществ от содержания </w:t>
      </w:r>
      <w:proofErr w:type="spellStart"/>
      <w:r w:rsidR="00B27AF3" w:rsidRPr="008D1587">
        <w:rPr>
          <w:rFonts w:ascii="Times New Roman" w:hAnsi="Times New Roman"/>
          <w:sz w:val="28"/>
          <w:szCs w:val="28"/>
        </w:rPr>
        <w:t>флок</w:t>
      </w:r>
      <w:r w:rsidR="00B27AF3" w:rsidRPr="008D1587">
        <w:rPr>
          <w:rFonts w:ascii="Times New Roman" w:hAnsi="Times New Roman"/>
          <w:sz w:val="28"/>
          <w:szCs w:val="28"/>
        </w:rPr>
        <w:t>у</w:t>
      </w:r>
      <w:r w:rsidR="00B27AF3" w:rsidRPr="008D1587">
        <w:rPr>
          <w:rFonts w:ascii="Times New Roman" w:hAnsi="Times New Roman"/>
          <w:sz w:val="28"/>
          <w:szCs w:val="28"/>
        </w:rPr>
        <w:t>лянта</w:t>
      </w:r>
      <w:proofErr w:type="spellEnd"/>
      <w:r w:rsidR="00B27AF3" w:rsidRPr="008D1587">
        <w:rPr>
          <w:rFonts w:ascii="Times New Roman" w:hAnsi="Times New Roman"/>
          <w:sz w:val="28"/>
          <w:szCs w:val="28"/>
        </w:rPr>
        <w:t xml:space="preserve"> при концентрации коагулянта 1,1г/дм3</w:t>
      </w:r>
    </w:p>
    <w:p w:rsidR="00B27AF3" w:rsidRPr="003D0D96" w:rsidRDefault="00B27AF3" w:rsidP="00B27AF3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817628" cy="2926847"/>
            <wp:effectExtent l="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10" cy="29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F3" w:rsidRPr="008232BC" w:rsidRDefault="008D6632" w:rsidP="008D66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Рис.6</w:t>
      </w:r>
      <w:r w:rsidR="00B27AF3" w:rsidRPr="008232BC">
        <w:rPr>
          <w:rFonts w:ascii="Times New Roman" w:hAnsi="Times New Roman"/>
          <w:sz w:val="24"/>
          <w:szCs w:val="24"/>
        </w:rPr>
        <w:t xml:space="preserve">. Зависимость содержания взвешенных веществ от содержания </w:t>
      </w:r>
      <w:proofErr w:type="spellStart"/>
      <w:r w:rsidR="00B27AF3"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="00B27AF3" w:rsidRPr="008232BC">
        <w:rPr>
          <w:rFonts w:ascii="Times New Roman" w:hAnsi="Times New Roman"/>
          <w:sz w:val="24"/>
          <w:szCs w:val="24"/>
        </w:rPr>
        <w:t xml:space="preserve"> при ко</w:t>
      </w:r>
      <w:r w:rsidR="00B27AF3" w:rsidRPr="008232BC">
        <w:rPr>
          <w:rFonts w:ascii="Times New Roman" w:hAnsi="Times New Roman"/>
          <w:sz w:val="24"/>
          <w:szCs w:val="24"/>
        </w:rPr>
        <w:t>н</w:t>
      </w:r>
      <w:r w:rsidR="00B27AF3" w:rsidRPr="008232BC">
        <w:rPr>
          <w:rFonts w:ascii="Times New Roman" w:hAnsi="Times New Roman"/>
          <w:sz w:val="24"/>
          <w:szCs w:val="24"/>
        </w:rPr>
        <w:t>центрации коагулянта 1,48 г/дм3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Флокулянт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увеличивает скорость осаждения и приводит к уплотнению осадка. Уст</w:t>
      </w:r>
      <w:r w:rsidRPr="008232BC">
        <w:rPr>
          <w:rFonts w:ascii="Times New Roman" w:hAnsi="Times New Roman"/>
          <w:sz w:val="24"/>
          <w:szCs w:val="24"/>
        </w:rPr>
        <w:t>а</w:t>
      </w:r>
      <w:r w:rsidRPr="008232BC">
        <w:rPr>
          <w:rFonts w:ascii="Times New Roman" w:hAnsi="Times New Roman"/>
          <w:sz w:val="24"/>
          <w:szCs w:val="24"/>
        </w:rPr>
        <w:t xml:space="preserve">новлено, что с увеличением содержания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и коагулянта увеличивается эффе</w:t>
      </w:r>
      <w:r w:rsidRPr="008232BC">
        <w:rPr>
          <w:rFonts w:ascii="Times New Roman" w:hAnsi="Times New Roman"/>
          <w:sz w:val="24"/>
          <w:szCs w:val="24"/>
        </w:rPr>
        <w:t>к</w:t>
      </w:r>
      <w:r w:rsidRPr="008232BC">
        <w:rPr>
          <w:rFonts w:ascii="Times New Roman" w:hAnsi="Times New Roman"/>
          <w:sz w:val="24"/>
          <w:szCs w:val="24"/>
        </w:rPr>
        <w:t xml:space="preserve">тивность очистки. При наибольшем содержании коагулянта в растворе требуется наименьшее количество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. Поэтому  для оптимизации доз коагулянта и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</w:t>
      </w:r>
      <w:r w:rsidRPr="008232BC">
        <w:rPr>
          <w:rFonts w:ascii="Times New Roman" w:hAnsi="Times New Roman"/>
          <w:sz w:val="24"/>
          <w:szCs w:val="24"/>
        </w:rPr>
        <w:t>у</w:t>
      </w:r>
      <w:r w:rsidRPr="008232BC">
        <w:rPr>
          <w:rFonts w:ascii="Times New Roman" w:hAnsi="Times New Roman"/>
          <w:sz w:val="24"/>
          <w:szCs w:val="24"/>
        </w:rPr>
        <w:t>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проведено математическое планирование эксперимента.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Матрица планирования эксперимента</w:t>
      </w:r>
      <w:r w:rsidR="00E3274B" w:rsidRPr="008232BC">
        <w:rPr>
          <w:rFonts w:ascii="Times New Roman" w:hAnsi="Times New Roman"/>
          <w:sz w:val="24"/>
          <w:szCs w:val="24"/>
        </w:rPr>
        <w:t>2</w:t>
      </w:r>
      <w:r w:rsidR="00E3274B" w:rsidRPr="008232BC">
        <w:rPr>
          <w:rFonts w:ascii="Times New Roman" w:hAnsi="Times New Roman"/>
          <w:sz w:val="24"/>
          <w:szCs w:val="24"/>
          <w:vertAlign w:val="superscript"/>
        </w:rPr>
        <w:t>2</w:t>
      </w:r>
      <w:r w:rsidRPr="008232BC">
        <w:rPr>
          <w:rFonts w:ascii="Times New Roman" w:hAnsi="Times New Roman"/>
          <w:sz w:val="24"/>
          <w:szCs w:val="24"/>
        </w:rPr>
        <w:t>: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X1- содержание коагулянта ,г/дм3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X2- содержание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,%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Y-эффективность очистки,%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           </w:t>
      </w:r>
      <w:r w:rsidR="00F637CA" w:rsidRPr="008232BC">
        <w:rPr>
          <w:rFonts w:ascii="Times New Roman" w:hAnsi="Times New Roman"/>
          <w:sz w:val="24"/>
          <w:szCs w:val="24"/>
        </w:rPr>
        <w:t xml:space="preserve">                        Х1        </w:t>
      </w:r>
      <w:r w:rsidRPr="008232BC">
        <w:rPr>
          <w:rFonts w:ascii="Times New Roman" w:hAnsi="Times New Roman"/>
          <w:sz w:val="24"/>
          <w:szCs w:val="24"/>
        </w:rPr>
        <w:t>Х2</w:t>
      </w:r>
    </w:p>
    <w:p w:rsidR="00B27AF3" w:rsidRPr="008232BC" w:rsidRDefault="00F637CA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 </w:t>
      </w:r>
      <w:r w:rsidR="00B27AF3" w:rsidRPr="008232BC">
        <w:rPr>
          <w:rFonts w:ascii="Times New Roman" w:hAnsi="Times New Roman"/>
          <w:sz w:val="24"/>
          <w:szCs w:val="24"/>
        </w:rPr>
        <w:t xml:space="preserve">-1        </w:t>
      </w:r>
      <w:r w:rsidRPr="008232BC">
        <w:rPr>
          <w:rFonts w:ascii="Times New Roman" w:hAnsi="Times New Roman"/>
          <w:sz w:val="24"/>
          <w:szCs w:val="24"/>
        </w:rPr>
        <w:t xml:space="preserve">                      0,5      0,001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+</w:t>
      </w:r>
      <w:r w:rsidR="00F4028E" w:rsidRPr="008232BC">
        <w:rPr>
          <w:rFonts w:ascii="Times New Roman" w:hAnsi="Times New Roman"/>
          <w:sz w:val="24"/>
          <w:szCs w:val="24"/>
        </w:rPr>
        <w:t xml:space="preserve">1                              </w:t>
      </w:r>
      <w:r w:rsidR="00F637CA" w:rsidRPr="008232BC">
        <w:rPr>
          <w:rFonts w:ascii="Times New Roman" w:hAnsi="Times New Roman"/>
          <w:sz w:val="24"/>
          <w:szCs w:val="24"/>
        </w:rPr>
        <w:t xml:space="preserve">1,5      </w:t>
      </w:r>
      <w:r w:rsidRPr="008232BC">
        <w:rPr>
          <w:rFonts w:ascii="Times New Roman" w:hAnsi="Times New Roman"/>
          <w:sz w:val="24"/>
          <w:szCs w:val="24"/>
        </w:rPr>
        <w:t>0,003</w:t>
      </w:r>
    </w:p>
    <w:p w:rsidR="00B27AF3" w:rsidRPr="008232BC" w:rsidRDefault="00F4028E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Шаг </w:t>
      </w:r>
      <w:proofErr w:type="spellStart"/>
      <w:r w:rsidRPr="008232BC">
        <w:rPr>
          <w:rFonts w:ascii="Times New Roman" w:hAnsi="Times New Roman"/>
          <w:sz w:val="24"/>
          <w:szCs w:val="24"/>
        </w:rPr>
        <w:t>варьир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.             </w:t>
      </w:r>
      <w:r w:rsidR="00F637CA" w:rsidRPr="008232BC">
        <w:rPr>
          <w:rFonts w:ascii="Times New Roman" w:hAnsi="Times New Roman"/>
          <w:sz w:val="24"/>
          <w:szCs w:val="24"/>
        </w:rPr>
        <w:t xml:space="preserve">0,5      </w:t>
      </w:r>
      <w:r w:rsidR="00B27AF3" w:rsidRPr="008232BC">
        <w:rPr>
          <w:rFonts w:ascii="Times New Roman" w:hAnsi="Times New Roman"/>
          <w:sz w:val="24"/>
          <w:szCs w:val="24"/>
        </w:rPr>
        <w:t>0,001</w:t>
      </w:r>
    </w:p>
    <w:p w:rsidR="00B27AF3" w:rsidRPr="008232BC" w:rsidRDefault="00F637CA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Основной уровень   </w:t>
      </w:r>
      <w:r w:rsidR="00B27AF3" w:rsidRPr="008232BC">
        <w:rPr>
          <w:rFonts w:ascii="Times New Roman" w:hAnsi="Times New Roman"/>
          <w:sz w:val="24"/>
          <w:szCs w:val="24"/>
        </w:rPr>
        <w:t xml:space="preserve">1       </w:t>
      </w:r>
      <w:r w:rsidRPr="008232BC">
        <w:rPr>
          <w:rFonts w:ascii="Times New Roman" w:hAnsi="Times New Roman"/>
          <w:sz w:val="24"/>
          <w:szCs w:val="24"/>
        </w:rPr>
        <w:t xml:space="preserve"> </w:t>
      </w:r>
      <w:r w:rsidR="00B27AF3" w:rsidRPr="008232BC">
        <w:rPr>
          <w:rFonts w:ascii="Times New Roman" w:hAnsi="Times New Roman"/>
          <w:sz w:val="24"/>
          <w:szCs w:val="24"/>
        </w:rPr>
        <w:t>0,002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Y=90+8x</w:t>
      </w:r>
      <w:r w:rsidRPr="008232BC">
        <w:rPr>
          <w:rFonts w:ascii="Times New Roman" w:hAnsi="Times New Roman"/>
          <w:sz w:val="24"/>
          <w:szCs w:val="24"/>
          <w:vertAlign w:val="subscript"/>
        </w:rPr>
        <w:t>1</w:t>
      </w:r>
      <w:r w:rsidRPr="008232BC">
        <w:rPr>
          <w:rFonts w:ascii="Times New Roman" w:hAnsi="Times New Roman"/>
          <w:sz w:val="24"/>
          <w:szCs w:val="24"/>
        </w:rPr>
        <w:t>+0.5x</w:t>
      </w:r>
      <w:r w:rsidRPr="008232BC">
        <w:rPr>
          <w:rFonts w:ascii="Times New Roman" w:hAnsi="Times New Roman"/>
          <w:sz w:val="24"/>
          <w:szCs w:val="24"/>
          <w:vertAlign w:val="subscript"/>
        </w:rPr>
        <w:t>2</w:t>
      </w:r>
    </w:p>
    <w:p w:rsidR="00B27AF3" w:rsidRPr="008232BC" w:rsidRDefault="00B27AF3" w:rsidP="008D15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F=S2ад/S2 </w:t>
      </w:r>
      <w:proofErr w:type="spellStart"/>
      <w:r w:rsidRPr="008232BC">
        <w:rPr>
          <w:rFonts w:ascii="Times New Roman" w:hAnsi="Times New Roman"/>
          <w:sz w:val="24"/>
          <w:szCs w:val="24"/>
        </w:rPr>
        <w:t>вос</w:t>
      </w:r>
      <w:proofErr w:type="spellEnd"/>
      <w:r w:rsidRPr="008232BC">
        <w:rPr>
          <w:rFonts w:ascii="Times New Roman" w:hAnsi="Times New Roman"/>
          <w:sz w:val="24"/>
          <w:szCs w:val="24"/>
        </w:rPr>
        <w:t>=8&lt;12.22 при α=0,025,т.е. уравнение адекватно</w:t>
      </w:r>
      <w:r w:rsidR="00F637CA" w:rsidRPr="008232BC">
        <w:rPr>
          <w:rFonts w:ascii="Times New Roman" w:hAnsi="Times New Roman"/>
          <w:sz w:val="24"/>
          <w:szCs w:val="24"/>
        </w:rPr>
        <w:t>.</w:t>
      </w:r>
    </w:p>
    <w:p w:rsidR="008232BC" w:rsidRDefault="008232BC" w:rsidP="00595CF2">
      <w:pPr>
        <w:pStyle w:val="1"/>
        <w:rPr>
          <w:sz w:val="24"/>
          <w:szCs w:val="24"/>
        </w:rPr>
      </w:pPr>
      <w:bookmarkStart w:id="7" w:name="_Toc506238621"/>
    </w:p>
    <w:p w:rsidR="008232BC" w:rsidRDefault="008232BC" w:rsidP="00595CF2">
      <w:pPr>
        <w:pStyle w:val="1"/>
        <w:rPr>
          <w:sz w:val="24"/>
          <w:szCs w:val="24"/>
        </w:rPr>
      </w:pPr>
    </w:p>
    <w:p w:rsidR="005B7A7A" w:rsidRPr="008232BC" w:rsidRDefault="00E86919" w:rsidP="00595CF2">
      <w:pPr>
        <w:pStyle w:val="1"/>
        <w:rPr>
          <w:sz w:val="24"/>
          <w:szCs w:val="24"/>
        </w:rPr>
      </w:pPr>
      <w:r w:rsidRPr="008232BC">
        <w:rPr>
          <w:sz w:val="24"/>
          <w:szCs w:val="24"/>
        </w:rPr>
        <w:lastRenderedPageBreak/>
        <w:t>Заключение</w:t>
      </w:r>
      <w:bookmarkEnd w:id="7"/>
    </w:p>
    <w:p w:rsidR="002D1864" w:rsidRPr="008232BC" w:rsidRDefault="002D1864" w:rsidP="002D186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Установлено, что с увеличением содержания коагулянта в растворе увеличивается эффективность очистки. </w:t>
      </w:r>
    </w:p>
    <w:p w:rsidR="002D1864" w:rsidRPr="008232BC" w:rsidRDefault="002D1864" w:rsidP="002D186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При наибольшем содержании коагулянта в растворе требуется наименьшее колич</w:t>
      </w:r>
      <w:r w:rsidRPr="008232BC">
        <w:rPr>
          <w:rFonts w:ascii="Times New Roman" w:hAnsi="Times New Roman"/>
          <w:sz w:val="24"/>
          <w:szCs w:val="24"/>
        </w:rPr>
        <w:t>е</w:t>
      </w:r>
      <w:r w:rsidRPr="008232BC">
        <w:rPr>
          <w:rFonts w:ascii="Times New Roman" w:hAnsi="Times New Roman"/>
          <w:sz w:val="24"/>
          <w:szCs w:val="24"/>
        </w:rPr>
        <w:t xml:space="preserve">ство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. Использование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позволяет уменьшить продолжительность процесса очистки и повысить скорость осаж</w:t>
      </w:r>
      <w:r w:rsidR="00CB1BD7" w:rsidRPr="008232BC">
        <w:rPr>
          <w:rFonts w:ascii="Times New Roman" w:hAnsi="Times New Roman"/>
          <w:sz w:val="24"/>
          <w:szCs w:val="24"/>
        </w:rPr>
        <w:t>дения.</w:t>
      </w:r>
    </w:p>
    <w:p w:rsidR="002D1864" w:rsidRPr="008232BC" w:rsidRDefault="002D1864" w:rsidP="002D1864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>Рассчитана матем</w:t>
      </w:r>
      <w:r w:rsidR="00CB1BD7" w:rsidRPr="008232BC">
        <w:rPr>
          <w:rFonts w:ascii="Times New Roman" w:hAnsi="Times New Roman"/>
          <w:sz w:val="24"/>
          <w:szCs w:val="24"/>
        </w:rPr>
        <w:t>атическая модель для нахождения</w:t>
      </w:r>
      <w:r w:rsidRPr="008232BC">
        <w:rPr>
          <w:rFonts w:ascii="Times New Roman" w:hAnsi="Times New Roman"/>
          <w:sz w:val="24"/>
          <w:szCs w:val="24"/>
        </w:rPr>
        <w:t xml:space="preserve"> оптимальных дози</w:t>
      </w:r>
      <w:r w:rsidR="00CB1BD7" w:rsidRPr="008232BC">
        <w:rPr>
          <w:rFonts w:ascii="Times New Roman" w:hAnsi="Times New Roman"/>
          <w:sz w:val="24"/>
          <w:szCs w:val="24"/>
        </w:rPr>
        <w:t>ровок коаг</w:t>
      </w:r>
      <w:r w:rsidR="00CB1BD7" w:rsidRPr="008232BC">
        <w:rPr>
          <w:rFonts w:ascii="Times New Roman" w:hAnsi="Times New Roman"/>
          <w:sz w:val="24"/>
          <w:szCs w:val="24"/>
        </w:rPr>
        <w:t>у</w:t>
      </w:r>
      <w:r w:rsidR="00CB1BD7" w:rsidRPr="008232BC">
        <w:rPr>
          <w:rFonts w:ascii="Times New Roman" w:hAnsi="Times New Roman"/>
          <w:sz w:val="24"/>
          <w:szCs w:val="24"/>
        </w:rPr>
        <w:t xml:space="preserve">лянта и </w:t>
      </w:r>
      <w:proofErr w:type="spellStart"/>
      <w:r w:rsidR="00CB1BD7" w:rsidRPr="008232BC">
        <w:rPr>
          <w:rFonts w:ascii="Times New Roman" w:hAnsi="Times New Roman"/>
          <w:sz w:val="24"/>
          <w:szCs w:val="24"/>
        </w:rPr>
        <w:t>флокулянта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при очистке сточных вод предприятия Со</w:t>
      </w:r>
      <w:r w:rsidR="00CB1BD7" w:rsidRPr="008232BC">
        <w:rPr>
          <w:rFonts w:ascii="Times New Roman" w:hAnsi="Times New Roman"/>
          <w:sz w:val="24"/>
          <w:szCs w:val="24"/>
        </w:rPr>
        <w:t>кол-ЯР.</w:t>
      </w:r>
    </w:p>
    <w:p w:rsidR="00017BA8" w:rsidRPr="008232BC" w:rsidRDefault="00E86919" w:rsidP="00595CF2">
      <w:pPr>
        <w:pStyle w:val="1"/>
        <w:rPr>
          <w:sz w:val="24"/>
          <w:szCs w:val="24"/>
        </w:rPr>
      </w:pPr>
      <w:bookmarkStart w:id="8" w:name="_Toc506238622"/>
      <w:r w:rsidRPr="008232BC">
        <w:rPr>
          <w:sz w:val="24"/>
          <w:szCs w:val="24"/>
        </w:rPr>
        <w:t xml:space="preserve">Список </w:t>
      </w:r>
      <w:r w:rsidR="00574F6D" w:rsidRPr="008232BC">
        <w:rPr>
          <w:sz w:val="24"/>
          <w:szCs w:val="24"/>
        </w:rPr>
        <w:t>литературы</w:t>
      </w:r>
      <w:bookmarkEnd w:id="8"/>
    </w:p>
    <w:p w:rsidR="00A87119" w:rsidRPr="008232BC" w:rsidRDefault="00A87119" w:rsidP="003732B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Аргель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: [электронный ресурс] // Очистка цветных вод коагулянтами. </w:t>
      </w:r>
      <w:r w:rsidRPr="008232BC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5" w:history="1">
        <w:r w:rsidRPr="008232BC">
          <w:rPr>
            <w:rStyle w:val="a5"/>
            <w:rFonts w:ascii="Times New Roman" w:hAnsi="Times New Roman"/>
            <w:sz w:val="24"/>
            <w:szCs w:val="24"/>
            <w:lang w:val="en-US"/>
          </w:rPr>
          <w:t>https://www.vo-da.ru/articles/ochistka-tsvetnyih-vod</w:t>
        </w:r>
      </w:hyperlink>
      <w:r w:rsidRPr="008232BC">
        <w:rPr>
          <w:rFonts w:ascii="Times New Roman" w:hAnsi="Times New Roman"/>
          <w:sz w:val="24"/>
          <w:szCs w:val="24"/>
          <w:lang w:val="en-US"/>
        </w:rPr>
        <w:t>, 26.05.2017.</w:t>
      </w:r>
    </w:p>
    <w:p w:rsidR="00A87119" w:rsidRPr="008232BC" w:rsidRDefault="00A87119" w:rsidP="00F27357">
      <w:pPr>
        <w:pStyle w:val="a3"/>
        <w:numPr>
          <w:ilvl w:val="0"/>
          <w:numId w:val="1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Гандурина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Л.В. Очистка сточных вод с применением синтетических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</w:t>
      </w:r>
      <w:r w:rsidRPr="008232BC">
        <w:rPr>
          <w:rFonts w:ascii="Times New Roman" w:hAnsi="Times New Roman"/>
          <w:sz w:val="24"/>
          <w:szCs w:val="24"/>
        </w:rPr>
        <w:t>н</w:t>
      </w:r>
      <w:r w:rsidRPr="008232BC">
        <w:rPr>
          <w:rFonts w:ascii="Times New Roman" w:hAnsi="Times New Roman"/>
          <w:sz w:val="24"/>
          <w:szCs w:val="24"/>
        </w:rPr>
        <w:t>тов</w:t>
      </w:r>
      <w:proofErr w:type="spellEnd"/>
      <w:r w:rsidRPr="008232BC">
        <w:rPr>
          <w:rFonts w:ascii="Times New Roman" w:hAnsi="Times New Roman"/>
          <w:sz w:val="24"/>
          <w:szCs w:val="24"/>
        </w:rPr>
        <w:t>. М.: Дар/</w:t>
      </w:r>
      <w:proofErr w:type="spellStart"/>
      <w:r w:rsidRPr="008232BC">
        <w:rPr>
          <w:rFonts w:ascii="Times New Roman" w:hAnsi="Times New Roman"/>
          <w:sz w:val="24"/>
          <w:szCs w:val="24"/>
        </w:rPr>
        <w:t>Водгео</w:t>
      </w:r>
      <w:proofErr w:type="spellEnd"/>
      <w:r w:rsidRPr="008232BC">
        <w:rPr>
          <w:rFonts w:ascii="Times New Roman" w:hAnsi="Times New Roman"/>
          <w:sz w:val="24"/>
          <w:szCs w:val="24"/>
        </w:rPr>
        <w:t>, 2007. 198 с.</w:t>
      </w:r>
    </w:p>
    <w:p w:rsidR="00A87119" w:rsidRPr="008232BC" w:rsidRDefault="00A87119" w:rsidP="00FF4B78">
      <w:pPr>
        <w:pStyle w:val="a3"/>
        <w:numPr>
          <w:ilvl w:val="0"/>
          <w:numId w:val="1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Гетманцев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С.В., Нечаев И.А., </w:t>
      </w:r>
      <w:proofErr w:type="spellStart"/>
      <w:r w:rsidRPr="008232BC">
        <w:rPr>
          <w:rFonts w:ascii="Times New Roman" w:hAnsi="Times New Roman"/>
          <w:sz w:val="24"/>
          <w:szCs w:val="24"/>
        </w:rPr>
        <w:t>Гандурина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Л.В. Очистка промышленных сточных вод коагулянтами и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флокулянтами</w:t>
      </w:r>
      <w:proofErr w:type="spellEnd"/>
      <w:r w:rsidRPr="008232BC">
        <w:rPr>
          <w:rFonts w:ascii="Times New Roman" w:hAnsi="Times New Roman"/>
          <w:sz w:val="24"/>
          <w:szCs w:val="24"/>
        </w:rPr>
        <w:t>. М., 2008. 272 с.</w:t>
      </w:r>
    </w:p>
    <w:p w:rsidR="00A87119" w:rsidRPr="008232BC" w:rsidRDefault="00A87119" w:rsidP="00886B47">
      <w:pPr>
        <w:pStyle w:val="a3"/>
        <w:numPr>
          <w:ilvl w:val="0"/>
          <w:numId w:val="1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Месарошь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8232BC">
        <w:rPr>
          <w:rFonts w:ascii="Times New Roman" w:hAnsi="Times New Roman"/>
          <w:sz w:val="24"/>
          <w:szCs w:val="24"/>
        </w:rPr>
        <w:t>Барань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Ш. Влияние гидродинамических условий на кинетику </w:t>
      </w:r>
      <w:proofErr w:type="spellStart"/>
      <w:r w:rsidRPr="008232BC">
        <w:rPr>
          <w:rFonts w:ascii="Times New Roman" w:hAnsi="Times New Roman"/>
          <w:sz w:val="24"/>
          <w:szCs w:val="24"/>
        </w:rPr>
        <w:t>фл</w:t>
      </w:r>
      <w:r w:rsidRPr="008232BC">
        <w:rPr>
          <w:rFonts w:ascii="Times New Roman" w:hAnsi="Times New Roman"/>
          <w:sz w:val="24"/>
          <w:szCs w:val="24"/>
        </w:rPr>
        <w:t>о</w:t>
      </w:r>
      <w:r w:rsidRPr="008232BC">
        <w:rPr>
          <w:rFonts w:ascii="Times New Roman" w:hAnsi="Times New Roman"/>
          <w:sz w:val="24"/>
          <w:szCs w:val="24"/>
        </w:rPr>
        <w:t>куляции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суспензий бентонита катионными полиэлектролитами и прочность обр</w:t>
      </w:r>
      <w:r w:rsidRPr="008232BC">
        <w:rPr>
          <w:rFonts w:ascii="Times New Roman" w:hAnsi="Times New Roman"/>
          <w:sz w:val="24"/>
          <w:szCs w:val="24"/>
        </w:rPr>
        <w:t>а</w:t>
      </w:r>
      <w:r w:rsidRPr="008232BC">
        <w:rPr>
          <w:rFonts w:ascii="Times New Roman" w:hAnsi="Times New Roman"/>
          <w:sz w:val="24"/>
          <w:szCs w:val="24"/>
        </w:rPr>
        <w:t>зующихся флоккул. Венгрия, 2010. 408 с.</w:t>
      </w:r>
    </w:p>
    <w:p w:rsidR="00A87119" w:rsidRPr="008232BC" w:rsidRDefault="00A87119" w:rsidP="00BE37EF">
      <w:pPr>
        <w:pStyle w:val="a3"/>
        <w:numPr>
          <w:ilvl w:val="0"/>
          <w:numId w:val="1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Небера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Флокуляция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минеральных суспензий. М.: Недра, 198. 288 с.</w:t>
      </w:r>
    </w:p>
    <w:p w:rsidR="00A87119" w:rsidRPr="008232BC" w:rsidRDefault="00A87119" w:rsidP="00FF4B78">
      <w:pPr>
        <w:pStyle w:val="a3"/>
        <w:numPr>
          <w:ilvl w:val="0"/>
          <w:numId w:val="1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32BC">
        <w:rPr>
          <w:rFonts w:ascii="Times New Roman" w:hAnsi="Times New Roman"/>
          <w:sz w:val="24"/>
          <w:szCs w:val="24"/>
        </w:rPr>
        <w:t xml:space="preserve">Шевченко T.B., Ульрих Б.В. Модифицированные катионные </w:t>
      </w:r>
      <w:proofErr w:type="spellStart"/>
      <w:r w:rsidRPr="008232BC">
        <w:rPr>
          <w:rFonts w:ascii="Times New Roman" w:hAnsi="Times New Roman"/>
          <w:sz w:val="24"/>
          <w:szCs w:val="24"/>
        </w:rPr>
        <w:t>флокулянты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на о</w:t>
      </w:r>
      <w:r w:rsidRPr="008232BC">
        <w:rPr>
          <w:rFonts w:ascii="Times New Roman" w:hAnsi="Times New Roman"/>
          <w:sz w:val="24"/>
          <w:szCs w:val="24"/>
        </w:rPr>
        <w:t>с</w:t>
      </w:r>
      <w:r w:rsidRPr="008232BC">
        <w:rPr>
          <w:rFonts w:ascii="Times New Roman" w:hAnsi="Times New Roman"/>
          <w:sz w:val="24"/>
          <w:szCs w:val="24"/>
        </w:rPr>
        <w:t xml:space="preserve">нове </w:t>
      </w:r>
      <w:proofErr w:type="spellStart"/>
      <w:r w:rsidRPr="008232BC">
        <w:rPr>
          <w:rFonts w:ascii="Times New Roman" w:hAnsi="Times New Roman"/>
          <w:sz w:val="24"/>
          <w:szCs w:val="24"/>
        </w:rPr>
        <w:t>полиакрил-амида</w:t>
      </w:r>
      <w:proofErr w:type="spellEnd"/>
      <w:r w:rsidRPr="008232BC">
        <w:rPr>
          <w:rFonts w:ascii="Times New Roman" w:hAnsi="Times New Roman"/>
          <w:sz w:val="24"/>
          <w:szCs w:val="24"/>
        </w:rPr>
        <w:t>. Экология и промышленность России. М., 2005.</w:t>
      </w:r>
    </w:p>
    <w:p w:rsidR="00A87119" w:rsidRPr="008232BC" w:rsidRDefault="00A87119" w:rsidP="00FF4B78">
      <w:pPr>
        <w:pStyle w:val="a3"/>
        <w:numPr>
          <w:ilvl w:val="0"/>
          <w:numId w:val="19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2BC">
        <w:rPr>
          <w:rFonts w:ascii="Times New Roman" w:hAnsi="Times New Roman"/>
          <w:sz w:val="24"/>
          <w:szCs w:val="24"/>
        </w:rPr>
        <w:t>Штриплинг</w:t>
      </w:r>
      <w:proofErr w:type="spellEnd"/>
      <w:r w:rsidRPr="008232BC">
        <w:rPr>
          <w:rFonts w:ascii="Times New Roman" w:hAnsi="Times New Roman"/>
          <w:sz w:val="24"/>
          <w:szCs w:val="24"/>
        </w:rPr>
        <w:t xml:space="preserve"> Л. О., Туренко Ф.П. </w:t>
      </w:r>
      <w:hyperlink r:id="rId16" w:history="1">
        <w:r w:rsidRPr="008232BC">
          <w:rPr>
            <w:rFonts w:ascii="Times New Roman" w:hAnsi="Times New Roman"/>
            <w:sz w:val="24"/>
            <w:szCs w:val="24"/>
          </w:rPr>
          <w:t>Основы очистки сточных вод и переработки твердых отходов</w:t>
        </w:r>
      </w:hyperlink>
      <w:r w:rsidRPr="008232BC">
        <w:rPr>
          <w:rFonts w:ascii="Times New Roman" w:hAnsi="Times New Roman"/>
          <w:sz w:val="24"/>
          <w:szCs w:val="24"/>
        </w:rPr>
        <w:t xml:space="preserve">. Учебное пособие. Омск: </w:t>
      </w:r>
      <w:proofErr w:type="spellStart"/>
      <w:r w:rsidRPr="008232BC">
        <w:rPr>
          <w:rFonts w:ascii="Times New Roman" w:hAnsi="Times New Roman"/>
          <w:sz w:val="24"/>
          <w:szCs w:val="24"/>
        </w:rPr>
        <w:t>ОмГТУ</w:t>
      </w:r>
      <w:proofErr w:type="spellEnd"/>
      <w:r w:rsidRPr="008232BC">
        <w:rPr>
          <w:rFonts w:ascii="Times New Roman" w:hAnsi="Times New Roman"/>
          <w:sz w:val="24"/>
          <w:szCs w:val="24"/>
        </w:rPr>
        <w:t>, 2005. 192 с.</w:t>
      </w:r>
    </w:p>
    <w:sectPr w:rsidR="00A87119" w:rsidRPr="008232BC" w:rsidSect="00B643DB">
      <w:headerReference w:type="default" r:id="rId17"/>
      <w:footerReference w:type="default" r:id="rId1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F3" w:rsidRDefault="008B08F3" w:rsidP="009D6D72">
      <w:pPr>
        <w:spacing w:after="0" w:line="240" w:lineRule="auto"/>
      </w:pPr>
      <w:r>
        <w:separator/>
      </w:r>
    </w:p>
  </w:endnote>
  <w:endnote w:type="continuationSeparator" w:id="0">
    <w:p w:rsidR="008B08F3" w:rsidRDefault="008B08F3" w:rsidP="009D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F0" w:rsidRDefault="00F37824">
    <w:pPr>
      <w:pStyle w:val="a8"/>
      <w:jc w:val="right"/>
    </w:pPr>
    <w:r>
      <w:fldChar w:fldCharType="begin"/>
    </w:r>
    <w:r w:rsidR="004A1D74">
      <w:instrText xml:space="preserve"> PAGE   \* MERGEFORMAT </w:instrText>
    </w:r>
    <w:r>
      <w:fldChar w:fldCharType="separate"/>
    </w:r>
    <w:r w:rsidR="0077656C">
      <w:rPr>
        <w:noProof/>
      </w:rPr>
      <w:t>10</w:t>
    </w:r>
    <w:r>
      <w:rPr>
        <w:noProof/>
      </w:rPr>
      <w:fldChar w:fldCharType="end"/>
    </w:r>
  </w:p>
  <w:p w:rsidR="00AD26F0" w:rsidRDefault="00AD26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F3" w:rsidRDefault="008B08F3" w:rsidP="009D6D72">
      <w:pPr>
        <w:spacing w:after="0" w:line="240" w:lineRule="auto"/>
      </w:pPr>
      <w:r>
        <w:separator/>
      </w:r>
    </w:p>
  </w:footnote>
  <w:footnote w:type="continuationSeparator" w:id="0">
    <w:p w:rsidR="008B08F3" w:rsidRDefault="008B08F3" w:rsidP="009D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F0" w:rsidRPr="0081759D" w:rsidRDefault="00AD26F0" w:rsidP="00CD369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281"/>
    <w:multiLevelType w:val="multilevel"/>
    <w:tmpl w:val="424C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C4EE6"/>
    <w:multiLevelType w:val="hybridMultilevel"/>
    <w:tmpl w:val="4C32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2FE8"/>
    <w:multiLevelType w:val="multilevel"/>
    <w:tmpl w:val="16A03F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">
    <w:nsid w:val="135671EE"/>
    <w:multiLevelType w:val="multilevel"/>
    <w:tmpl w:val="BC10665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4" w:hanging="2520"/>
      </w:pPr>
      <w:rPr>
        <w:rFonts w:hint="default"/>
      </w:rPr>
    </w:lvl>
  </w:abstractNum>
  <w:abstractNum w:abstractNumId="4">
    <w:nsid w:val="14B0508F"/>
    <w:multiLevelType w:val="hybridMultilevel"/>
    <w:tmpl w:val="B1F810B6"/>
    <w:lvl w:ilvl="0" w:tplc="EBCCAC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23D9B"/>
    <w:multiLevelType w:val="hybridMultilevel"/>
    <w:tmpl w:val="47DC3638"/>
    <w:lvl w:ilvl="0" w:tplc="8BC2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1346D"/>
    <w:multiLevelType w:val="multilevel"/>
    <w:tmpl w:val="DA54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F7D38"/>
    <w:multiLevelType w:val="multilevel"/>
    <w:tmpl w:val="3720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13052"/>
    <w:multiLevelType w:val="hybridMultilevel"/>
    <w:tmpl w:val="930A547A"/>
    <w:lvl w:ilvl="0" w:tplc="1798660E">
      <w:start w:val="1"/>
      <w:numFmt w:val="decimal"/>
      <w:lvlText w:val="%1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1D4F50"/>
    <w:multiLevelType w:val="hybridMultilevel"/>
    <w:tmpl w:val="63EE09F4"/>
    <w:lvl w:ilvl="0" w:tplc="0A1AD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6E3556"/>
    <w:multiLevelType w:val="hybridMultilevel"/>
    <w:tmpl w:val="B54212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AF71A46"/>
    <w:multiLevelType w:val="hybridMultilevel"/>
    <w:tmpl w:val="35324E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B8436A"/>
    <w:multiLevelType w:val="hybridMultilevel"/>
    <w:tmpl w:val="9CF8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935FD"/>
    <w:multiLevelType w:val="hybridMultilevel"/>
    <w:tmpl w:val="E436A6F4"/>
    <w:lvl w:ilvl="0" w:tplc="A0F6AD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00230F"/>
    <w:multiLevelType w:val="hybridMultilevel"/>
    <w:tmpl w:val="AE20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076D7"/>
    <w:multiLevelType w:val="hybridMultilevel"/>
    <w:tmpl w:val="302EE552"/>
    <w:lvl w:ilvl="0" w:tplc="24B0D4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164744C"/>
    <w:multiLevelType w:val="multilevel"/>
    <w:tmpl w:val="C0BE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46F38"/>
    <w:multiLevelType w:val="hybridMultilevel"/>
    <w:tmpl w:val="D2FA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505B9"/>
    <w:multiLevelType w:val="multilevel"/>
    <w:tmpl w:val="508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18"/>
  </w:num>
  <w:num w:numId="10">
    <w:abstractNumId w:val="9"/>
  </w:num>
  <w:num w:numId="11">
    <w:abstractNumId w:val="15"/>
  </w:num>
  <w:num w:numId="12">
    <w:abstractNumId w:val="6"/>
  </w:num>
  <w:num w:numId="13">
    <w:abstractNumId w:val="7"/>
  </w:num>
  <w:num w:numId="14">
    <w:abstractNumId w:val="16"/>
  </w:num>
  <w:num w:numId="15">
    <w:abstractNumId w:val="8"/>
  </w:num>
  <w:num w:numId="16">
    <w:abstractNumId w:val="14"/>
  </w:num>
  <w:num w:numId="17">
    <w:abstractNumId w:val="1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9E5"/>
    <w:rsid w:val="0001020B"/>
    <w:rsid w:val="00011C62"/>
    <w:rsid w:val="00015E5E"/>
    <w:rsid w:val="00017B33"/>
    <w:rsid w:val="00017BA8"/>
    <w:rsid w:val="00017F97"/>
    <w:rsid w:val="000208B0"/>
    <w:rsid w:val="00031F6A"/>
    <w:rsid w:val="00037ED2"/>
    <w:rsid w:val="00040AC0"/>
    <w:rsid w:val="00042C4D"/>
    <w:rsid w:val="0005036E"/>
    <w:rsid w:val="00050FD6"/>
    <w:rsid w:val="0005226D"/>
    <w:rsid w:val="00053BD6"/>
    <w:rsid w:val="000576F8"/>
    <w:rsid w:val="0006248B"/>
    <w:rsid w:val="000662BA"/>
    <w:rsid w:val="0007459A"/>
    <w:rsid w:val="00076F0C"/>
    <w:rsid w:val="00077FD8"/>
    <w:rsid w:val="00081A7B"/>
    <w:rsid w:val="0008387D"/>
    <w:rsid w:val="00093F70"/>
    <w:rsid w:val="00095373"/>
    <w:rsid w:val="000A0DED"/>
    <w:rsid w:val="000A1297"/>
    <w:rsid w:val="000A7927"/>
    <w:rsid w:val="000B15FE"/>
    <w:rsid w:val="000B239E"/>
    <w:rsid w:val="000B5E98"/>
    <w:rsid w:val="000C30AE"/>
    <w:rsid w:val="000C492C"/>
    <w:rsid w:val="000C7C56"/>
    <w:rsid w:val="000D0C05"/>
    <w:rsid w:val="000D7519"/>
    <w:rsid w:val="000E1DAA"/>
    <w:rsid w:val="000E4C52"/>
    <w:rsid w:val="000E4C8D"/>
    <w:rsid w:val="000F4424"/>
    <w:rsid w:val="000F659F"/>
    <w:rsid w:val="00107F54"/>
    <w:rsid w:val="00112860"/>
    <w:rsid w:val="00115FF0"/>
    <w:rsid w:val="00121933"/>
    <w:rsid w:val="001251EA"/>
    <w:rsid w:val="00131E8F"/>
    <w:rsid w:val="001329EA"/>
    <w:rsid w:val="001330D2"/>
    <w:rsid w:val="00135085"/>
    <w:rsid w:val="00135B55"/>
    <w:rsid w:val="001409AC"/>
    <w:rsid w:val="00140B85"/>
    <w:rsid w:val="00141372"/>
    <w:rsid w:val="001417A4"/>
    <w:rsid w:val="0014489A"/>
    <w:rsid w:val="001527E3"/>
    <w:rsid w:val="001534C3"/>
    <w:rsid w:val="0016304B"/>
    <w:rsid w:val="00163CFF"/>
    <w:rsid w:val="00164C79"/>
    <w:rsid w:val="00167AA2"/>
    <w:rsid w:val="00170223"/>
    <w:rsid w:val="00174EA1"/>
    <w:rsid w:val="0017631B"/>
    <w:rsid w:val="00177EF5"/>
    <w:rsid w:val="001803BB"/>
    <w:rsid w:val="00186144"/>
    <w:rsid w:val="00186DA4"/>
    <w:rsid w:val="00191256"/>
    <w:rsid w:val="0019180B"/>
    <w:rsid w:val="001A3E71"/>
    <w:rsid w:val="001B06BC"/>
    <w:rsid w:val="001B2DCD"/>
    <w:rsid w:val="001B711E"/>
    <w:rsid w:val="001C09C3"/>
    <w:rsid w:val="001C2D19"/>
    <w:rsid w:val="001C62FF"/>
    <w:rsid w:val="001D3A97"/>
    <w:rsid w:val="001D5C4B"/>
    <w:rsid w:val="001D5F07"/>
    <w:rsid w:val="001E1301"/>
    <w:rsid w:val="001E1CA9"/>
    <w:rsid w:val="001E23B6"/>
    <w:rsid w:val="001E4F13"/>
    <w:rsid w:val="001E6DF2"/>
    <w:rsid w:val="001F15AF"/>
    <w:rsid w:val="001F3655"/>
    <w:rsid w:val="00202C66"/>
    <w:rsid w:val="00203240"/>
    <w:rsid w:val="002043D2"/>
    <w:rsid w:val="00216011"/>
    <w:rsid w:val="0022300C"/>
    <w:rsid w:val="00231CFF"/>
    <w:rsid w:val="00232EFE"/>
    <w:rsid w:val="002343F1"/>
    <w:rsid w:val="00234935"/>
    <w:rsid w:val="00234A27"/>
    <w:rsid w:val="00240B0F"/>
    <w:rsid w:val="0024226F"/>
    <w:rsid w:val="0024389F"/>
    <w:rsid w:val="002464C3"/>
    <w:rsid w:val="002471CC"/>
    <w:rsid w:val="002472DD"/>
    <w:rsid w:val="0025020B"/>
    <w:rsid w:val="00254258"/>
    <w:rsid w:val="002606CB"/>
    <w:rsid w:val="002746E8"/>
    <w:rsid w:val="00275335"/>
    <w:rsid w:val="002768EA"/>
    <w:rsid w:val="002776D5"/>
    <w:rsid w:val="00282FDE"/>
    <w:rsid w:val="00286621"/>
    <w:rsid w:val="00292E16"/>
    <w:rsid w:val="002972E6"/>
    <w:rsid w:val="002A2AEE"/>
    <w:rsid w:val="002A5E91"/>
    <w:rsid w:val="002B0A69"/>
    <w:rsid w:val="002B2913"/>
    <w:rsid w:val="002B4E36"/>
    <w:rsid w:val="002C0072"/>
    <w:rsid w:val="002D0854"/>
    <w:rsid w:val="002D1864"/>
    <w:rsid w:val="002D2CEA"/>
    <w:rsid w:val="002D2EE6"/>
    <w:rsid w:val="002D3993"/>
    <w:rsid w:val="002D56F9"/>
    <w:rsid w:val="002E24DC"/>
    <w:rsid w:val="002E2FB2"/>
    <w:rsid w:val="002E7077"/>
    <w:rsid w:val="002F0BAB"/>
    <w:rsid w:val="003015D1"/>
    <w:rsid w:val="00305252"/>
    <w:rsid w:val="00306A0D"/>
    <w:rsid w:val="00306A32"/>
    <w:rsid w:val="003071B8"/>
    <w:rsid w:val="00311E16"/>
    <w:rsid w:val="00313794"/>
    <w:rsid w:val="003206C1"/>
    <w:rsid w:val="003242C3"/>
    <w:rsid w:val="0032796D"/>
    <w:rsid w:val="00336AFC"/>
    <w:rsid w:val="00342C3D"/>
    <w:rsid w:val="00345A66"/>
    <w:rsid w:val="00346CFB"/>
    <w:rsid w:val="0035454C"/>
    <w:rsid w:val="003548E3"/>
    <w:rsid w:val="00356984"/>
    <w:rsid w:val="0036132D"/>
    <w:rsid w:val="00362BF3"/>
    <w:rsid w:val="00366A3E"/>
    <w:rsid w:val="003732B6"/>
    <w:rsid w:val="003747A3"/>
    <w:rsid w:val="0037699F"/>
    <w:rsid w:val="00377183"/>
    <w:rsid w:val="00377C9A"/>
    <w:rsid w:val="0038206B"/>
    <w:rsid w:val="003829A4"/>
    <w:rsid w:val="00385597"/>
    <w:rsid w:val="00385F0A"/>
    <w:rsid w:val="00386660"/>
    <w:rsid w:val="003A1DD0"/>
    <w:rsid w:val="003A21C0"/>
    <w:rsid w:val="003A3722"/>
    <w:rsid w:val="003B09C3"/>
    <w:rsid w:val="003B3D95"/>
    <w:rsid w:val="003B4DB2"/>
    <w:rsid w:val="003B5D1C"/>
    <w:rsid w:val="003C5194"/>
    <w:rsid w:val="003D281F"/>
    <w:rsid w:val="003D6BD6"/>
    <w:rsid w:val="003E064C"/>
    <w:rsid w:val="003E1176"/>
    <w:rsid w:val="003E1226"/>
    <w:rsid w:val="003E290D"/>
    <w:rsid w:val="003E6BE1"/>
    <w:rsid w:val="003E7B57"/>
    <w:rsid w:val="003F1883"/>
    <w:rsid w:val="003F2652"/>
    <w:rsid w:val="003F5A99"/>
    <w:rsid w:val="003F7E71"/>
    <w:rsid w:val="00404496"/>
    <w:rsid w:val="004045DE"/>
    <w:rsid w:val="00404A7C"/>
    <w:rsid w:val="00410962"/>
    <w:rsid w:val="00421CFE"/>
    <w:rsid w:val="00426922"/>
    <w:rsid w:val="004379C0"/>
    <w:rsid w:val="004416B3"/>
    <w:rsid w:val="0044600C"/>
    <w:rsid w:val="00446CBA"/>
    <w:rsid w:val="004521D3"/>
    <w:rsid w:val="00452DEE"/>
    <w:rsid w:val="00456FC0"/>
    <w:rsid w:val="00460F83"/>
    <w:rsid w:val="00464091"/>
    <w:rsid w:val="0047344E"/>
    <w:rsid w:val="0047619F"/>
    <w:rsid w:val="0048081D"/>
    <w:rsid w:val="004833C2"/>
    <w:rsid w:val="00483C31"/>
    <w:rsid w:val="0048503F"/>
    <w:rsid w:val="004A1D74"/>
    <w:rsid w:val="004B2457"/>
    <w:rsid w:val="004B3294"/>
    <w:rsid w:val="004B5C1B"/>
    <w:rsid w:val="004B7AFB"/>
    <w:rsid w:val="004C27EB"/>
    <w:rsid w:val="004C68B1"/>
    <w:rsid w:val="004D0C0E"/>
    <w:rsid w:val="004D2A95"/>
    <w:rsid w:val="004D304B"/>
    <w:rsid w:val="004D405F"/>
    <w:rsid w:val="004E707A"/>
    <w:rsid w:val="004F2A7C"/>
    <w:rsid w:val="004F2C90"/>
    <w:rsid w:val="004F3254"/>
    <w:rsid w:val="004F5932"/>
    <w:rsid w:val="004F7C10"/>
    <w:rsid w:val="00502F8D"/>
    <w:rsid w:val="00503755"/>
    <w:rsid w:val="00506A0C"/>
    <w:rsid w:val="005102F8"/>
    <w:rsid w:val="0051155C"/>
    <w:rsid w:val="005123FE"/>
    <w:rsid w:val="005309B0"/>
    <w:rsid w:val="00531001"/>
    <w:rsid w:val="00537FE5"/>
    <w:rsid w:val="00547C9B"/>
    <w:rsid w:val="00552A78"/>
    <w:rsid w:val="00554D67"/>
    <w:rsid w:val="00563E44"/>
    <w:rsid w:val="00574F6D"/>
    <w:rsid w:val="005762FB"/>
    <w:rsid w:val="0058342E"/>
    <w:rsid w:val="0058597C"/>
    <w:rsid w:val="005862B1"/>
    <w:rsid w:val="00595CF2"/>
    <w:rsid w:val="00597D1C"/>
    <w:rsid w:val="005A32DF"/>
    <w:rsid w:val="005A70DD"/>
    <w:rsid w:val="005B2A96"/>
    <w:rsid w:val="005B7A7A"/>
    <w:rsid w:val="005B7C10"/>
    <w:rsid w:val="005D07C8"/>
    <w:rsid w:val="005D0DF0"/>
    <w:rsid w:val="005E1F1D"/>
    <w:rsid w:val="005E369F"/>
    <w:rsid w:val="005E3FAF"/>
    <w:rsid w:val="005E421A"/>
    <w:rsid w:val="005E57AB"/>
    <w:rsid w:val="005E5F77"/>
    <w:rsid w:val="005E6958"/>
    <w:rsid w:val="005E7710"/>
    <w:rsid w:val="005E7EA9"/>
    <w:rsid w:val="005F20F0"/>
    <w:rsid w:val="005F2A78"/>
    <w:rsid w:val="005F45CB"/>
    <w:rsid w:val="005F4943"/>
    <w:rsid w:val="005F51EC"/>
    <w:rsid w:val="00603EE6"/>
    <w:rsid w:val="006064D5"/>
    <w:rsid w:val="00614B15"/>
    <w:rsid w:val="00614D60"/>
    <w:rsid w:val="0061542A"/>
    <w:rsid w:val="0062260A"/>
    <w:rsid w:val="006256C3"/>
    <w:rsid w:val="00625B6D"/>
    <w:rsid w:val="00634447"/>
    <w:rsid w:val="006348B4"/>
    <w:rsid w:val="0064191A"/>
    <w:rsid w:val="00642752"/>
    <w:rsid w:val="00642EEE"/>
    <w:rsid w:val="00651DF1"/>
    <w:rsid w:val="00661662"/>
    <w:rsid w:val="00672483"/>
    <w:rsid w:val="0067634C"/>
    <w:rsid w:val="00676879"/>
    <w:rsid w:val="006778FB"/>
    <w:rsid w:val="00680817"/>
    <w:rsid w:val="00684E84"/>
    <w:rsid w:val="00686377"/>
    <w:rsid w:val="00687C6A"/>
    <w:rsid w:val="00692A16"/>
    <w:rsid w:val="00694890"/>
    <w:rsid w:val="00697263"/>
    <w:rsid w:val="006A23A3"/>
    <w:rsid w:val="006A37B5"/>
    <w:rsid w:val="006A419B"/>
    <w:rsid w:val="006A6901"/>
    <w:rsid w:val="006B0025"/>
    <w:rsid w:val="006B69AB"/>
    <w:rsid w:val="006B7F0F"/>
    <w:rsid w:val="006C22C6"/>
    <w:rsid w:val="006C7A31"/>
    <w:rsid w:val="006D129B"/>
    <w:rsid w:val="006D160A"/>
    <w:rsid w:val="006D42AC"/>
    <w:rsid w:val="006D7CAE"/>
    <w:rsid w:val="006E1E7C"/>
    <w:rsid w:val="006E23AF"/>
    <w:rsid w:val="006E3191"/>
    <w:rsid w:val="006E3509"/>
    <w:rsid w:val="006E3EBC"/>
    <w:rsid w:val="006E3F37"/>
    <w:rsid w:val="006E4DF1"/>
    <w:rsid w:val="006E5C53"/>
    <w:rsid w:val="006F0CC3"/>
    <w:rsid w:val="0070021F"/>
    <w:rsid w:val="007009B1"/>
    <w:rsid w:val="00706169"/>
    <w:rsid w:val="007063E5"/>
    <w:rsid w:val="00712D27"/>
    <w:rsid w:val="00723087"/>
    <w:rsid w:val="0072505B"/>
    <w:rsid w:val="00733D63"/>
    <w:rsid w:val="00735230"/>
    <w:rsid w:val="00735537"/>
    <w:rsid w:val="007363DC"/>
    <w:rsid w:val="0074166D"/>
    <w:rsid w:val="00742F90"/>
    <w:rsid w:val="00744091"/>
    <w:rsid w:val="00747E3A"/>
    <w:rsid w:val="00747F0A"/>
    <w:rsid w:val="00747FDA"/>
    <w:rsid w:val="00754711"/>
    <w:rsid w:val="00754F83"/>
    <w:rsid w:val="00756966"/>
    <w:rsid w:val="007629EC"/>
    <w:rsid w:val="007636CD"/>
    <w:rsid w:val="0076579A"/>
    <w:rsid w:val="00767B8C"/>
    <w:rsid w:val="00767D9D"/>
    <w:rsid w:val="00771247"/>
    <w:rsid w:val="00775895"/>
    <w:rsid w:val="0077656C"/>
    <w:rsid w:val="00782D84"/>
    <w:rsid w:val="00783C40"/>
    <w:rsid w:val="007869F9"/>
    <w:rsid w:val="007908CB"/>
    <w:rsid w:val="00793CCC"/>
    <w:rsid w:val="007957E5"/>
    <w:rsid w:val="00795824"/>
    <w:rsid w:val="007A0551"/>
    <w:rsid w:val="007A1AE5"/>
    <w:rsid w:val="007B1E6B"/>
    <w:rsid w:val="007B3749"/>
    <w:rsid w:val="007B56FF"/>
    <w:rsid w:val="007C0974"/>
    <w:rsid w:val="007D2C94"/>
    <w:rsid w:val="007D59C3"/>
    <w:rsid w:val="007D5C5E"/>
    <w:rsid w:val="007E36E0"/>
    <w:rsid w:val="007E3C63"/>
    <w:rsid w:val="007E76F7"/>
    <w:rsid w:val="007E7FB8"/>
    <w:rsid w:val="007F1013"/>
    <w:rsid w:val="007F3586"/>
    <w:rsid w:val="008005FF"/>
    <w:rsid w:val="008026BF"/>
    <w:rsid w:val="00803E6A"/>
    <w:rsid w:val="00810FBE"/>
    <w:rsid w:val="00812F13"/>
    <w:rsid w:val="008133FD"/>
    <w:rsid w:val="0081759D"/>
    <w:rsid w:val="0082067C"/>
    <w:rsid w:val="00821019"/>
    <w:rsid w:val="00821020"/>
    <w:rsid w:val="008232BC"/>
    <w:rsid w:val="008245D0"/>
    <w:rsid w:val="0082496F"/>
    <w:rsid w:val="00824A68"/>
    <w:rsid w:val="008262C2"/>
    <w:rsid w:val="00827A24"/>
    <w:rsid w:val="008329D7"/>
    <w:rsid w:val="00834089"/>
    <w:rsid w:val="008367E2"/>
    <w:rsid w:val="00842318"/>
    <w:rsid w:val="008449A5"/>
    <w:rsid w:val="00844BFA"/>
    <w:rsid w:val="008477E6"/>
    <w:rsid w:val="0085133B"/>
    <w:rsid w:val="0085193A"/>
    <w:rsid w:val="00855E5F"/>
    <w:rsid w:val="00857D63"/>
    <w:rsid w:val="00861FFE"/>
    <w:rsid w:val="008626A1"/>
    <w:rsid w:val="008648BC"/>
    <w:rsid w:val="00866672"/>
    <w:rsid w:val="0086696E"/>
    <w:rsid w:val="00872C89"/>
    <w:rsid w:val="00874FF3"/>
    <w:rsid w:val="008755C0"/>
    <w:rsid w:val="00883077"/>
    <w:rsid w:val="00886B47"/>
    <w:rsid w:val="00893225"/>
    <w:rsid w:val="00893AE3"/>
    <w:rsid w:val="008953B3"/>
    <w:rsid w:val="00897539"/>
    <w:rsid w:val="00897DAB"/>
    <w:rsid w:val="00897DEA"/>
    <w:rsid w:val="008A170F"/>
    <w:rsid w:val="008A3651"/>
    <w:rsid w:val="008B08F3"/>
    <w:rsid w:val="008B1673"/>
    <w:rsid w:val="008B664C"/>
    <w:rsid w:val="008B7C69"/>
    <w:rsid w:val="008D0BCD"/>
    <w:rsid w:val="008D1587"/>
    <w:rsid w:val="008D2816"/>
    <w:rsid w:val="008D3AA7"/>
    <w:rsid w:val="008D3E2F"/>
    <w:rsid w:val="008D6023"/>
    <w:rsid w:val="008D6632"/>
    <w:rsid w:val="008E4D20"/>
    <w:rsid w:val="008E6BCD"/>
    <w:rsid w:val="008F2265"/>
    <w:rsid w:val="008F506F"/>
    <w:rsid w:val="008F6192"/>
    <w:rsid w:val="00905CCB"/>
    <w:rsid w:val="009079BA"/>
    <w:rsid w:val="00913524"/>
    <w:rsid w:val="00913876"/>
    <w:rsid w:val="00915942"/>
    <w:rsid w:val="00915C13"/>
    <w:rsid w:val="00916BFD"/>
    <w:rsid w:val="009236B5"/>
    <w:rsid w:val="00927B29"/>
    <w:rsid w:val="00927D0F"/>
    <w:rsid w:val="00930C5B"/>
    <w:rsid w:val="009404DA"/>
    <w:rsid w:val="00944356"/>
    <w:rsid w:val="00945442"/>
    <w:rsid w:val="00945FE7"/>
    <w:rsid w:val="009477BF"/>
    <w:rsid w:val="009611CC"/>
    <w:rsid w:val="009661A8"/>
    <w:rsid w:val="00967F7F"/>
    <w:rsid w:val="0097053A"/>
    <w:rsid w:val="00975722"/>
    <w:rsid w:val="00976C4E"/>
    <w:rsid w:val="00980003"/>
    <w:rsid w:val="009913A3"/>
    <w:rsid w:val="00993EB7"/>
    <w:rsid w:val="00996706"/>
    <w:rsid w:val="009A5C28"/>
    <w:rsid w:val="009C4C4F"/>
    <w:rsid w:val="009C64EC"/>
    <w:rsid w:val="009D31BC"/>
    <w:rsid w:val="009D52CB"/>
    <w:rsid w:val="009D6D72"/>
    <w:rsid w:val="009E1D99"/>
    <w:rsid w:val="009E3454"/>
    <w:rsid w:val="009E3991"/>
    <w:rsid w:val="009E437F"/>
    <w:rsid w:val="009E4E92"/>
    <w:rsid w:val="009F1248"/>
    <w:rsid w:val="009F35F7"/>
    <w:rsid w:val="009F6615"/>
    <w:rsid w:val="009F6ACE"/>
    <w:rsid w:val="009F6C66"/>
    <w:rsid w:val="00A02379"/>
    <w:rsid w:val="00A02F7B"/>
    <w:rsid w:val="00A04DC6"/>
    <w:rsid w:val="00A0791A"/>
    <w:rsid w:val="00A1554C"/>
    <w:rsid w:val="00A16A62"/>
    <w:rsid w:val="00A16B2F"/>
    <w:rsid w:val="00A2147B"/>
    <w:rsid w:val="00A22406"/>
    <w:rsid w:val="00A2375B"/>
    <w:rsid w:val="00A25DC3"/>
    <w:rsid w:val="00A26003"/>
    <w:rsid w:val="00A271D6"/>
    <w:rsid w:val="00A27528"/>
    <w:rsid w:val="00A3283B"/>
    <w:rsid w:val="00A33380"/>
    <w:rsid w:val="00A33DD4"/>
    <w:rsid w:val="00A54F2D"/>
    <w:rsid w:val="00A56628"/>
    <w:rsid w:val="00A568BA"/>
    <w:rsid w:val="00A56B41"/>
    <w:rsid w:val="00A610A0"/>
    <w:rsid w:val="00A618E8"/>
    <w:rsid w:val="00A63DBB"/>
    <w:rsid w:val="00A679E9"/>
    <w:rsid w:val="00A706FF"/>
    <w:rsid w:val="00A7083A"/>
    <w:rsid w:val="00A74FD3"/>
    <w:rsid w:val="00A7798D"/>
    <w:rsid w:val="00A77F60"/>
    <w:rsid w:val="00A80A6A"/>
    <w:rsid w:val="00A81311"/>
    <w:rsid w:val="00A85220"/>
    <w:rsid w:val="00A860B1"/>
    <w:rsid w:val="00A86DBB"/>
    <w:rsid w:val="00A87119"/>
    <w:rsid w:val="00A9117E"/>
    <w:rsid w:val="00A93C3A"/>
    <w:rsid w:val="00A9440C"/>
    <w:rsid w:val="00AA4387"/>
    <w:rsid w:val="00AA4D07"/>
    <w:rsid w:val="00AB0832"/>
    <w:rsid w:val="00AB2A75"/>
    <w:rsid w:val="00AB5A30"/>
    <w:rsid w:val="00AB788B"/>
    <w:rsid w:val="00AC010E"/>
    <w:rsid w:val="00AC4917"/>
    <w:rsid w:val="00AC5B50"/>
    <w:rsid w:val="00AC74C6"/>
    <w:rsid w:val="00AD1299"/>
    <w:rsid w:val="00AD26F0"/>
    <w:rsid w:val="00AD27B7"/>
    <w:rsid w:val="00AD6C25"/>
    <w:rsid w:val="00AE038E"/>
    <w:rsid w:val="00AE09E1"/>
    <w:rsid w:val="00AE31FC"/>
    <w:rsid w:val="00AE3EFA"/>
    <w:rsid w:val="00AE4B2F"/>
    <w:rsid w:val="00AE7CD3"/>
    <w:rsid w:val="00AF1749"/>
    <w:rsid w:val="00AF23B8"/>
    <w:rsid w:val="00B04AC2"/>
    <w:rsid w:val="00B11174"/>
    <w:rsid w:val="00B167B1"/>
    <w:rsid w:val="00B16B47"/>
    <w:rsid w:val="00B16EE3"/>
    <w:rsid w:val="00B2022C"/>
    <w:rsid w:val="00B22840"/>
    <w:rsid w:val="00B26D24"/>
    <w:rsid w:val="00B27AF3"/>
    <w:rsid w:val="00B27F19"/>
    <w:rsid w:val="00B329E5"/>
    <w:rsid w:val="00B331A3"/>
    <w:rsid w:val="00B3642C"/>
    <w:rsid w:val="00B41EA9"/>
    <w:rsid w:val="00B46657"/>
    <w:rsid w:val="00B47A94"/>
    <w:rsid w:val="00B508D0"/>
    <w:rsid w:val="00B5428B"/>
    <w:rsid w:val="00B5478C"/>
    <w:rsid w:val="00B643DB"/>
    <w:rsid w:val="00B65FDC"/>
    <w:rsid w:val="00B711A1"/>
    <w:rsid w:val="00B7247D"/>
    <w:rsid w:val="00B7417B"/>
    <w:rsid w:val="00B76419"/>
    <w:rsid w:val="00B824A0"/>
    <w:rsid w:val="00B827B5"/>
    <w:rsid w:val="00B83530"/>
    <w:rsid w:val="00B874C1"/>
    <w:rsid w:val="00B91BC9"/>
    <w:rsid w:val="00B934B8"/>
    <w:rsid w:val="00B95A4C"/>
    <w:rsid w:val="00BA0E03"/>
    <w:rsid w:val="00BA1687"/>
    <w:rsid w:val="00BA47AA"/>
    <w:rsid w:val="00BB0020"/>
    <w:rsid w:val="00BB3D22"/>
    <w:rsid w:val="00BB44C4"/>
    <w:rsid w:val="00BB55E5"/>
    <w:rsid w:val="00BB673C"/>
    <w:rsid w:val="00BB7745"/>
    <w:rsid w:val="00BC3CB6"/>
    <w:rsid w:val="00BD3A0D"/>
    <w:rsid w:val="00BD5317"/>
    <w:rsid w:val="00BE0602"/>
    <w:rsid w:val="00BE1F1B"/>
    <w:rsid w:val="00BE2431"/>
    <w:rsid w:val="00BE24B8"/>
    <w:rsid w:val="00BE37EF"/>
    <w:rsid w:val="00BE3D98"/>
    <w:rsid w:val="00BE40D2"/>
    <w:rsid w:val="00BE5227"/>
    <w:rsid w:val="00BF3902"/>
    <w:rsid w:val="00C0356D"/>
    <w:rsid w:val="00C10694"/>
    <w:rsid w:val="00C1141B"/>
    <w:rsid w:val="00C14741"/>
    <w:rsid w:val="00C232E8"/>
    <w:rsid w:val="00C23CA7"/>
    <w:rsid w:val="00C312CF"/>
    <w:rsid w:val="00C335F1"/>
    <w:rsid w:val="00C44AB0"/>
    <w:rsid w:val="00C50104"/>
    <w:rsid w:val="00C544AA"/>
    <w:rsid w:val="00C72D28"/>
    <w:rsid w:val="00C72EA9"/>
    <w:rsid w:val="00C74039"/>
    <w:rsid w:val="00C75BE7"/>
    <w:rsid w:val="00C76451"/>
    <w:rsid w:val="00C813A4"/>
    <w:rsid w:val="00C82A30"/>
    <w:rsid w:val="00C856E2"/>
    <w:rsid w:val="00C85C4B"/>
    <w:rsid w:val="00C866A3"/>
    <w:rsid w:val="00C87518"/>
    <w:rsid w:val="00C92BE9"/>
    <w:rsid w:val="00C96BF2"/>
    <w:rsid w:val="00C96EAD"/>
    <w:rsid w:val="00CB166C"/>
    <w:rsid w:val="00CB1BD7"/>
    <w:rsid w:val="00CC0A7F"/>
    <w:rsid w:val="00CC43FD"/>
    <w:rsid w:val="00CC59F2"/>
    <w:rsid w:val="00CD147E"/>
    <w:rsid w:val="00CD263C"/>
    <w:rsid w:val="00CD3692"/>
    <w:rsid w:val="00CE06EC"/>
    <w:rsid w:val="00CE0EBF"/>
    <w:rsid w:val="00CE421C"/>
    <w:rsid w:val="00CF1F78"/>
    <w:rsid w:val="00D1061C"/>
    <w:rsid w:val="00D107B9"/>
    <w:rsid w:val="00D232E1"/>
    <w:rsid w:val="00D23601"/>
    <w:rsid w:val="00D2579E"/>
    <w:rsid w:val="00D31701"/>
    <w:rsid w:val="00D3211B"/>
    <w:rsid w:val="00D340C5"/>
    <w:rsid w:val="00D34BAA"/>
    <w:rsid w:val="00D43270"/>
    <w:rsid w:val="00D44480"/>
    <w:rsid w:val="00D45E15"/>
    <w:rsid w:val="00D46A3C"/>
    <w:rsid w:val="00D47FEC"/>
    <w:rsid w:val="00D51289"/>
    <w:rsid w:val="00D53B67"/>
    <w:rsid w:val="00D53EFC"/>
    <w:rsid w:val="00D54B35"/>
    <w:rsid w:val="00D55612"/>
    <w:rsid w:val="00D56124"/>
    <w:rsid w:val="00D57C4C"/>
    <w:rsid w:val="00D6188C"/>
    <w:rsid w:val="00D6259A"/>
    <w:rsid w:val="00D65776"/>
    <w:rsid w:val="00D71AA1"/>
    <w:rsid w:val="00D731AE"/>
    <w:rsid w:val="00D744DC"/>
    <w:rsid w:val="00D745AE"/>
    <w:rsid w:val="00D7534F"/>
    <w:rsid w:val="00D77071"/>
    <w:rsid w:val="00D91D24"/>
    <w:rsid w:val="00DB2DA9"/>
    <w:rsid w:val="00DC1014"/>
    <w:rsid w:val="00DD07DE"/>
    <w:rsid w:val="00DD0EA8"/>
    <w:rsid w:val="00DD30E0"/>
    <w:rsid w:val="00DD589C"/>
    <w:rsid w:val="00DE5533"/>
    <w:rsid w:val="00DE58E0"/>
    <w:rsid w:val="00DF1777"/>
    <w:rsid w:val="00DF5666"/>
    <w:rsid w:val="00E046AA"/>
    <w:rsid w:val="00E10C6F"/>
    <w:rsid w:val="00E17CCA"/>
    <w:rsid w:val="00E20235"/>
    <w:rsid w:val="00E20EF1"/>
    <w:rsid w:val="00E3274B"/>
    <w:rsid w:val="00E44D8E"/>
    <w:rsid w:val="00E51F1B"/>
    <w:rsid w:val="00E540A3"/>
    <w:rsid w:val="00E62CCA"/>
    <w:rsid w:val="00E66891"/>
    <w:rsid w:val="00E775EA"/>
    <w:rsid w:val="00E84181"/>
    <w:rsid w:val="00E84281"/>
    <w:rsid w:val="00E86207"/>
    <w:rsid w:val="00E86919"/>
    <w:rsid w:val="00E946A2"/>
    <w:rsid w:val="00EA375D"/>
    <w:rsid w:val="00EA3CB3"/>
    <w:rsid w:val="00EA4A3F"/>
    <w:rsid w:val="00EA7027"/>
    <w:rsid w:val="00EB2BD5"/>
    <w:rsid w:val="00EB45AD"/>
    <w:rsid w:val="00EC2F61"/>
    <w:rsid w:val="00EC37E9"/>
    <w:rsid w:val="00EC51DE"/>
    <w:rsid w:val="00EC62EE"/>
    <w:rsid w:val="00EC7CBB"/>
    <w:rsid w:val="00ED156A"/>
    <w:rsid w:val="00ED24D5"/>
    <w:rsid w:val="00EE0220"/>
    <w:rsid w:val="00EE05C5"/>
    <w:rsid w:val="00EE46AD"/>
    <w:rsid w:val="00EE6AE6"/>
    <w:rsid w:val="00EE7CC8"/>
    <w:rsid w:val="00EF2898"/>
    <w:rsid w:val="00EF5F5D"/>
    <w:rsid w:val="00EF6069"/>
    <w:rsid w:val="00EF69F4"/>
    <w:rsid w:val="00F03A42"/>
    <w:rsid w:val="00F0457C"/>
    <w:rsid w:val="00F15FEA"/>
    <w:rsid w:val="00F1627A"/>
    <w:rsid w:val="00F163C9"/>
    <w:rsid w:val="00F21219"/>
    <w:rsid w:val="00F27357"/>
    <w:rsid w:val="00F279B2"/>
    <w:rsid w:val="00F34EAC"/>
    <w:rsid w:val="00F36464"/>
    <w:rsid w:val="00F36BBF"/>
    <w:rsid w:val="00F37824"/>
    <w:rsid w:val="00F4028E"/>
    <w:rsid w:val="00F4047E"/>
    <w:rsid w:val="00F41A17"/>
    <w:rsid w:val="00F44851"/>
    <w:rsid w:val="00F46DAB"/>
    <w:rsid w:val="00F47EE9"/>
    <w:rsid w:val="00F50EBC"/>
    <w:rsid w:val="00F54B15"/>
    <w:rsid w:val="00F637CA"/>
    <w:rsid w:val="00F70D14"/>
    <w:rsid w:val="00F76255"/>
    <w:rsid w:val="00F84C19"/>
    <w:rsid w:val="00F86904"/>
    <w:rsid w:val="00F90C85"/>
    <w:rsid w:val="00F9268F"/>
    <w:rsid w:val="00F92DDE"/>
    <w:rsid w:val="00F95765"/>
    <w:rsid w:val="00F97088"/>
    <w:rsid w:val="00FA0696"/>
    <w:rsid w:val="00FA72E3"/>
    <w:rsid w:val="00FA7B8A"/>
    <w:rsid w:val="00FB0CFA"/>
    <w:rsid w:val="00FB1C1C"/>
    <w:rsid w:val="00FB33DB"/>
    <w:rsid w:val="00FB4786"/>
    <w:rsid w:val="00FB6F1D"/>
    <w:rsid w:val="00FC0623"/>
    <w:rsid w:val="00FC13A2"/>
    <w:rsid w:val="00FC1A37"/>
    <w:rsid w:val="00FC4618"/>
    <w:rsid w:val="00FC6645"/>
    <w:rsid w:val="00FC7092"/>
    <w:rsid w:val="00FD0716"/>
    <w:rsid w:val="00FD37DA"/>
    <w:rsid w:val="00FD4426"/>
    <w:rsid w:val="00FD4D66"/>
    <w:rsid w:val="00FE16B8"/>
    <w:rsid w:val="00FE2926"/>
    <w:rsid w:val="00FE33EA"/>
    <w:rsid w:val="00FE6B22"/>
    <w:rsid w:val="00FF2274"/>
    <w:rsid w:val="00FF27F5"/>
    <w:rsid w:val="00FF2CF2"/>
    <w:rsid w:val="00FF4B78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300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autoRedefine/>
    <w:uiPriority w:val="9"/>
    <w:qFormat/>
    <w:locked/>
    <w:rsid w:val="00595CF2"/>
    <w:pPr>
      <w:keepLines/>
      <w:suppressAutoHyphens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autoRedefine/>
    <w:unhideWhenUsed/>
    <w:qFormat/>
    <w:locked/>
    <w:rsid w:val="00135B55"/>
    <w:pPr>
      <w:keepNext/>
      <w:keepLines/>
      <w:suppressAutoHyphens/>
      <w:spacing w:before="240" w:after="120"/>
      <w:jc w:val="center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CCA"/>
    <w:pPr>
      <w:ind w:left="720"/>
      <w:contextualSpacing/>
    </w:pPr>
  </w:style>
  <w:style w:type="paragraph" w:styleId="a4">
    <w:name w:val="Normal (Web)"/>
    <w:basedOn w:val="a"/>
    <w:unhideWhenUsed/>
    <w:rsid w:val="00EF6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219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3601"/>
  </w:style>
  <w:style w:type="character" w:customStyle="1" w:styleId="10">
    <w:name w:val="Заголовок 1 Знак"/>
    <w:link w:val="1"/>
    <w:uiPriority w:val="9"/>
    <w:rsid w:val="00595CF2"/>
    <w:rPr>
      <w:rFonts w:ascii="Times New Roman" w:eastAsia="Times New Roman" w:hAnsi="Times New Roman"/>
      <w:b/>
      <w:bCs/>
      <w:kern w:val="36"/>
      <w:sz w:val="28"/>
      <w:szCs w:val="28"/>
      <w:lang w:eastAsia="en-US"/>
    </w:rPr>
  </w:style>
  <w:style w:type="paragraph" w:customStyle="1" w:styleId="11">
    <w:name w:val="Обычный1"/>
    <w:rsid w:val="007D5C5E"/>
    <w:pPr>
      <w:suppressAutoHyphens/>
      <w:spacing w:after="200" w:line="276" w:lineRule="auto"/>
      <w:textAlignment w:val="baseline"/>
    </w:pPr>
    <w:rPr>
      <w:color w:val="00000A"/>
      <w:sz w:val="22"/>
      <w:szCs w:val="22"/>
    </w:rPr>
  </w:style>
  <w:style w:type="paragraph" w:customStyle="1" w:styleId="12">
    <w:name w:val="Основной текст1"/>
    <w:basedOn w:val="11"/>
    <w:rsid w:val="007D5C5E"/>
    <w:pPr>
      <w:spacing w:after="140" w:line="288" w:lineRule="auto"/>
    </w:pPr>
  </w:style>
  <w:style w:type="paragraph" w:customStyle="1" w:styleId="13">
    <w:name w:val="Абзац списка1"/>
    <w:basedOn w:val="11"/>
    <w:rsid w:val="007D5C5E"/>
    <w:pPr>
      <w:ind w:left="720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9D6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D6D7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D6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6D72"/>
    <w:rPr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locked/>
    <w:rsid w:val="001417A4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locked/>
    <w:rsid w:val="001417A4"/>
    <w:pPr>
      <w:spacing w:after="0"/>
      <w:ind w:left="22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locked/>
    <w:rsid w:val="001417A4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locked/>
    <w:rsid w:val="001417A4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locked/>
    <w:rsid w:val="001417A4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locked/>
    <w:rsid w:val="001417A4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locked/>
    <w:rsid w:val="001417A4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locked/>
    <w:rsid w:val="001417A4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locked/>
    <w:rsid w:val="001417A4"/>
    <w:pPr>
      <w:spacing w:after="0"/>
      <w:ind w:left="1760"/>
    </w:pPr>
    <w:rPr>
      <w:sz w:val="18"/>
      <w:szCs w:val="18"/>
    </w:rPr>
  </w:style>
  <w:style w:type="character" w:customStyle="1" w:styleId="20">
    <w:name w:val="Заголовок 2 Знак"/>
    <w:link w:val="2"/>
    <w:rsid w:val="00135B55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3015D1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3015D1"/>
    <w:rPr>
      <w:lang w:eastAsia="en-US"/>
    </w:rPr>
  </w:style>
  <w:style w:type="character" w:styleId="ac">
    <w:name w:val="footnote reference"/>
    <w:uiPriority w:val="99"/>
    <w:semiHidden/>
    <w:unhideWhenUsed/>
    <w:rsid w:val="003015D1"/>
    <w:rPr>
      <w:vertAlign w:val="superscript"/>
    </w:rPr>
  </w:style>
  <w:style w:type="character" w:styleId="HTML">
    <w:name w:val="HTML Typewriter"/>
    <w:uiPriority w:val="99"/>
    <w:semiHidden/>
    <w:unhideWhenUsed/>
    <w:rsid w:val="007C097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09E1"/>
    <w:rPr>
      <w:rFonts w:ascii="Tahoma" w:hAnsi="Tahoma" w:cs="Tahoma"/>
      <w:sz w:val="16"/>
      <w:szCs w:val="16"/>
      <w:lang w:eastAsia="en-US"/>
    </w:rPr>
  </w:style>
  <w:style w:type="paragraph" w:styleId="af">
    <w:name w:val="Bibliography"/>
    <w:basedOn w:val="a"/>
    <w:next w:val="a"/>
    <w:uiPriority w:val="37"/>
    <w:unhideWhenUsed/>
    <w:rsid w:val="00844BFA"/>
  </w:style>
  <w:style w:type="character" w:customStyle="1" w:styleId="w">
    <w:name w:val="w"/>
    <w:basedOn w:val="a0"/>
    <w:rsid w:val="0048081D"/>
  </w:style>
  <w:style w:type="character" w:customStyle="1" w:styleId="noprint">
    <w:name w:val="noprint"/>
    <w:basedOn w:val="a0"/>
    <w:rsid w:val="00234A27"/>
  </w:style>
  <w:style w:type="character" w:customStyle="1" w:styleId="ref-info">
    <w:name w:val="ref-info"/>
    <w:basedOn w:val="a0"/>
    <w:rsid w:val="00234A27"/>
  </w:style>
  <w:style w:type="character" w:customStyle="1" w:styleId="link-ru">
    <w:name w:val="link-ru"/>
    <w:basedOn w:val="a0"/>
    <w:rsid w:val="00234A27"/>
  </w:style>
  <w:style w:type="character" w:styleId="af0">
    <w:name w:val="Strong"/>
    <w:basedOn w:val="a0"/>
    <w:uiPriority w:val="22"/>
    <w:qFormat/>
    <w:locked/>
    <w:rsid w:val="00F27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autoRedefine/>
    <w:uiPriority w:val="9"/>
    <w:qFormat/>
    <w:locked/>
    <w:rsid w:val="00017BA8"/>
    <w:pPr>
      <w:keepLines/>
      <w:pageBreakBefore/>
      <w:suppressAutoHyphens/>
      <w:spacing w:before="360"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shd w:val="clear" w:color="auto" w:fill="FFFFFF"/>
    </w:rPr>
  </w:style>
  <w:style w:type="paragraph" w:styleId="2">
    <w:name w:val="heading 2"/>
    <w:basedOn w:val="a"/>
    <w:next w:val="a"/>
    <w:link w:val="20"/>
    <w:autoRedefine/>
    <w:unhideWhenUsed/>
    <w:qFormat/>
    <w:locked/>
    <w:rsid w:val="00B643DB"/>
    <w:pPr>
      <w:keepNext/>
      <w:keepLines/>
      <w:suppressAutoHyphens/>
      <w:spacing w:before="240" w:after="120"/>
      <w:jc w:val="center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C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6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219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3601"/>
  </w:style>
  <w:style w:type="character" w:customStyle="1" w:styleId="10">
    <w:name w:val="Заголовок 1 Знак"/>
    <w:link w:val="1"/>
    <w:uiPriority w:val="9"/>
    <w:rsid w:val="00017BA8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11">
    <w:name w:val="Обычный1"/>
    <w:rsid w:val="007D5C5E"/>
    <w:pPr>
      <w:suppressAutoHyphens/>
      <w:spacing w:after="200" w:line="276" w:lineRule="auto"/>
      <w:textAlignment w:val="baseline"/>
    </w:pPr>
    <w:rPr>
      <w:color w:val="00000A"/>
      <w:sz w:val="22"/>
      <w:szCs w:val="22"/>
    </w:rPr>
  </w:style>
  <w:style w:type="paragraph" w:customStyle="1" w:styleId="12">
    <w:name w:val="Основной текст1"/>
    <w:basedOn w:val="11"/>
    <w:rsid w:val="007D5C5E"/>
    <w:pPr>
      <w:spacing w:after="140" w:line="288" w:lineRule="auto"/>
    </w:pPr>
  </w:style>
  <w:style w:type="paragraph" w:customStyle="1" w:styleId="13">
    <w:name w:val="Абзац списка1"/>
    <w:basedOn w:val="11"/>
    <w:rsid w:val="007D5C5E"/>
    <w:pPr>
      <w:ind w:left="720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9D6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D6D7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D6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6D72"/>
    <w:rPr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locked/>
    <w:rsid w:val="001417A4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locked/>
    <w:rsid w:val="001417A4"/>
    <w:pPr>
      <w:spacing w:after="0"/>
      <w:ind w:left="22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locked/>
    <w:rsid w:val="001417A4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locked/>
    <w:rsid w:val="001417A4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locked/>
    <w:rsid w:val="001417A4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locked/>
    <w:rsid w:val="001417A4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locked/>
    <w:rsid w:val="001417A4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locked/>
    <w:rsid w:val="001417A4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locked/>
    <w:rsid w:val="001417A4"/>
    <w:pPr>
      <w:spacing w:after="0"/>
      <w:ind w:left="1760"/>
    </w:pPr>
    <w:rPr>
      <w:sz w:val="18"/>
      <w:szCs w:val="18"/>
    </w:rPr>
  </w:style>
  <w:style w:type="character" w:customStyle="1" w:styleId="20">
    <w:name w:val="Заголовок 2 Знак"/>
    <w:link w:val="2"/>
    <w:rsid w:val="004E707A"/>
    <w:rPr>
      <w:rFonts w:ascii="Cambria" w:eastAsia="Times New Roman" w:hAnsi="Cambria" w:cs="Times New Roman"/>
      <w:b/>
      <w:bCs/>
      <w:iCs/>
      <w:sz w:val="28"/>
      <w:szCs w:val="28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3015D1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3015D1"/>
    <w:rPr>
      <w:lang w:eastAsia="en-US"/>
    </w:rPr>
  </w:style>
  <w:style w:type="character" w:styleId="ac">
    <w:name w:val="footnote reference"/>
    <w:uiPriority w:val="99"/>
    <w:semiHidden/>
    <w:unhideWhenUsed/>
    <w:rsid w:val="003015D1"/>
    <w:rPr>
      <w:vertAlign w:val="superscript"/>
    </w:rPr>
  </w:style>
  <w:style w:type="character" w:styleId="HTML">
    <w:name w:val="HTML Typewriter"/>
    <w:uiPriority w:val="99"/>
    <w:semiHidden/>
    <w:unhideWhenUsed/>
    <w:rsid w:val="007C097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09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kolog.org/books/2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s://www.vo-da.ru/articles/ochistka-tsvetnyih-vod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Кар01</b:Tag>
    <b:SourceType>Book</b:SourceType>
    <b:Guid>{85AB61A8-7B45-49B1-AFC4-9208DD5A3C99}</b:Guid>
    <b:Author>
      <b:Author>
        <b:Corporate>Картографический институт Каталонии</b:Corporate>
      </b:Author>
    </b:Author>
    <b:Title>История Барселоны</b:Title>
    <b:Year>2001</b:Year>
    <b:City>Барселона</b:City>
    <b:Publisher>Издательство "Картографический институт Каталонии"</b:Publisher>
    <b:RefOrder>1</b:RefOrder>
  </b:Source>
  <b:Source>
    <b:Tag>Кло07</b:Tag>
    <b:SourceType>Book</b:SourceType>
    <b:Guid>{3CBE4E46-EF10-4EA5-8598-5A08E0AC5AF7}</b:Guid>
    <b:Author>
      <b:Author>
        <b:NameList>
          <b:Person>
            <b:Last>Хайм</b:Last>
            <b:First>Клод</b:First>
          </b:Person>
        </b:NameList>
      </b:Author>
    </b:Author>
    <b:Title>Барселона. Начало XX века</b:Title>
    <b:Year>2007</b:Year>
    <b:City>Барселона</b:City>
    <b:Publisher>Издательство "Life"</b:Publisher>
    <b:RefOrder>2</b:RefOrder>
  </b:Source>
  <b:Source>
    <b:Tag>Ком14</b:Tag>
    <b:SourceType>Book</b:SourceType>
    <b:Guid>{EC2FF182-805A-4650-AF17-3D240D11508A}</b:Guid>
    <b:Author>
      <b:Author>
        <b:Corporate>Комсомольская правда</b:Corporate>
      </b:Author>
    </b:Author>
    <b:Title>Великие архитекторы. Антонио Гауди</b:Title>
    <b:Year>2014</b:Year>
    <b:City>Москва</b:City>
    <b:Publisher>Издательство "Директ-медиа"</b:Publisher>
    <b:RefOrder>3</b:RefOrder>
  </b:Source>
  <b:Source>
    <b:Tag>Нан07</b:Tag>
    <b:SourceType>Book</b:SourceType>
    <b:Guid>{5EDF7BBD-3766-49CF-8EAE-0C250E93541F}</b:Guid>
    <b:Author>
      <b:Author>
        <b:NameList>
          <b:Person>
            <b:Last>Эрнандес-Геташвили</b:Last>
            <b:First>Нана</b:First>
          </b:Person>
        </b:NameList>
      </b:Author>
    </b:Author>
    <b:Title>Тайны мировой архитектуры. Гауди</b:Title>
    <b:Year>2007</b:Year>
    <b:City>Москва</b:City>
    <b:RefOrder>4</b:RefOrder>
  </b:Source>
</b:Sources>
</file>

<file path=customXml/itemProps1.xml><?xml version="1.0" encoding="utf-8"?>
<ds:datastoreItem xmlns:ds="http://schemas.openxmlformats.org/officeDocument/2006/customXml" ds:itemID="{066BD97F-5949-4AC5-BBAD-8BDAF1FA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1367</Words>
  <Characters>10964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Орготдел_1</cp:lastModifiedBy>
  <cp:revision>5</cp:revision>
  <dcterms:created xsi:type="dcterms:W3CDTF">2018-02-13T09:21:00Z</dcterms:created>
  <dcterms:modified xsi:type="dcterms:W3CDTF">2018-02-15T07:41:00Z</dcterms:modified>
</cp:coreProperties>
</file>